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3C565" w14:textId="77777777" w:rsidR="00790B34" w:rsidRPr="00C10D8C" w:rsidRDefault="009C3923" w:rsidP="00C269AC">
      <w:pPr>
        <w:tabs>
          <w:tab w:val="left" w:pos="5400"/>
        </w:tabs>
        <w:spacing w:before="60" w:after="120"/>
        <w:jc w:val="center"/>
        <w:outlineLvl w:val="0"/>
        <w:rPr>
          <w:rFonts w:ascii="Calibri" w:hAnsi="Calibri" w:cs="Calibri"/>
          <w:b/>
          <w:bCs/>
          <w:color w:val="008080"/>
          <w:sz w:val="28"/>
          <w:szCs w:val="28"/>
        </w:rPr>
      </w:pPr>
      <w:r w:rsidRPr="00C10D8C">
        <w:rPr>
          <w:rFonts w:ascii="Calibri" w:hAnsi="Calibri" w:cs="Calibri"/>
          <w:b/>
          <w:bCs/>
          <w:caps/>
          <w:color w:val="008080"/>
          <w:sz w:val="28"/>
          <w:szCs w:val="28"/>
        </w:rPr>
        <w:t>CALL FOR PROPOSALS: APPLICATIO</w:t>
      </w:r>
      <w:bookmarkStart w:id="0" w:name="x"/>
      <w:bookmarkEnd w:id="0"/>
      <w:r w:rsidRPr="00C10D8C">
        <w:rPr>
          <w:rFonts w:ascii="Calibri" w:hAnsi="Calibri" w:cs="Calibri"/>
          <w:b/>
          <w:bCs/>
          <w:caps/>
          <w:color w:val="008080"/>
          <w:sz w:val="28"/>
          <w:szCs w:val="28"/>
        </w:rPr>
        <w:t>N FORM</w:t>
      </w:r>
      <w:r w:rsidR="00E50285" w:rsidRPr="00C10D8C">
        <w:rPr>
          <w:rFonts w:ascii="Calibri" w:hAnsi="Calibri" w:cs="Calibri"/>
          <w:b/>
          <w:bCs/>
          <w:caps/>
          <w:color w:val="008080"/>
          <w:sz w:val="28"/>
          <w:szCs w:val="28"/>
        </w:rPr>
        <w:t xml:space="preserve"> </w:t>
      </w:r>
    </w:p>
    <w:p w14:paraId="7A688057" w14:textId="77777777" w:rsidR="009C3F6E" w:rsidRPr="00C10D8C" w:rsidRDefault="009C3923" w:rsidP="00193F75">
      <w:pPr>
        <w:pBdr>
          <w:top w:val="single" w:sz="4" w:space="1" w:color="008080"/>
          <w:left w:val="single" w:sz="4" w:space="5" w:color="008080"/>
          <w:bottom w:val="single" w:sz="4" w:space="1" w:color="008080"/>
          <w:right w:val="single" w:sz="4" w:space="4" w:color="008080"/>
        </w:pBdr>
        <w:outlineLvl w:val="0"/>
        <w:rPr>
          <w:rFonts w:ascii="Calibri" w:hAnsi="Calibri" w:cs="Calibri"/>
          <w:bCs/>
          <w:color w:val="000000"/>
          <w:sz w:val="22"/>
          <w:szCs w:val="22"/>
        </w:rPr>
      </w:pPr>
      <w:r w:rsidRPr="00C10D8C">
        <w:rPr>
          <w:rFonts w:ascii="Calibri" w:hAnsi="Calibri" w:cs="Calibri"/>
          <w:b/>
          <w:bCs/>
          <w:color w:val="000000"/>
          <w:sz w:val="22"/>
          <w:szCs w:val="22"/>
        </w:rPr>
        <w:t>Reference of call for proposals</w:t>
      </w:r>
      <w:r w:rsidR="009C3F6E" w:rsidRPr="00C10D8C">
        <w:rPr>
          <w:rFonts w:ascii="Calibri" w:hAnsi="Calibri" w:cs="Calibri"/>
          <w:b/>
          <w:bCs/>
          <w:color w:val="000000"/>
          <w:sz w:val="22"/>
          <w:szCs w:val="22"/>
        </w:rPr>
        <w:t xml:space="preserve"> (</w:t>
      </w:r>
      <w:r w:rsidRPr="00C10D8C">
        <w:rPr>
          <w:rFonts w:ascii="Calibri" w:hAnsi="Calibri" w:cs="Calibri"/>
          <w:b/>
          <w:bCs/>
          <w:color w:val="000000"/>
          <w:sz w:val="22"/>
          <w:szCs w:val="22"/>
        </w:rPr>
        <w:t>tick box</w:t>
      </w:r>
      <w:r w:rsidR="009C3F6E" w:rsidRPr="00C10D8C">
        <w:rPr>
          <w:rFonts w:ascii="Calibri" w:hAnsi="Calibri" w:cs="Calibri"/>
          <w:b/>
          <w:bCs/>
          <w:color w:val="000000"/>
          <w:sz w:val="22"/>
          <w:szCs w:val="22"/>
        </w:rPr>
        <w:t>):</w:t>
      </w:r>
      <w:r w:rsidR="009C3F6E" w:rsidRPr="00C10D8C">
        <w:rPr>
          <w:rFonts w:ascii="Calibri" w:hAnsi="Calibri" w:cs="Calibri"/>
          <w:bCs/>
          <w:color w:val="000000"/>
          <w:sz w:val="22"/>
          <w:szCs w:val="22"/>
        </w:rPr>
        <w:t xml:space="preserve"> </w:t>
      </w:r>
      <w:r w:rsidR="009C3F6E" w:rsidRPr="00C10D8C">
        <w:rPr>
          <w:rFonts w:ascii="Calibri" w:hAnsi="Calibri" w:cs="Calibri"/>
          <w:bCs/>
          <w:color w:val="000000"/>
          <w:sz w:val="22"/>
          <w:szCs w:val="22"/>
        </w:rPr>
        <w:tab/>
      </w:r>
      <w:r w:rsidR="009C3F6E" w:rsidRPr="00C10D8C">
        <w:rPr>
          <w:rFonts w:ascii="Calibri" w:hAnsi="Calibri" w:cs="Calibri"/>
          <w:bCs/>
          <w:color w:val="000000"/>
          <w:sz w:val="22"/>
          <w:szCs w:val="22"/>
        </w:rPr>
        <w:fldChar w:fldCharType="begin">
          <w:ffData>
            <w:name w:val="CaseACocher1"/>
            <w:enabled/>
            <w:calcOnExit w:val="0"/>
            <w:checkBox>
              <w:sizeAuto/>
              <w:default w:val="0"/>
            </w:checkBox>
          </w:ffData>
        </w:fldChar>
      </w:r>
      <w:r w:rsidR="009C3F6E" w:rsidRPr="00C10D8C">
        <w:rPr>
          <w:rFonts w:ascii="Calibri" w:hAnsi="Calibri" w:cs="Calibri"/>
          <w:bCs/>
          <w:color w:val="000000"/>
          <w:sz w:val="22"/>
          <w:szCs w:val="22"/>
        </w:rPr>
        <w:instrText xml:space="preserve"> </w:instrText>
      </w:r>
      <w:r w:rsidR="008C2255" w:rsidRPr="00C10D8C">
        <w:rPr>
          <w:rFonts w:ascii="Calibri" w:hAnsi="Calibri" w:cs="Calibri"/>
          <w:bCs/>
          <w:color w:val="000000"/>
          <w:sz w:val="22"/>
          <w:szCs w:val="22"/>
        </w:rPr>
        <w:instrText>FORMCHECKBOX</w:instrText>
      </w:r>
      <w:r w:rsidR="009C3F6E" w:rsidRPr="00C10D8C">
        <w:rPr>
          <w:rFonts w:ascii="Calibri" w:hAnsi="Calibri" w:cs="Calibri"/>
          <w:bCs/>
          <w:color w:val="000000"/>
          <w:sz w:val="22"/>
          <w:szCs w:val="22"/>
        </w:rPr>
        <w:instrText xml:space="preserve"> </w:instrText>
      </w:r>
      <w:r w:rsidR="009D3D27">
        <w:rPr>
          <w:rFonts w:ascii="Calibri" w:hAnsi="Calibri" w:cs="Calibri"/>
          <w:bCs/>
          <w:color w:val="000000"/>
          <w:sz w:val="22"/>
          <w:szCs w:val="22"/>
        </w:rPr>
      </w:r>
      <w:r w:rsidR="009D3D27">
        <w:rPr>
          <w:rFonts w:ascii="Calibri" w:hAnsi="Calibri" w:cs="Calibri"/>
          <w:bCs/>
          <w:color w:val="000000"/>
          <w:sz w:val="22"/>
          <w:szCs w:val="22"/>
        </w:rPr>
        <w:fldChar w:fldCharType="separate"/>
      </w:r>
      <w:r w:rsidR="009C3F6E" w:rsidRPr="00C10D8C">
        <w:rPr>
          <w:rFonts w:ascii="Calibri" w:hAnsi="Calibri" w:cs="Calibri"/>
          <w:bCs/>
          <w:color w:val="000000"/>
          <w:sz w:val="22"/>
          <w:szCs w:val="22"/>
        </w:rPr>
        <w:fldChar w:fldCharType="end"/>
      </w:r>
      <w:r w:rsidR="009C3F6E" w:rsidRPr="00C10D8C">
        <w:rPr>
          <w:rFonts w:ascii="Calibri" w:hAnsi="Calibri" w:cs="Calibri"/>
          <w:bCs/>
          <w:color w:val="000000"/>
          <w:sz w:val="22"/>
          <w:szCs w:val="22"/>
        </w:rPr>
        <w:t xml:space="preserve"> </w:t>
      </w:r>
      <w:r w:rsidR="00EA7E22" w:rsidRPr="00C10D8C">
        <w:rPr>
          <w:rFonts w:ascii="Calibri" w:hAnsi="Calibri" w:cs="Calibri"/>
          <w:bCs/>
          <w:color w:val="000000"/>
          <w:sz w:val="22"/>
          <w:szCs w:val="22"/>
        </w:rPr>
        <w:t>AP-</w:t>
      </w:r>
      <w:r w:rsidR="009C3F6E" w:rsidRPr="00C10D8C">
        <w:rPr>
          <w:rFonts w:ascii="Calibri" w:hAnsi="Calibri" w:cs="Calibri"/>
          <w:bCs/>
          <w:color w:val="000000"/>
          <w:sz w:val="22"/>
          <w:szCs w:val="22"/>
        </w:rPr>
        <w:t>5PC -2017 – 01</w:t>
      </w:r>
      <w:r w:rsidR="005C5AD4" w:rsidRPr="00C10D8C">
        <w:rPr>
          <w:rFonts w:ascii="Calibri" w:hAnsi="Calibri" w:cs="Calibri"/>
          <w:bCs/>
          <w:color w:val="000000"/>
          <w:sz w:val="22"/>
          <w:szCs w:val="22"/>
        </w:rPr>
        <w:t xml:space="preserve"> (</w:t>
      </w:r>
      <w:r w:rsidR="00E7530C" w:rsidRPr="00C10D8C">
        <w:rPr>
          <w:rFonts w:ascii="Calibri" w:hAnsi="Calibri" w:cs="Calibri"/>
          <w:bCs/>
          <w:color w:val="000000"/>
          <w:sz w:val="22"/>
          <w:szCs w:val="22"/>
        </w:rPr>
        <w:t>HSS</w:t>
      </w:r>
      <w:r w:rsidR="005C5AD4" w:rsidRPr="00C10D8C">
        <w:rPr>
          <w:rFonts w:ascii="Calibri" w:hAnsi="Calibri" w:cs="Calibri"/>
          <w:bCs/>
          <w:color w:val="000000"/>
          <w:sz w:val="22"/>
          <w:szCs w:val="22"/>
        </w:rPr>
        <w:t>)</w:t>
      </w:r>
    </w:p>
    <w:p w14:paraId="161082D8" w14:textId="77777777" w:rsidR="00F656DF" w:rsidRPr="00C10D8C" w:rsidRDefault="009C3F6E" w:rsidP="006B02F9">
      <w:pPr>
        <w:pBdr>
          <w:top w:val="single" w:sz="4" w:space="1" w:color="008080"/>
          <w:left w:val="single" w:sz="4" w:space="5" w:color="008080"/>
          <w:bottom w:val="single" w:sz="4" w:space="1" w:color="008080"/>
          <w:right w:val="single" w:sz="4" w:space="4" w:color="008080"/>
        </w:pBdr>
        <w:shd w:val="clear" w:color="auto" w:fill="FFFFCC"/>
        <w:outlineLvl w:val="0"/>
        <w:rPr>
          <w:rFonts w:ascii="Calibri" w:hAnsi="Calibri" w:cs="Calibri"/>
          <w:b/>
          <w:bCs/>
          <w:color w:val="000000"/>
          <w:sz w:val="22"/>
          <w:szCs w:val="22"/>
        </w:rPr>
      </w:pPr>
      <w:r w:rsidRPr="00C10D8C">
        <w:rPr>
          <w:rFonts w:ascii="Calibri" w:hAnsi="Calibri" w:cs="Calibri"/>
          <w:bCs/>
          <w:color w:val="000000"/>
          <w:sz w:val="22"/>
          <w:szCs w:val="22"/>
        </w:rPr>
        <w:tab/>
      </w:r>
      <w:r w:rsidRPr="00C10D8C">
        <w:rPr>
          <w:rFonts w:ascii="Calibri" w:hAnsi="Calibri" w:cs="Calibri"/>
          <w:bCs/>
          <w:color w:val="000000"/>
          <w:sz w:val="22"/>
          <w:szCs w:val="22"/>
        </w:rPr>
        <w:tab/>
      </w:r>
      <w:r w:rsidRPr="00C10D8C">
        <w:rPr>
          <w:rFonts w:ascii="Calibri" w:hAnsi="Calibri" w:cs="Calibri"/>
          <w:bCs/>
          <w:color w:val="000000"/>
          <w:sz w:val="22"/>
          <w:szCs w:val="22"/>
        </w:rPr>
        <w:tab/>
      </w:r>
      <w:r w:rsidRPr="00C10D8C">
        <w:rPr>
          <w:rFonts w:ascii="Calibri" w:hAnsi="Calibri" w:cs="Calibri"/>
          <w:bCs/>
          <w:color w:val="000000"/>
          <w:sz w:val="22"/>
          <w:szCs w:val="22"/>
        </w:rPr>
        <w:tab/>
      </w:r>
      <w:r w:rsidRPr="00C10D8C">
        <w:rPr>
          <w:rFonts w:ascii="Calibri" w:hAnsi="Calibri" w:cs="Calibri"/>
          <w:bCs/>
          <w:color w:val="000000"/>
          <w:sz w:val="22"/>
          <w:szCs w:val="22"/>
        </w:rPr>
        <w:tab/>
      </w:r>
      <w:r w:rsidRPr="00C10D8C">
        <w:rPr>
          <w:rFonts w:ascii="Calibri" w:hAnsi="Calibri" w:cs="Calibri"/>
          <w:bCs/>
          <w:color w:val="000000"/>
          <w:sz w:val="22"/>
          <w:szCs w:val="22"/>
        </w:rPr>
        <w:tab/>
      </w:r>
      <w:r w:rsidR="009D58CE" w:rsidRPr="00C10D8C">
        <w:rPr>
          <w:rFonts w:ascii="Calibri" w:hAnsi="Calibri" w:cs="Calibri"/>
          <w:b/>
          <w:bCs/>
          <w:color w:val="000000"/>
          <w:sz w:val="22"/>
          <w:szCs w:val="22"/>
          <w:shd w:val="clear" w:color="auto" w:fill="FFFFCC"/>
        </w:rPr>
        <w:fldChar w:fldCharType="begin">
          <w:ffData>
            <w:name w:val="CaseACocher2"/>
            <w:enabled/>
            <w:calcOnExit w:val="0"/>
            <w:checkBox>
              <w:sizeAuto/>
              <w:default w:val="1"/>
            </w:checkBox>
          </w:ffData>
        </w:fldChar>
      </w:r>
      <w:bookmarkStart w:id="1" w:name="CaseACocher2"/>
      <w:r w:rsidR="009D58CE" w:rsidRPr="00C10D8C">
        <w:rPr>
          <w:rFonts w:ascii="Calibri" w:hAnsi="Calibri" w:cs="Calibri"/>
          <w:b/>
          <w:bCs/>
          <w:color w:val="000000"/>
          <w:sz w:val="22"/>
          <w:szCs w:val="22"/>
          <w:shd w:val="clear" w:color="auto" w:fill="FFFFCC"/>
        </w:rPr>
        <w:instrText xml:space="preserve"> FORMCHECKBOX </w:instrText>
      </w:r>
      <w:r w:rsidR="009D3D27">
        <w:rPr>
          <w:rFonts w:ascii="Calibri" w:hAnsi="Calibri" w:cs="Calibri"/>
          <w:b/>
          <w:bCs/>
          <w:color w:val="000000"/>
          <w:sz w:val="22"/>
          <w:szCs w:val="22"/>
          <w:shd w:val="clear" w:color="auto" w:fill="FFFFCC"/>
        </w:rPr>
      </w:r>
      <w:r w:rsidR="009D3D27">
        <w:rPr>
          <w:rFonts w:ascii="Calibri" w:hAnsi="Calibri" w:cs="Calibri"/>
          <w:b/>
          <w:bCs/>
          <w:color w:val="000000"/>
          <w:sz w:val="22"/>
          <w:szCs w:val="22"/>
          <w:shd w:val="clear" w:color="auto" w:fill="FFFFCC"/>
        </w:rPr>
        <w:fldChar w:fldCharType="separate"/>
      </w:r>
      <w:r w:rsidR="009D58CE" w:rsidRPr="00C10D8C">
        <w:rPr>
          <w:rFonts w:ascii="Calibri" w:hAnsi="Calibri" w:cs="Calibri"/>
          <w:b/>
          <w:bCs/>
          <w:color w:val="000000"/>
          <w:sz w:val="22"/>
          <w:szCs w:val="22"/>
          <w:shd w:val="clear" w:color="auto" w:fill="FFFFCC"/>
        </w:rPr>
        <w:fldChar w:fldCharType="end"/>
      </w:r>
      <w:bookmarkEnd w:id="1"/>
      <w:r w:rsidRPr="00C10D8C">
        <w:rPr>
          <w:rFonts w:ascii="Calibri" w:hAnsi="Calibri" w:cs="Calibri"/>
          <w:b/>
          <w:bCs/>
          <w:color w:val="000000"/>
          <w:sz w:val="22"/>
          <w:szCs w:val="22"/>
          <w:shd w:val="clear" w:color="auto" w:fill="FFFFCC"/>
        </w:rPr>
        <w:t xml:space="preserve"> </w:t>
      </w:r>
      <w:r w:rsidR="00EA7E22" w:rsidRPr="00C10D8C">
        <w:rPr>
          <w:rFonts w:ascii="Calibri" w:hAnsi="Calibri" w:cs="Calibri"/>
          <w:b/>
          <w:bCs/>
          <w:color w:val="000000"/>
          <w:sz w:val="22"/>
          <w:szCs w:val="22"/>
          <w:shd w:val="clear" w:color="auto" w:fill="FFFFCC"/>
        </w:rPr>
        <w:t>AP-</w:t>
      </w:r>
      <w:r w:rsidRPr="00C10D8C">
        <w:rPr>
          <w:rFonts w:ascii="Calibri" w:hAnsi="Calibri" w:cs="Calibri"/>
          <w:b/>
          <w:bCs/>
          <w:color w:val="000000"/>
          <w:sz w:val="22"/>
          <w:szCs w:val="22"/>
          <w:shd w:val="clear" w:color="auto" w:fill="FFFFCC"/>
        </w:rPr>
        <w:t>5PC -2017 – 02</w:t>
      </w:r>
      <w:r w:rsidR="00F656DF" w:rsidRPr="00C10D8C">
        <w:rPr>
          <w:rFonts w:ascii="Calibri" w:hAnsi="Calibri" w:cs="Calibri"/>
          <w:b/>
          <w:bCs/>
          <w:color w:val="000000"/>
          <w:sz w:val="22"/>
          <w:szCs w:val="22"/>
          <w:shd w:val="clear" w:color="auto" w:fill="FFFFCC"/>
        </w:rPr>
        <w:t xml:space="preserve"> </w:t>
      </w:r>
      <w:r w:rsidR="005C5AD4" w:rsidRPr="00C10D8C">
        <w:rPr>
          <w:rFonts w:ascii="Calibri" w:hAnsi="Calibri" w:cs="Calibri"/>
          <w:b/>
          <w:bCs/>
          <w:color w:val="000000"/>
          <w:sz w:val="22"/>
          <w:szCs w:val="22"/>
          <w:shd w:val="clear" w:color="auto" w:fill="FFFFCC"/>
        </w:rPr>
        <w:t>(</w:t>
      </w:r>
      <w:r w:rsidR="00E7530C" w:rsidRPr="00C10D8C">
        <w:rPr>
          <w:rFonts w:ascii="Calibri" w:hAnsi="Calibri" w:cs="Calibri"/>
          <w:b/>
          <w:bCs/>
          <w:color w:val="000000"/>
          <w:sz w:val="22"/>
          <w:szCs w:val="22"/>
          <w:shd w:val="clear" w:color="auto" w:fill="FFFFCC"/>
        </w:rPr>
        <w:t>VP</w:t>
      </w:r>
      <w:r w:rsidR="005C5AD4" w:rsidRPr="00C10D8C">
        <w:rPr>
          <w:rFonts w:ascii="Calibri" w:hAnsi="Calibri" w:cs="Calibri"/>
          <w:b/>
          <w:bCs/>
          <w:color w:val="000000"/>
          <w:sz w:val="22"/>
          <w:szCs w:val="22"/>
          <w:shd w:val="clear" w:color="auto" w:fill="FFFFCC"/>
        </w:rPr>
        <w:t>)</w:t>
      </w:r>
    </w:p>
    <w:p w14:paraId="1278480D" w14:textId="77777777" w:rsidR="00193F75" w:rsidRPr="00C10D8C" w:rsidRDefault="00193F75" w:rsidP="006413C3">
      <w:pPr>
        <w:pBdr>
          <w:top w:val="single" w:sz="4" w:space="1" w:color="008080"/>
          <w:left w:val="single" w:sz="4" w:space="5" w:color="008080"/>
          <w:bottom w:val="single" w:sz="4" w:space="1" w:color="008080"/>
          <w:right w:val="single" w:sz="4" w:space="4" w:color="008080"/>
        </w:pBdr>
        <w:spacing w:before="60" w:after="120"/>
        <w:outlineLvl w:val="0"/>
        <w:rPr>
          <w:rFonts w:ascii="Calibri" w:hAnsi="Calibri" w:cs="Calibri"/>
          <w:b/>
          <w:bCs/>
          <w:color w:val="000000"/>
          <w:sz w:val="22"/>
          <w:szCs w:val="22"/>
        </w:rPr>
      </w:pPr>
    </w:p>
    <w:p w14:paraId="2B70DB50" w14:textId="77777777" w:rsidR="006413C3" w:rsidRPr="00C10D8C" w:rsidRDefault="00A015E8" w:rsidP="006B02F9">
      <w:pPr>
        <w:pBdr>
          <w:top w:val="single" w:sz="4" w:space="1" w:color="008080"/>
          <w:left w:val="single" w:sz="4" w:space="5" w:color="008080"/>
          <w:bottom w:val="single" w:sz="4" w:space="1" w:color="008080"/>
          <w:right w:val="single" w:sz="4" w:space="4" w:color="008080"/>
        </w:pBdr>
        <w:shd w:val="clear" w:color="auto" w:fill="FFFFCC"/>
        <w:spacing w:before="60" w:after="120"/>
        <w:outlineLvl w:val="0"/>
        <w:rPr>
          <w:rFonts w:ascii="Calibri" w:hAnsi="Calibri" w:cs="Calibri"/>
          <w:b/>
          <w:bCs/>
          <w:color w:val="000000"/>
          <w:sz w:val="22"/>
          <w:szCs w:val="22"/>
        </w:rPr>
      </w:pPr>
      <w:r w:rsidRPr="00C10D8C">
        <w:rPr>
          <w:rFonts w:ascii="Calibri" w:hAnsi="Calibri" w:cs="Calibri"/>
          <w:b/>
          <w:bCs/>
          <w:color w:val="000000"/>
          <w:sz w:val="22"/>
          <w:szCs w:val="22"/>
        </w:rPr>
        <w:t>Is this an o</w:t>
      </w:r>
      <w:r w:rsidR="009C3923" w:rsidRPr="00C10D8C">
        <w:rPr>
          <w:rFonts w:ascii="Calibri" w:hAnsi="Calibri" w:cs="Calibri"/>
          <w:b/>
          <w:bCs/>
          <w:color w:val="000000"/>
          <w:sz w:val="22"/>
          <w:szCs w:val="22"/>
        </w:rPr>
        <w:t>perational research project?</w:t>
      </w:r>
      <w:r w:rsidR="003F2BAF" w:rsidRPr="00C10D8C">
        <w:rPr>
          <w:rFonts w:ascii="Calibri" w:hAnsi="Calibri" w:cs="Calibri"/>
          <w:b/>
          <w:bCs/>
          <w:color w:val="000000"/>
          <w:sz w:val="22"/>
          <w:szCs w:val="22"/>
        </w:rPr>
        <w:tab/>
      </w:r>
      <w:r w:rsidR="006413C3" w:rsidRPr="00C10D8C">
        <w:rPr>
          <w:rFonts w:ascii="Calibri" w:hAnsi="Calibri" w:cs="Calibri"/>
          <w:bCs/>
          <w:color w:val="000000"/>
          <w:sz w:val="22"/>
          <w:szCs w:val="22"/>
        </w:rPr>
        <w:t xml:space="preserve"> </w:t>
      </w:r>
      <w:r w:rsidR="00375C29" w:rsidRPr="00C10D8C">
        <w:rPr>
          <w:rFonts w:ascii="Calibri" w:hAnsi="Calibri" w:cs="Calibri"/>
          <w:bCs/>
          <w:color w:val="000000"/>
          <w:sz w:val="22"/>
          <w:szCs w:val="22"/>
        </w:rPr>
        <w:tab/>
      </w:r>
      <w:r w:rsidR="006413C3" w:rsidRPr="00C10D8C">
        <w:rPr>
          <w:rFonts w:ascii="Calibri" w:hAnsi="Calibri" w:cs="Calibri"/>
          <w:bCs/>
          <w:color w:val="000000"/>
          <w:sz w:val="22"/>
          <w:szCs w:val="22"/>
        </w:rPr>
        <w:fldChar w:fldCharType="begin">
          <w:ffData>
            <w:name w:val="CaseACocher1"/>
            <w:enabled/>
            <w:calcOnExit w:val="0"/>
            <w:checkBox>
              <w:sizeAuto/>
              <w:default w:val="0"/>
            </w:checkBox>
          </w:ffData>
        </w:fldChar>
      </w:r>
      <w:r w:rsidR="006413C3" w:rsidRPr="00C10D8C">
        <w:rPr>
          <w:rFonts w:ascii="Calibri" w:hAnsi="Calibri" w:cs="Calibri"/>
          <w:bCs/>
          <w:color w:val="000000"/>
          <w:sz w:val="22"/>
          <w:szCs w:val="22"/>
        </w:rPr>
        <w:instrText xml:space="preserve"> FORMCHECKBOX </w:instrText>
      </w:r>
      <w:r w:rsidR="009D3D27">
        <w:rPr>
          <w:rFonts w:ascii="Calibri" w:hAnsi="Calibri" w:cs="Calibri"/>
          <w:bCs/>
          <w:color w:val="000000"/>
          <w:sz w:val="22"/>
          <w:szCs w:val="22"/>
        </w:rPr>
      </w:r>
      <w:r w:rsidR="009D3D27">
        <w:rPr>
          <w:rFonts w:ascii="Calibri" w:hAnsi="Calibri" w:cs="Calibri"/>
          <w:bCs/>
          <w:color w:val="000000"/>
          <w:sz w:val="22"/>
          <w:szCs w:val="22"/>
        </w:rPr>
        <w:fldChar w:fldCharType="separate"/>
      </w:r>
      <w:r w:rsidR="006413C3" w:rsidRPr="00C10D8C">
        <w:rPr>
          <w:rFonts w:ascii="Calibri" w:hAnsi="Calibri" w:cs="Calibri"/>
          <w:bCs/>
          <w:color w:val="000000"/>
          <w:sz w:val="22"/>
          <w:szCs w:val="22"/>
        </w:rPr>
        <w:fldChar w:fldCharType="end"/>
      </w:r>
      <w:r w:rsidR="006413C3" w:rsidRPr="00C10D8C">
        <w:rPr>
          <w:rFonts w:ascii="Calibri" w:hAnsi="Calibri" w:cs="Calibri"/>
          <w:bCs/>
          <w:color w:val="000000"/>
          <w:sz w:val="22"/>
          <w:szCs w:val="22"/>
        </w:rPr>
        <w:t xml:space="preserve"> </w:t>
      </w:r>
      <w:r w:rsidR="009C3923" w:rsidRPr="00C10D8C">
        <w:rPr>
          <w:rFonts w:ascii="Calibri" w:hAnsi="Calibri" w:cs="Calibri"/>
          <w:bCs/>
          <w:color w:val="000000"/>
          <w:sz w:val="22"/>
          <w:szCs w:val="22"/>
        </w:rPr>
        <w:t>Yes</w:t>
      </w:r>
      <w:r w:rsidR="001A373C" w:rsidRPr="00C10D8C">
        <w:rPr>
          <w:rFonts w:ascii="Calibri" w:hAnsi="Calibri" w:cs="Calibri"/>
          <w:bCs/>
          <w:color w:val="000000"/>
          <w:sz w:val="22"/>
          <w:szCs w:val="22"/>
        </w:rPr>
        <w:t xml:space="preserve">   </w:t>
      </w:r>
      <w:r w:rsidR="006413C3" w:rsidRPr="00C10D8C">
        <w:rPr>
          <w:rFonts w:ascii="Calibri" w:hAnsi="Calibri" w:cs="Calibri"/>
          <w:bCs/>
          <w:color w:val="000000"/>
          <w:sz w:val="22"/>
          <w:szCs w:val="22"/>
        </w:rPr>
        <w:t xml:space="preserve"> </w:t>
      </w:r>
      <w:r w:rsidR="009D58CE" w:rsidRPr="00C10D8C">
        <w:rPr>
          <w:rFonts w:ascii="Calibri" w:hAnsi="Calibri" w:cs="Calibri"/>
          <w:b/>
          <w:bCs/>
          <w:color w:val="000000"/>
          <w:sz w:val="22"/>
          <w:szCs w:val="22"/>
        </w:rPr>
        <w:fldChar w:fldCharType="begin">
          <w:ffData>
            <w:name w:val=""/>
            <w:enabled/>
            <w:calcOnExit w:val="0"/>
            <w:checkBox>
              <w:sizeAuto/>
              <w:default w:val="1"/>
            </w:checkBox>
          </w:ffData>
        </w:fldChar>
      </w:r>
      <w:r w:rsidR="009D58CE" w:rsidRPr="00C10D8C">
        <w:rPr>
          <w:rFonts w:ascii="Calibri" w:hAnsi="Calibri" w:cs="Calibri"/>
          <w:b/>
          <w:bCs/>
          <w:color w:val="000000"/>
          <w:sz w:val="22"/>
          <w:szCs w:val="22"/>
        </w:rPr>
        <w:instrText xml:space="preserve"> FORMCHECKBOX </w:instrText>
      </w:r>
      <w:r w:rsidR="009D3D27">
        <w:rPr>
          <w:rFonts w:ascii="Calibri" w:hAnsi="Calibri" w:cs="Calibri"/>
          <w:b/>
          <w:bCs/>
          <w:color w:val="000000"/>
          <w:sz w:val="22"/>
          <w:szCs w:val="22"/>
        </w:rPr>
      </w:r>
      <w:r w:rsidR="009D3D27">
        <w:rPr>
          <w:rFonts w:ascii="Calibri" w:hAnsi="Calibri" w:cs="Calibri"/>
          <w:b/>
          <w:bCs/>
          <w:color w:val="000000"/>
          <w:sz w:val="22"/>
          <w:szCs w:val="22"/>
        </w:rPr>
        <w:fldChar w:fldCharType="separate"/>
      </w:r>
      <w:r w:rsidR="009D58CE" w:rsidRPr="00C10D8C">
        <w:rPr>
          <w:rFonts w:ascii="Calibri" w:hAnsi="Calibri" w:cs="Calibri"/>
          <w:b/>
          <w:bCs/>
          <w:color w:val="000000"/>
          <w:sz w:val="22"/>
          <w:szCs w:val="22"/>
        </w:rPr>
        <w:fldChar w:fldCharType="end"/>
      </w:r>
      <w:r w:rsidR="009C3923" w:rsidRPr="00C10D8C">
        <w:rPr>
          <w:rFonts w:ascii="Calibri" w:hAnsi="Calibri" w:cs="Calibri"/>
          <w:b/>
          <w:bCs/>
          <w:color w:val="000000"/>
          <w:sz w:val="22"/>
          <w:szCs w:val="22"/>
        </w:rPr>
        <w:t xml:space="preserve"> No</w:t>
      </w:r>
    </w:p>
    <w:p w14:paraId="239A5592" w14:textId="0686E991" w:rsidR="00F656DF" w:rsidRPr="00C10D8C" w:rsidRDefault="009C3923" w:rsidP="008E182B">
      <w:pPr>
        <w:pBdr>
          <w:top w:val="single" w:sz="4" w:space="1" w:color="008080"/>
          <w:left w:val="single" w:sz="4" w:space="5" w:color="008080"/>
          <w:bottom w:val="single" w:sz="4" w:space="1" w:color="008080"/>
          <w:right w:val="single" w:sz="4" w:space="4" w:color="008080"/>
        </w:pBdr>
        <w:spacing w:before="60" w:after="120"/>
        <w:outlineLvl w:val="0"/>
        <w:rPr>
          <w:rFonts w:ascii="Calibri" w:hAnsi="Calibri" w:cs="Calibri"/>
          <w:bCs/>
          <w:i/>
          <w:color w:val="000000"/>
          <w:sz w:val="22"/>
          <w:szCs w:val="22"/>
        </w:rPr>
      </w:pPr>
      <w:r w:rsidRPr="00C10D8C">
        <w:rPr>
          <w:rFonts w:ascii="Calibri" w:hAnsi="Calibri" w:cs="Calibri"/>
          <w:b/>
          <w:bCs/>
          <w:color w:val="000000"/>
          <w:sz w:val="22"/>
          <w:szCs w:val="22"/>
        </w:rPr>
        <w:t>Contact details</w:t>
      </w:r>
      <w:r w:rsidR="00F656DF" w:rsidRPr="00C10D8C">
        <w:rPr>
          <w:rFonts w:ascii="Calibri" w:hAnsi="Calibri" w:cs="Calibri"/>
          <w:b/>
          <w:bCs/>
          <w:color w:val="000000"/>
          <w:sz w:val="22"/>
          <w:szCs w:val="22"/>
        </w:rPr>
        <w:t xml:space="preserve"> (</w:t>
      </w:r>
      <w:r w:rsidRPr="00C10D8C">
        <w:rPr>
          <w:rFonts w:ascii="Calibri" w:hAnsi="Calibri" w:cs="Calibri"/>
          <w:b/>
          <w:bCs/>
          <w:color w:val="000000"/>
          <w:sz w:val="22"/>
          <w:szCs w:val="22"/>
        </w:rPr>
        <w:t>name</w:t>
      </w:r>
      <w:r w:rsidR="00F656DF" w:rsidRPr="00C10D8C">
        <w:rPr>
          <w:rFonts w:ascii="Calibri" w:hAnsi="Calibri" w:cs="Calibri"/>
          <w:b/>
          <w:bCs/>
          <w:color w:val="000000"/>
          <w:sz w:val="22"/>
          <w:szCs w:val="22"/>
        </w:rPr>
        <w:t xml:space="preserve">, </w:t>
      </w:r>
      <w:r w:rsidRPr="00C10D8C">
        <w:rPr>
          <w:rFonts w:ascii="Calibri" w:hAnsi="Calibri" w:cs="Calibri"/>
          <w:b/>
          <w:bCs/>
          <w:color w:val="000000"/>
          <w:sz w:val="22"/>
          <w:szCs w:val="22"/>
        </w:rPr>
        <w:t>telephone</w:t>
      </w:r>
      <w:r w:rsidR="00F656DF" w:rsidRPr="00C10D8C">
        <w:rPr>
          <w:rFonts w:ascii="Calibri" w:hAnsi="Calibri" w:cs="Calibri"/>
          <w:b/>
          <w:bCs/>
          <w:color w:val="000000"/>
          <w:sz w:val="22"/>
          <w:szCs w:val="22"/>
        </w:rPr>
        <w:t xml:space="preserve">, email) </w:t>
      </w:r>
      <w:r w:rsidR="00375C29" w:rsidRPr="00C10D8C">
        <w:rPr>
          <w:rFonts w:ascii="Calibri" w:hAnsi="Calibri" w:cs="Calibri"/>
          <w:b/>
          <w:bCs/>
          <w:color w:val="000000"/>
          <w:sz w:val="22"/>
          <w:szCs w:val="22"/>
        </w:rPr>
        <w:t>for</w:t>
      </w:r>
      <w:r w:rsidRPr="00C10D8C">
        <w:rPr>
          <w:rFonts w:ascii="Calibri" w:hAnsi="Calibri" w:cs="Calibri"/>
          <w:b/>
          <w:bCs/>
          <w:color w:val="000000"/>
          <w:sz w:val="22"/>
          <w:szCs w:val="22"/>
        </w:rPr>
        <w:t xml:space="preserve"> the </w:t>
      </w:r>
      <w:r w:rsidR="00E7530C" w:rsidRPr="00C10D8C">
        <w:rPr>
          <w:rFonts w:ascii="Calibri" w:hAnsi="Calibri" w:cs="Calibri"/>
          <w:b/>
          <w:bCs/>
          <w:color w:val="000000"/>
          <w:sz w:val="22"/>
          <w:szCs w:val="22"/>
        </w:rPr>
        <w:t>applicant focal point</w:t>
      </w:r>
      <w:r w:rsidRPr="00C10D8C">
        <w:rPr>
          <w:rFonts w:ascii="Calibri" w:hAnsi="Calibri" w:cs="Calibri"/>
          <w:b/>
          <w:bCs/>
          <w:color w:val="538135"/>
          <w:sz w:val="22"/>
          <w:szCs w:val="22"/>
        </w:rPr>
        <w:t>:</w:t>
      </w:r>
      <w:r w:rsidR="00F656DF" w:rsidRPr="00C10D8C">
        <w:rPr>
          <w:rFonts w:ascii="Calibri" w:hAnsi="Calibri" w:cs="Calibri"/>
          <w:bCs/>
          <w:i/>
          <w:color w:val="000000"/>
          <w:sz w:val="22"/>
          <w:szCs w:val="22"/>
        </w:rPr>
        <w:t xml:space="preserve"> </w:t>
      </w:r>
      <w:r w:rsidRPr="00C10D8C">
        <w:rPr>
          <w:rFonts w:ascii="Calibri" w:hAnsi="Calibri" w:cs="Calibri"/>
          <w:bCs/>
          <w:i/>
          <w:color w:val="000000"/>
          <w:sz w:val="22"/>
          <w:szCs w:val="22"/>
        </w:rPr>
        <w:t xml:space="preserve">please indicate here the name of the </w:t>
      </w:r>
      <w:r w:rsidR="009E7D08" w:rsidRPr="00C10D8C">
        <w:rPr>
          <w:rFonts w:ascii="Calibri" w:hAnsi="Calibri" w:cs="Calibri"/>
          <w:bCs/>
          <w:i/>
          <w:color w:val="000000"/>
          <w:sz w:val="22"/>
          <w:szCs w:val="22"/>
        </w:rPr>
        <w:t xml:space="preserve">person who is responsible for the </w:t>
      </w:r>
      <w:r w:rsidR="005140B7" w:rsidRPr="00C10D8C">
        <w:rPr>
          <w:rFonts w:ascii="Calibri" w:hAnsi="Calibri" w:cs="Calibri"/>
          <w:bCs/>
          <w:i/>
          <w:color w:val="000000"/>
          <w:sz w:val="22"/>
          <w:szCs w:val="22"/>
        </w:rPr>
        <w:t>project</w:t>
      </w:r>
      <w:r w:rsidR="00E7530C" w:rsidRPr="00C10D8C">
        <w:rPr>
          <w:rFonts w:ascii="Calibri" w:hAnsi="Calibri" w:cs="Calibri"/>
          <w:bCs/>
          <w:i/>
          <w:color w:val="000000"/>
          <w:sz w:val="22"/>
          <w:szCs w:val="22"/>
        </w:rPr>
        <w:t xml:space="preserve"> </w:t>
      </w:r>
      <w:r w:rsidRPr="00C10D8C">
        <w:rPr>
          <w:rFonts w:ascii="Calibri" w:hAnsi="Calibri" w:cs="Calibri"/>
          <w:bCs/>
          <w:i/>
          <w:color w:val="000000"/>
          <w:sz w:val="22"/>
          <w:szCs w:val="22"/>
        </w:rPr>
        <w:t xml:space="preserve">in your organization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6B02F9" w:rsidRPr="00C10D8C" w14:paraId="6C18DF22" w14:textId="77777777" w:rsidTr="00AC6496">
        <w:tc>
          <w:tcPr>
            <w:tcW w:w="9286" w:type="dxa"/>
            <w:shd w:val="clear" w:color="auto" w:fill="FFFFCC"/>
          </w:tcPr>
          <w:p w14:paraId="72D17CC8" w14:textId="77777777" w:rsidR="006B02F9" w:rsidRPr="00C10D8C" w:rsidRDefault="006B02F9" w:rsidP="00845350">
            <w:pPr>
              <w:shd w:val="clear" w:color="auto" w:fill="FFFFCC"/>
              <w:ind w:left="709"/>
              <w:outlineLvl w:val="0"/>
              <w:rPr>
                <w:rFonts w:ascii="Calibri" w:hAnsi="Calibri" w:cs="Calibri"/>
                <w:bCs/>
                <w:color w:val="000000"/>
                <w:sz w:val="22"/>
                <w:szCs w:val="22"/>
              </w:rPr>
            </w:pPr>
            <w:r w:rsidRPr="00C10D8C">
              <w:rPr>
                <w:rFonts w:ascii="Calibri" w:hAnsi="Calibri" w:cs="Calibri"/>
                <w:bCs/>
                <w:color w:val="000000"/>
                <w:sz w:val="22"/>
                <w:szCs w:val="22"/>
              </w:rPr>
              <w:t>Ketevan Mindeli, MD</w:t>
            </w:r>
          </w:p>
          <w:p w14:paraId="69ACEE14" w14:textId="77777777" w:rsidR="006B02F9" w:rsidRPr="00C10D8C" w:rsidRDefault="006B02F9" w:rsidP="00845350">
            <w:pPr>
              <w:shd w:val="clear" w:color="auto" w:fill="FFFFCC"/>
              <w:ind w:left="709"/>
              <w:outlineLvl w:val="0"/>
              <w:rPr>
                <w:rFonts w:ascii="Calibri" w:hAnsi="Calibri" w:cs="Calibri"/>
                <w:bCs/>
                <w:color w:val="000000"/>
                <w:sz w:val="22"/>
                <w:szCs w:val="22"/>
              </w:rPr>
            </w:pPr>
            <w:r w:rsidRPr="00C10D8C">
              <w:rPr>
                <w:rFonts w:ascii="Calibri" w:hAnsi="Calibri" w:cs="Calibri"/>
                <w:bCs/>
                <w:color w:val="000000"/>
                <w:sz w:val="22"/>
                <w:szCs w:val="22"/>
              </w:rPr>
              <w:t>Head of H&amp;C Department,</w:t>
            </w:r>
          </w:p>
          <w:p w14:paraId="2A3664FC" w14:textId="77777777" w:rsidR="006B02F9" w:rsidRPr="00C10D8C" w:rsidRDefault="006B02F9" w:rsidP="00845350">
            <w:pPr>
              <w:shd w:val="clear" w:color="auto" w:fill="FFFFCC"/>
              <w:ind w:left="709"/>
              <w:outlineLvl w:val="0"/>
              <w:rPr>
                <w:rFonts w:ascii="Calibri" w:hAnsi="Calibri" w:cs="Calibri"/>
                <w:bCs/>
                <w:color w:val="000000"/>
                <w:sz w:val="22"/>
                <w:szCs w:val="22"/>
              </w:rPr>
            </w:pPr>
            <w:r w:rsidRPr="00C10D8C">
              <w:rPr>
                <w:rFonts w:ascii="Calibri" w:hAnsi="Calibri" w:cs="Calibri"/>
                <w:bCs/>
                <w:color w:val="000000"/>
                <w:sz w:val="22"/>
                <w:szCs w:val="22"/>
              </w:rPr>
              <w:t xml:space="preserve">Georgia Red Cross Society </w:t>
            </w:r>
          </w:p>
          <w:p w14:paraId="03CCEAB9" w14:textId="77777777" w:rsidR="006B02F9" w:rsidRPr="00C10D8C" w:rsidRDefault="006B02F9" w:rsidP="00845350">
            <w:pPr>
              <w:shd w:val="clear" w:color="auto" w:fill="FFFFCC"/>
              <w:ind w:left="709"/>
              <w:outlineLvl w:val="0"/>
              <w:rPr>
                <w:rFonts w:ascii="Calibri" w:hAnsi="Calibri" w:cs="Calibri"/>
                <w:bCs/>
                <w:color w:val="000000"/>
                <w:sz w:val="22"/>
                <w:szCs w:val="22"/>
              </w:rPr>
            </w:pPr>
            <w:r w:rsidRPr="00C10D8C">
              <w:rPr>
                <w:rFonts w:ascii="Calibri" w:hAnsi="Calibri" w:cs="Calibri"/>
                <w:bCs/>
                <w:color w:val="000000"/>
                <w:sz w:val="22"/>
                <w:szCs w:val="22"/>
              </w:rPr>
              <w:t>15 Kakhidze St., Tbilisi 0102, Georgia</w:t>
            </w:r>
          </w:p>
          <w:p w14:paraId="67556025" w14:textId="77777777" w:rsidR="006B02F9" w:rsidRPr="00C10D8C" w:rsidRDefault="006B02F9" w:rsidP="00845350">
            <w:pPr>
              <w:shd w:val="clear" w:color="auto" w:fill="FFFFCC"/>
              <w:ind w:left="709"/>
              <w:outlineLvl w:val="0"/>
              <w:rPr>
                <w:rFonts w:ascii="Calibri" w:hAnsi="Calibri" w:cs="Calibri"/>
                <w:bCs/>
                <w:color w:val="000000"/>
                <w:sz w:val="22"/>
                <w:szCs w:val="22"/>
              </w:rPr>
            </w:pPr>
            <w:r w:rsidRPr="00C10D8C">
              <w:rPr>
                <w:rFonts w:ascii="Calibri" w:hAnsi="Calibri" w:cs="Calibri"/>
                <w:bCs/>
                <w:color w:val="000000"/>
                <w:sz w:val="22"/>
                <w:szCs w:val="22"/>
              </w:rPr>
              <w:t>Tel.</w:t>
            </w:r>
            <w:r w:rsidRPr="00C10D8C">
              <w:rPr>
                <w:rFonts w:ascii="Calibri" w:hAnsi="Calibri" w:cs="Calibri"/>
                <w:bCs/>
                <w:color w:val="000000"/>
                <w:sz w:val="22"/>
                <w:szCs w:val="22"/>
              </w:rPr>
              <w:tab/>
              <w:t xml:space="preserve">+995 32 247 65 19 </w:t>
            </w:r>
          </w:p>
          <w:p w14:paraId="51565A56" w14:textId="77777777" w:rsidR="006B02F9" w:rsidRPr="00C10D8C" w:rsidRDefault="006B02F9" w:rsidP="00845350">
            <w:pPr>
              <w:shd w:val="clear" w:color="auto" w:fill="FFFFCC"/>
              <w:ind w:left="709"/>
              <w:outlineLvl w:val="0"/>
              <w:rPr>
                <w:rFonts w:ascii="Calibri" w:hAnsi="Calibri" w:cs="Calibri"/>
                <w:bCs/>
                <w:color w:val="000000"/>
                <w:sz w:val="22"/>
                <w:szCs w:val="22"/>
              </w:rPr>
            </w:pPr>
            <w:r w:rsidRPr="00C10D8C">
              <w:rPr>
                <w:rFonts w:ascii="Calibri" w:hAnsi="Calibri" w:cs="Calibri"/>
                <w:bCs/>
                <w:color w:val="000000"/>
                <w:sz w:val="22"/>
                <w:szCs w:val="22"/>
              </w:rPr>
              <w:t>Fax</w:t>
            </w:r>
            <w:r w:rsidRPr="00C10D8C">
              <w:rPr>
                <w:rFonts w:ascii="Calibri" w:hAnsi="Calibri" w:cs="Calibri"/>
                <w:bCs/>
                <w:color w:val="000000"/>
                <w:sz w:val="22"/>
                <w:szCs w:val="22"/>
              </w:rPr>
              <w:tab/>
              <w:t>+995 32 295 33 04</w:t>
            </w:r>
          </w:p>
          <w:p w14:paraId="78D4687C" w14:textId="77777777" w:rsidR="006B02F9" w:rsidRPr="00C10D8C" w:rsidRDefault="006B02F9" w:rsidP="00845350">
            <w:pPr>
              <w:shd w:val="clear" w:color="auto" w:fill="FFFFCC"/>
              <w:ind w:left="709"/>
              <w:outlineLvl w:val="0"/>
              <w:rPr>
                <w:rFonts w:ascii="Calibri" w:hAnsi="Calibri" w:cs="Calibri"/>
                <w:bCs/>
                <w:color w:val="000000"/>
                <w:sz w:val="22"/>
                <w:szCs w:val="22"/>
              </w:rPr>
            </w:pPr>
            <w:r w:rsidRPr="00C10D8C">
              <w:rPr>
                <w:rFonts w:ascii="Calibri" w:hAnsi="Calibri" w:cs="Calibri"/>
                <w:bCs/>
                <w:color w:val="000000"/>
                <w:sz w:val="22"/>
                <w:szCs w:val="22"/>
              </w:rPr>
              <w:t>Mob.</w:t>
            </w:r>
            <w:r w:rsidRPr="00C10D8C">
              <w:rPr>
                <w:rFonts w:ascii="Calibri" w:hAnsi="Calibri" w:cs="Calibri"/>
                <w:bCs/>
                <w:color w:val="000000"/>
                <w:sz w:val="22"/>
                <w:szCs w:val="22"/>
              </w:rPr>
              <w:tab/>
              <w:t>+995 577 77 74 37</w:t>
            </w:r>
          </w:p>
          <w:p w14:paraId="07B955AF" w14:textId="77777777" w:rsidR="006B02F9" w:rsidRPr="00C10D8C" w:rsidRDefault="006B02F9" w:rsidP="00845350">
            <w:pPr>
              <w:shd w:val="clear" w:color="auto" w:fill="FFFFCC"/>
              <w:ind w:left="709"/>
              <w:outlineLvl w:val="0"/>
              <w:rPr>
                <w:rFonts w:ascii="Calibri" w:hAnsi="Calibri" w:cs="Calibri"/>
                <w:bCs/>
                <w:color w:val="000000"/>
                <w:sz w:val="22"/>
                <w:szCs w:val="22"/>
              </w:rPr>
            </w:pPr>
            <w:r w:rsidRPr="00C10D8C">
              <w:rPr>
                <w:rFonts w:ascii="Calibri" w:hAnsi="Calibri" w:cs="Calibri"/>
                <w:bCs/>
                <w:color w:val="000000"/>
                <w:sz w:val="22"/>
                <w:szCs w:val="22"/>
              </w:rPr>
              <w:t xml:space="preserve">E-mail: </w:t>
            </w:r>
            <w:hyperlink r:id="rId8" w:history="1">
              <w:r w:rsidRPr="00C10D8C">
                <w:rPr>
                  <w:rStyle w:val="Hyperlink"/>
                  <w:rFonts w:ascii="Calibri" w:hAnsi="Calibri" w:cs="Calibri"/>
                  <w:sz w:val="22"/>
                  <w:szCs w:val="22"/>
                </w:rPr>
                <w:t>kmindeli@redcross.ge</w:t>
              </w:r>
            </w:hyperlink>
            <w:r w:rsidRPr="00C10D8C">
              <w:rPr>
                <w:rFonts w:ascii="Calibri" w:hAnsi="Calibri" w:cs="Calibri"/>
                <w:bCs/>
                <w:color w:val="000000"/>
                <w:sz w:val="22"/>
                <w:szCs w:val="22"/>
              </w:rPr>
              <w:t xml:space="preserve"> </w:t>
            </w:r>
          </w:p>
        </w:tc>
      </w:tr>
    </w:tbl>
    <w:p w14:paraId="1134FCE9" w14:textId="77777777" w:rsidR="007A6540" w:rsidRPr="00C10D8C" w:rsidRDefault="00A63138" w:rsidP="006B02F9">
      <w:pPr>
        <w:pBdr>
          <w:top w:val="single" w:sz="4" w:space="1" w:color="008080"/>
          <w:left w:val="single" w:sz="4" w:space="5" w:color="008080"/>
          <w:bottom w:val="single" w:sz="4" w:space="1" w:color="008080"/>
          <w:right w:val="single" w:sz="4" w:space="4" w:color="008080"/>
        </w:pBdr>
        <w:shd w:val="clear" w:color="auto" w:fill="FFFFCC"/>
        <w:spacing w:before="60" w:after="120"/>
        <w:ind w:left="2836" w:hanging="2836"/>
        <w:outlineLvl w:val="0"/>
        <w:rPr>
          <w:rFonts w:ascii="Calibri" w:hAnsi="Calibri" w:cs="Calibri"/>
          <w:b/>
          <w:bCs/>
          <w:color w:val="000000"/>
          <w:sz w:val="22"/>
          <w:szCs w:val="22"/>
        </w:rPr>
      </w:pPr>
      <w:r w:rsidRPr="00C10D8C">
        <w:rPr>
          <w:rFonts w:ascii="Calibri" w:hAnsi="Calibri" w:cs="Calibri"/>
          <w:bCs/>
          <w:color w:val="000000"/>
          <w:sz w:val="22"/>
          <w:szCs w:val="22"/>
        </w:rPr>
        <w:t>Project title</w:t>
      </w:r>
      <w:r w:rsidR="009C3923" w:rsidRPr="00C10D8C">
        <w:rPr>
          <w:rFonts w:ascii="Calibri" w:hAnsi="Calibri" w:cs="Calibri"/>
          <w:bCs/>
          <w:color w:val="538135"/>
          <w:sz w:val="22"/>
          <w:szCs w:val="22"/>
        </w:rPr>
        <w:t>:</w:t>
      </w:r>
      <w:r w:rsidR="00AA5011" w:rsidRPr="00C10D8C">
        <w:rPr>
          <w:rFonts w:ascii="Calibri" w:hAnsi="Calibri" w:cs="Calibri"/>
          <w:bCs/>
          <w:color w:val="000000"/>
          <w:sz w:val="22"/>
          <w:szCs w:val="22"/>
        </w:rPr>
        <w:t xml:space="preserve"> </w:t>
      </w:r>
      <w:r w:rsidR="007A6540" w:rsidRPr="00C10D8C">
        <w:rPr>
          <w:rFonts w:ascii="Calibri" w:hAnsi="Calibri" w:cs="Calibri"/>
          <w:bCs/>
          <w:color w:val="000000"/>
          <w:sz w:val="22"/>
          <w:szCs w:val="22"/>
        </w:rPr>
        <w:tab/>
      </w:r>
      <w:r w:rsidR="006B02F9" w:rsidRPr="00C10D8C">
        <w:rPr>
          <w:rFonts w:ascii="Calibri" w:hAnsi="Calibri" w:cs="Calibri"/>
          <w:b/>
          <w:bCs/>
          <w:color w:val="000000"/>
          <w:sz w:val="22"/>
          <w:szCs w:val="22"/>
        </w:rPr>
        <w:t>Empowering and educating women and girls from vulnerable communities in Kvemo Kartli region of Georgia for effective tuberculosis, HIV and hepatitis C prevention and care</w:t>
      </w:r>
    </w:p>
    <w:p w14:paraId="38D73D4D" w14:textId="77777777" w:rsidR="008E182B" w:rsidRPr="00C10D8C" w:rsidRDefault="00E7530C" w:rsidP="006B02F9">
      <w:pPr>
        <w:pBdr>
          <w:top w:val="single" w:sz="4" w:space="1" w:color="008080"/>
          <w:left w:val="single" w:sz="4" w:space="5" w:color="008080"/>
          <w:bottom w:val="single" w:sz="4" w:space="1" w:color="008080"/>
          <w:right w:val="single" w:sz="4" w:space="4" w:color="008080"/>
        </w:pBdr>
        <w:shd w:val="clear" w:color="auto" w:fill="FFFFCC"/>
        <w:spacing w:before="60" w:after="120"/>
        <w:outlineLvl w:val="0"/>
        <w:rPr>
          <w:rFonts w:ascii="Calibri" w:hAnsi="Calibri" w:cs="Calibri"/>
          <w:bCs/>
          <w:color w:val="000000"/>
          <w:sz w:val="22"/>
          <w:szCs w:val="22"/>
        </w:rPr>
      </w:pPr>
      <w:r w:rsidRPr="00C10D8C">
        <w:rPr>
          <w:rFonts w:ascii="Calibri" w:hAnsi="Calibri" w:cs="Calibri"/>
          <w:bCs/>
          <w:color w:val="000000"/>
          <w:sz w:val="22"/>
          <w:szCs w:val="22"/>
        </w:rPr>
        <w:t>Applicant organization</w:t>
      </w:r>
      <w:r w:rsidR="009C3923" w:rsidRPr="00C10D8C">
        <w:rPr>
          <w:rFonts w:ascii="Calibri" w:hAnsi="Calibri" w:cs="Calibri"/>
          <w:bCs/>
          <w:color w:val="538135"/>
          <w:sz w:val="22"/>
          <w:szCs w:val="22"/>
        </w:rPr>
        <w:t>:</w:t>
      </w:r>
      <w:r w:rsidR="008E182B" w:rsidRPr="00C10D8C">
        <w:rPr>
          <w:rFonts w:ascii="Calibri" w:hAnsi="Calibri" w:cs="Calibri"/>
          <w:bCs/>
          <w:color w:val="000000"/>
          <w:sz w:val="22"/>
          <w:szCs w:val="22"/>
        </w:rPr>
        <w:t xml:space="preserve"> </w:t>
      </w:r>
      <w:r w:rsidR="006B02F9" w:rsidRPr="00C10D8C">
        <w:rPr>
          <w:rFonts w:ascii="Calibri" w:hAnsi="Calibri" w:cs="Calibri"/>
          <w:bCs/>
          <w:color w:val="000000"/>
          <w:sz w:val="22"/>
          <w:szCs w:val="22"/>
        </w:rPr>
        <w:tab/>
      </w:r>
      <w:r w:rsidR="007A6540" w:rsidRPr="00C10D8C">
        <w:rPr>
          <w:rFonts w:ascii="Calibri" w:hAnsi="Calibri" w:cs="Calibri"/>
          <w:bCs/>
          <w:color w:val="000000"/>
          <w:sz w:val="22"/>
          <w:szCs w:val="22"/>
        </w:rPr>
        <w:tab/>
      </w:r>
      <w:r w:rsidR="007A6540" w:rsidRPr="00C10D8C">
        <w:rPr>
          <w:rFonts w:ascii="Calibri" w:hAnsi="Calibri" w:cs="Calibri"/>
          <w:b/>
          <w:bCs/>
          <w:color w:val="000000"/>
          <w:sz w:val="22"/>
          <w:szCs w:val="22"/>
        </w:rPr>
        <w:t>Georgia Red Cross Society (GRCS)</w:t>
      </w:r>
      <w:r w:rsidR="007A6540" w:rsidRPr="00C10D8C">
        <w:rPr>
          <w:rFonts w:ascii="Calibri" w:hAnsi="Calibri" w:cs="Calibri"/>
          <w:bCs/>
          <w:color w:val="000000"/>
          <w:sz w:val="22"/>
          <w:szCs w:val="22"/>
        </w:rPr>
        <w:t xml:space="preserve"> </w:t>
      </w:r>
    </w:p>
    <w:p w14:paraId="345797D4" w14:textId="77777777" w:rsidR="00104F33" w:rsidRPr="00C10D8C" w:rsidRDefault="00E7530C" w:rsidP="006B02F9">
      <w:pPr>
        <w:pBdr>
          <w:top w:val="single" w:sz="4" w:space="1" w:color="008080"/>
          <w:left w:val="single" w:sz="4" w:space="5" w:color="008080"/>
          <w:bottom w:val="single" w:sz="4" w:space="1" w:color="008080"/>
          <w:right w:val="single" w:sz="4" w:space="4" w:color="008080"/>
        </w:pBdr>
        <w:shd w:val="clear" w:color="auto" w:fill="FFFFCC"/>
        <w:spacing w:before="60" w:after="120"/>
        <w:outlineLvl w:val="0"/>
        <w:rPr>
          <w:rFonts w:ascii="Calibri" w:hAnsi="Calibri" w:cs="Calibri"/>
          <w:b/>
          <w:bCs/>
          <w:color w:val="000000"/>
          <w:sz w:val="22"/>
          <w:szCs w:val="22"/>
        </w:rPr>
      </w:pPr>
      <w:r w:rsidRPr="00C10D8C">
        <w:rPr>
          <w:rFonts w:ascii="Calibri" w:hAnsi="Calibri" w:cs="Calibri"/>
          <w:bCs/>
          <w:color w:val="000000"/>
          <w:sz w:val="22"/>
          <w:szCs w:val="22"/>
        </w:rPr>
        <w:t xml:space="preserve">Applicant </w:t>
      </w:r>
      <w:r w:rsidR="006B02F9" w:rsidRPr="00C10D8C">
        <w:rPr>
          <w:rFonts w:ascii="Calibri" w:hAnsi="Calibri" w:cs="Calibri"/>
          <w:bCs/>
          <w:color w:val="000000"/>
          <w:sz w:val="22"/>
          <w:szCs w:val="22"/>
        </w:rPr>
        <w:t>country</w:t>
      </w:r>
      <w:r w:rsidR="003D2E15" w:rsidRPr="00C10D8C">
        <w:rPr>
          <w:rFonts w:ascii="Calibri" w:hAnsi="Calibri" w:cs="Calibri"/>
          <w:bCs/>
          <w:color w:val="000000"/>
          <w:sz w:val="22"/>
          <w:szCs w:val="22"/>
        </w:rPr>
        <w:t>:</w:t>
      </w:r>
      <w:r w:rsidR="003D2E15" w:rsidRPr="00C10D8C">
        <w:rPr>
          <w:rFonts w:ascii="Calibri" w:hAnsi="Calibri" w:cs="Calibri"/>
          <w:b/>
          <w:bCs/>
          <w:color w:val="000000"/>
          <w:sz w:val="22"/>
          <w:szCs w:val="22"/>
        </w:rPr>
        <w:t xml:space="preserve"> </w:t>
      </w:r>
      <w:r w:rsidR="007A6540" w:rsidRPr="00C10D8C">
        <w:rPr>
          <w:rFonts w:ascii="Calibri" w:hAnsi="Calibri" w:cs="Calibri"/>
          <w:b/>
          <w:bCs/>
          <w:color w:val="000000"/>
          <w:sz w:val="22"/>
          <w:szCs w:val="22"/>
        </w:rPr>
        <w:tab/>
      </w:r>
      <w:r w:rsidR="007A6540" w:rsidRPr="00C10D8C">
        <w:rPr>
          <w:rFonts w:ascii="Calibri" w:hAnsi="Calibri" w:cs="Calibri"/>
          <w:b/>
          <w:bCs/>
          <w:color w:val="000000"/>
          <w:sz w:val="22"/>
          <w:szCs w:val="22"/>
        </w:rPr>
        <w:tab/>
        <w:t>Georgia</w:t>
      </w:r>
    </w:p>
    <w:p w14:paraId="1F68663A" w14:textId="77777777" w:rsidR="006A4ADD" w:rsidRPr="00C10D8C" w:rsidRDefault="006A4ADD" w:rsidP="008E182B">
      <w:pPr>
        <w:pBdr>
          <w:top w:val="single" w:sz="4" w:space="1" w:color="008080"/>
          <w:left w:val="single" w:sz="4" w:space="5" w:color="008080"/>
          <w:bottom w:val="single" w:sz="4" w:space="1" w:color="008080"/>
          <w:right w:val="single" w:sz="4" w:space="4" w:color="008080"/>
        </w:pBdr>
        <w:spacing w:before="60" w:after="120"/>
        <w:outlineLvl w:val="0"/>
        <w:rPr>
          <w:rFonts w:ascii="Calibri" w:hAnsi="Calibri" w:cs="Calibri"/>
          <w:b/>
          <w:bCs/>
          <w:color w:val="000000"/>
          <w:sz w:val="22"/>
          <w:szCs w:val="22"/>
        </w:rPr>
      </w:pPr>
    </w:p>
    <w:p w14:paraId="03267A1E" w14:textId="77777777" w:rsidR="008E182B" w:rsidRPr="00C10D8C" w:rsidRDefault="00A63138" w:rsidP="008E182B">
      <w:pPr>
        <w:pBdr>
          <w:top w:val="single" w:sz="4" w:space="1" w:color="008080"/>
          <w:left w:val="single" w:sz="4" w:space="5" w:color="008080"/>
          <w:bottom w:val="single" w:sz="4" w:space="1" w:color="008080"/>
          <w:right w:val="single" w:sz="4" w:space="4" w:color="008080"/>
        </w:pBdr>
        <w:spacing w:before="60" w:after="120"/>
        <w:outlineLvl w:val="0"/>
        <w:rPr>
          <w:rFonts w:ascii="Calibri" w:hAnsi="Calibri" w:cs="Calibri"/>
          <w:bCs/>
          <w:sz w:val="22"/>
          <w:szCs w:val="22"/>
        </w:rPr>
      </w:pPr>
      <w:r w:rsidRPr="00C10D8C">
        <w:rPr>
          <w:rFonts w:ascii="Calibri" w:hAnsi="Calibri" w:cs="Calibri"/>
          <w:b/>
          <w:bCs/>
          <w:sz w:val="22"/>
          <w:szCs w:val="22"/>
        </w:rPr>
        <w:t>Partner</w:t>
      </w:r>
      <w:r w:rsidR="008E182B" w:rsidRPr="00C10D8C">
        <w:rPr>
          <w:rFonts w:ascii="Calibri" w:hAnsi="Calibri" w:cs="Calibri"/>
          <w:b/>
          <w:bCs/>
          <w:sz w:val="22"/>
          <w:szCs w:val="22"/>
        </w:rPr>
        <w:t>s</w:t>
      </w:r>
      <w:r w:rsidR="009C3923" w:rsidRPr="00C10D8C">
        <w:rPr>
          <w:rFonts w:ascii="Calibri" w:hAnsi="Calibri" w:cs="Calibri"/>
          <w:bCs/>
          <w:sz w:val="22"/>
          <w:szCs w:val="22"/>
        </w:rPr>
        <w:t>:</w:t>
      </w:r>
    </w:p>
    <w:p w14:paraId="76278977" w14:textId="77777777" w:rsidR="007A6540" w:rsidRPr="00C10D8C" w:rsidRDefault="000E3180" w:rsidP="006B02F9">
      <w:pPr>
        <w:pBdr>
          <w:top w:val="single" w:sz="4" w:space="1" w:color="008080"/>
          <w:left w:val="single" w:sz="4" w:space="5" w:color="008080"/>
          <w:bottom w:val="single" w:sz="4" w:space="1" w:color="008080"/>
          <w:right w:val="single" w:sz="4" w:space="4" w:color="008080"/>
        </w:pBdr>
        <w:shd w:val="clear" w:color="auto" w:fill="FFFFCC"/>
        <w:spacing w:before="60" w:after="120"/>
        <w:outlineLvl w:val="0"/>
        <w:rPr>
          <w:rFonts w:ascii="Calibri" w:hAnsi="Calibri" w:cs="Calibri"/>
          <w:b/>
          <w:bCs/>
          <w:color w:val="000000"/>
          <w:sz w:val="22"/>
          <w:szCs w:val="22"/>
        </w:rPr>
      </w:pPr>
      <w:r w:rsidRPr="00C10D8C">
        <w:rPr>
          <w:rFonts w:ascii="Calibri" w:hAnsi="Calibri" w:cs="Calibri"/>
          <w:bCs/>
          <w:sz w:val="22"/>
          <w:szCs w:val="22"/>
        </w:rPr>
        <w:tab/>
      </w:r>
      <w:r w:rsidR="00A63138" w:rsidRPr="00C10D8C">
        <w:rPr>
          <w:rFonts w:ascii="Calibri" w:hAnsi="Calibri" w:cs="Calibri"/>
          <w:bCs/>
          <w:sz w:val="22"/>
          <w:szCs w:val="22"/>
        </w:rPr>
        <w:t>Partner</w:t>
      </w:r>
      <w:r w:rsidR="003D2E15" w:rsidRPr="00C10D8C">
        <w:rPr>
          <w:rFonts w:ascii="Calibri" w:hAnsi="Calibri" w:cs="Calibri"/>
          <w:bCs/>
          <w:sz w:val="22"/>
          <w:szCs w:val="22"/>
        </w:rPr>
        <w:t xml:space="preserve"> organization</w:t>
      </w:r>
      <w:r w:rsidRPr="00C10D8C">
        <w:rPr>
          <w:rFonts w:ascii="Calibri" w:hAnsi="Calibri" w:cs="Calibri"/>
          <w:bCs/>
          <w:sz w:val="22"/>
          <w:szCs w:val="22"/>
        </w:rPr>
        <w:t xml:space="preserve"> 1</w:t>
      </w:r>
      <w:r w:rsidR="009C3923" w:rsidRPr="00C10D8C">
        <w:rPr>
          <w:rFonts w:ascii="Calibri" w:hAnsi="Calibri" w:cs="Calibri"/>
          <w:bCs/>
          <w:sz w:val="22"/>
          <w:szCs w:val="22"/>
        </w:rPr>
        <w:t>:</w:t>
      </w:r>
      <w:r w:rsidR="007A6540" w:rsidRPr="00C10D8C">
        <w:rPr>
          <w:rFonts w:ascii="Calibri" w:hAnsi="Calibri" w:cs="Calibri"/>
          <w:bCs/>
          <w:sz w:val="22"/>
          <w:szCs w:val="22"/>
        </w:rPr>
        <w:tab/>
      </w:r>
      <w:r w:rsidR="007A6540" w:rsidRPr="00C10D8C">
        <w:rPr>
          <w:rFonts w:ascii="Calibri" w:hAnsi="Calibri" w:cs="Calibri"/>
          <w:bCs/>
          <w:sz w:val="22"/>
          <w:szCs w:val="22"/>
        </w:rPr>
        <w:tab/>
      </w:r>
      <w:r w:rsidR="006B02F9" w:rsidRPr="00C10D8C">
        <w:rPr>
          <w:rFonts w:ascii="Calibri" w:hAnsi="Calibri" w:cs="Calibri"/>
          <w:b/>
          <w:bCs/>
          <w:color w:val="000000"/>
          <w:sz w:val="22"/>
          <w:szCs w:val="22"/>
        </w:rPr>
        <w:t>The Union of Azerbaijani Women of Georgia</w:t>
      </w:r>
    </w:p>
    <w:p w14:paraId="65D19FC1" w14:textId="77777777" w:rsidR="007A6540" w:rsidRPr="00C10D8C" w:rsidRDefault="000E3180" w:rsidP="006B02F9">
      <w:pPr>
        <w:pBdr>
          <w:top w:val="single" w:sz="4" w:space="1" w:color="008080"/>
          <w:left w:val="single" w:sz="4" w:space="5" w:color="008080"/>
          <w:bottom w:val="single" w:sz="4" w:space="1" w:color="008080"/>
          <w:right w:val="single" w:sz="4" w:space="4" w:color="008080"/>
        </w:pBdr>
        <w:shd w:val="clear" w:color="auto" w:fill="FFFFCC"/>
        <w:spacing w:before="60" w:after="120"/>
        <w:outlineLvl w:val="0"/>
        <w:rPr>
          <w:rFonts w:ascii="Calibri" w:hAnsi="Calibri" w:cs="Calibri"/>
          <w:b/>
          <w:bCs/>
          <w:color w:val="000000"/>
          <w:sz w:val="22"/>
          <w:szCs w:val="22"/>
        </w:rPr>
      </w:pPr>
      <w:r w:rsidRPr="00C10D8C">
        <w:rPr>
          <w:rFonts w:ascii="Calibri" w:hAnsi="Calibri" w:cs="Calibri"/>
          <w:bCs/>
          <w:sz w:val="22"/>
          <w:szCs w:val="22"/>
        </w:rPr>
        <w:tab/>
      </w:r>
      <w:r w:rsidR="00A63138" w:rsidRPr="00C10D8C">
        <w:rPr>
          <w:rFonts w:ascii="Calibri" w:hAnsi="Calibri" w:cs="Calibri"/>
          <w:bCs/>
          <w:sz w:val="22"/>
          <w:szCs w:val="22"/>
        </w:rPr>
        <w:t>Partner</w:t>
      </w:r>
      <w:r w:rsidRPr="00C10D8C">
        <w:rPr>
          <w:rFonts w:ascii="Calibri" w:hAnsi="Calibri" w:cs="Calibri"/>
          <w:bCs/>
          <w:sz w:val="22"/>
          <w:szCs w:val="22"/>
        </w:rPr>
        <w:t xml:space="preserve"> </w:t>
      </w:r>
      <w:r w:rsidR="003D2E15" w:rsidRPr="00C10D8C">
        <w:rPr>
          <w:rFonts w:ascii="Calibri" w:hAnsi="Calibri" w:cs="Calibri"/>
          <w:bCs/>
          <w:sz w:val="22"/>
          <w:szCs w:val="22"/>
        </w:rPr>
        <w:t xml:space="preserve">organization </w:t>
      </w:r>
      <w:r w:rsidRPr="00C10D8C">
        <w:rPr>
          <w:rFonts w:ascii="Calibri" w:hAnsi="Calibri" w:cs="Calibri"/>
          <w:bCs/>
          <w:sz w:val="22"/>
          <w:szCs w:val="22"/>
        </w:rPr>
        <w:t>2</w:t>
      </w:r>
      <w:r w:rsidR="009C3923" w:rsidRPr="00C10D8C">
        <w:rPr>
          <w:rFonts w:ascii="Calibri" w:hAnsi="Calibri" w:cs="Calibri"/>
          <w:bCs/>
          <w:sz w:val="22"/>
          <w:szCs w:val="22"/>
        </w:rPr>
        <w:t>:</w:t>
      </w:r>
      <w:r w:rsidR="006B02F9" w:rsidRPr="00C10D8C">
        <w:rPr>
          <w:rFonts w:ascii="Calibri" w:hAnsi="Calibri" w:cs="Calibri"/>
          <w:bCs/>
          <w:sz w:val="22"/>
          <w:szCs w:val="22"/>
        </w:rPr>
        <w:tab/>
      </w:r>
      <w:r w:rsidR="006B02F9" w:rsidRPr="00C10D8C">
        <w:rPr>
          <w:rFonts w:ascii="Calibri" w:hAnsi="Calibri" w:cs="Calibri"/>
          <w:bCs/>
          <w:sz w:val="22"/>
          <w:szCs w:val="22"/>
        </w:rPr>
        <w:tab/>
      </w:r>
      <w:r w:rsidR="006B02F9" w:rsidRPr="00C10D8C">
        <w:rPr>
          <w:rFonts w:ascii="Calibri" w:hAnsi="Calibri" w:cs="Calibri"/>
          <w:b/>
          <w:bCs/>
          <w:sz w:val="22"/>
          <w:szCs w:val="22"/>
        </w:rPr>
        <w:t>New Vector</w:t>
      </w:r>
    </w:p>
    <w:p w14:paraId="35EA93E5" w14:textId="77777777" w:rsidR="008E182B" w:rsidRPr="00C10D8C" w:rsidRDefault="003D2E15" w:rsidP="008E182B">
      <w:pPr>
        <w:pBdr>
          <w:top w:val="single" w:sz="4" w:space="1" w:color="008080"/>
          <w:left w:val="single" w:sz="4" w:space="5" w:color="008080"/>
          <w:bottom w:val="single" w:sz="4" w:space="1" w:color="008080"/>
          <w:right w:val="single" w:sz="4" w:space="4" w:color="008080"/>
        </w:pBdr>
        <w:spacing w:before="60" w:after="120"/>
        <w:outlineLvl w:val="0"/>
        <w:rPr>
          <w:rFonts w:ascii="Calibri" w:hAnsi="Calibri" w:cs="Calibri"/>
          <w:bCs/>
          <w:sz w:val="22"/>
          <w:szCs w:val="22"/>
        </w:rPr>
      </w:pPr>
      <w:r w:rsidRPr="00C10D8C">
        <w:rPr>
          <w:rFonts w:ascii="Calibri" w:hAnsi="Calibri" w:cs="Calibri"/>
          <w:b/>
          <w:bCs/>
          <w:sz w:val="22"/>
          <w:szCs w:val="22"/>
        </w:rPr>
        <w:t>Country/ies of p</w:t>
      </w:r>
      <w:r w:rsidR="00A63138" w:rsidRPr="00C10D8C">
        <w:rPr>
          <w:rFonts w:ascii="Calibri" w:hAnsi="Calibri" w:cs="Calibri"/>
          <w:b/>
          <w:bCs/>
          <w:sz w:val="22"/>
          <w:szCs w:val="22"/>
        </w:rPr>
        <w:t>roject implementation</w:t>
      </w:r>
      <w:r w:rsidR="009C3923" w:rsidRPr="00C10D8C">
        <w:rPr>
          <w:rFonts w:ascii="Calibri" w:hAnsi="Calibri" w:cs="Calibri"/>
          <w:bCs/>
          <w:sz w:val="22"/>
          <w:szCs w:val="22"/>
        </w:rPr>
        <w:t>:</w:t>
      </w:r>
      <w:r w:rsidR="008E182B" w:rsidRPr="00C10D8C">
        <w:rPr>
          <w:rFonts w:ascii="Calibri" w:hAnsi="Calibri" w:cs="Calibri"/>
          <w:bCs/>
          <w:sz w:val="22"/>
          <w:szCs w:val="22"/>
        </w:rPr>
        <w:t xml:space="preserve"> </w:t>
      </w:r>
    </w:p>
    <w:p w14:paraId="0338776F" w14:textId="77777777" w:rsidR="006B02F9" w:rsidRPr="00C10D8C" w:rsidRDefault="00DD05D7" w:rsidP="006B02F9">
      <w:pPr>
        <w:pBdr>
          <w:top w:val="single" w:sz="4" w:space="1" w:color="008080"/>
          <w:left w:val="single" w:sz="4" w:space="5" w:color="008080"/>
          <w:bottom w:val="single" w:sz="4" w:space="1" w:color="008080"/>
          <w:right w:val="single" w:sz="4" w:space="4" w:color="008080"/>
        </w:pBdr>
        <w:shd w:val="clear" w:color="auto" w:fill="FFFFCC"/>
        <w:spacing w:before="60" w:after="120"/>
        <w:outlineLvl w:val="0"/>
        <w:rPr>
          <w:rFonts w:ascii="Calibri" w:hAnsi="Calibri" w:cs="Calibri"/>
          <w:b/>
          <w:bCs/>
          <w:color w:val="000000"/>
          <w:sz w:val="22"/>
          <w:szCs w:val="22"/>
        </w:rPr>
      </w:pPr>
      <w:r w:rsidRPr="00C10D8C">
        <w:rPr>
          <w:rFonts w:ascii="Calibri" w:hAnsi="Calibri" w:cs="Calibri"/>
          <w:bCs/>
          <w:sz w:val="22"/>
          <w:szCs w:val="22"/>
        </w:rPr>
        <w:tab/>
      </w:r>
      <w:r w:rsidR="00A63138" w:rsidRPr="00C10D8C">
        <w:rPr>
          <w:rFonts w:ascii="Calibri" w:hAnsi="Calibri" w:cs="Calibri"/>
          <w:bCs/>
          <w:sz w:val="22"/>
          <w:szCs w:val="22"/>
        </w:rPr>
        <w:t>Country</w:t>
      </w:r>
      <w:r w:rsidRPr="00C10D8C">
        <w:rPr>
          <w:rFonts w:ascii="Calibri" w:hAnsi="Calibri" w:cs="Calibri"/>
          <w:bCs/>
          <w:sz w:val="22"/>
          <w:szCs w:val="22"/>
        </w:rPr>
        <w:t xml:space="preserve"> 1</w:t>
      </w:r>
      <w:r w:rsidR="009C3923" w:rsidRPr="00C10D8C">
        <w:rPr>
          <w:rFonts w:ascii="Calibri" w:hAnsi="Calibri" w:cs="Calibri"/>
          <w:bCs/>
          <w:sz w:val="22"/>
          <w:szCs w:val="22"/>
        </w:rPr>
        <w:t>:</w:t>
      </w:r>
      <w:r w:rsidRPr="00C10D8C">
        <w:rPr>
          <w:rFonts w:ascii="Calibri" w:hAnsi="Calibri" w:cs="Calibri"/>
          <w:bCs/>
          <w:sz w:val="22"/>
          <w:szCs w:val="22"/>
        </w:rPr>
        <w:t xml:space="preserve"> </w:t>
      </w:r>
      <w:r w:rsidR="007A6540" w:rsidRPr="00C10D8C">
        <w:rPr>
          <w:rFonts w:ascii="Calibri" w:hAnsi="Calibri" w:cs="Calibri"/>
          <w:bCs/>
          <w:sz w:val="22"/>
          <w:szCs w:val="22"/>
        </w:rPr>
        <w:tab/>
      </w:r>
      <w:r w:rsidR="006B02F9" w:rsidRPr="00C10D8C">
        <w:rPr>
          <w:rFonts w:ascii="Calibri" w:hAnsi="Calibri" w:cs="Calibri"/>
          <w:bCs/>
          <w:sz w:val="22"/>
          <w:szCs w:val="22"/>
        </w:rPr>
        <w:tab/>
      </w:r>
      <w:r w:rsidR="006B02F9" w:rsidRPr="00C10D8C">
        <w:rPr>
          <w:rFonts w:ascii="Calibri" w:hAnsi="Calibri" w:cs="Calibri"/>
          <w:bCs/>
          <w:sz w:val="22"/>
          <w:szCs w:val="22"/>
        </w:rPr>
        <w:tab/>
      </w:r>
      <w:r w:rsidR="006B02F9" w:rsidRPr="00C10D8C">
        <w:rPr>
          <w:rFonts w:ascii="Calibri" w:hAnsi="Calibri" w:cs="Calibri"/>
          <w:b/>
          <w:bCs/>
          <w:sz w:val="22"/>
          <w:szCs w:val="22"/>
        </w:rPr>
        <w:t>Georgia</w:t>
      </w:r>
    </w:p>
    <w:p w14:paraId="284A9C7E" w14:textId="77777777" w:rsidR="00E80050" w:rsidRPr="00C10D8C" w:rsidRDefault="00DD05D7" w:rsidP="005E78E2">
      <w:pPr>
        <w:pBdr>
          <w:top w:val="single" w:sz="4" w:space="1" w:color="008080"/>
          <w:left w:val="single" w:sz="4" w:space="5" w:color="008080"/>
          <w:bottom w:val="single" w:sz="4" w:space="1" w:color="008080"/>
          <w:right w:val="single" w:sz="4" w:space="4" w:color="008080"/>
        </w:pBdr>
        <w:spacing w:before="60" w:after="120"/>
        <w:outlineLvl w:val="0"/>
        <w:rPr>
          <w:rFonts w:ascii="Calibri" w:hAnsi="Calibri" w:cs="Calibri"/>
          <w:b/>
          <w:bCs/>
          <w:color w:val="000000"/>
          <w:sz w:val="22"/>
          <w:szCs w:val="22"/>
        </w:rPr>
      </w:pPr>
      <w:r w:rsidRPr="00C10D8C">
        <w:rPr>
          <w:rFonts w:ascii="Calibri" w:hAnsi="Calibri" w:cs="Calibri"/>
          <w:bCs/>
          <w:sz w:val="22"/>
          <w:szCs w:val="22"/>
        </w:rPr>
        <w:tab/>
      </w:r>
    </w:p>
    <w:p w14:paraId="516245F9" w14:textId="77777777" w:rsidR="005E78E2" w:rsidRPr="00C10D8C" w:rsidRDefault="00A63138" w:rsidP="006B02F9">
      <w:pPr>
        <w:pBdr>
          <w:top w:val="single" w:sz="4" w:space="1" w:color="008080"/>
          <w:left w:val="single" w:sz="4" w:space="5" w:color="008080"/>
          <w:bottom w:val="single" w:sz="4" w:space="1" w:color="008080"/>
          <w:right w:val="single" w:sz="4" w:space="4" w:color="008080"/>
        </w:pBdr>
        <w:shd w:val="clear" w:color="auto" w:fill="FFFFCC"/>
        <w:spacing w:before="60" w:after="120"/>
        <w:outlineLvl w:val="0"/>
        <w:rPr>
          <w:rFonts w:ascii="Calibri" w:hAnsi="Calibri" w:cs="Calibri"/>
          <w:bCs/>
          <w:sz w:val="22"/>
          <w:szCs w:val="22"/>
        </w:rPr>
      </w:pPr>
      <w:r w:rsidRPr="00C10D8C">
        <w:rPr>
          <w:rFonts w:ascii="Calibri" w:hAnsi="Calibri" w:cs="Calibri"/>
          <w:b/>
          <w:bCs/>
          <w:sz w:val="22"/>
          <w:szCs w:val="22"/>
        </w:rPr>
        <w:t>Project</w:t>
      </w:r>
      <w:r w:rsidR="009406A7" w:rsidRPr="00C10D8C">
        <w:rPr>
          <w:rFonts w:ascii="Calibri" w:hAnsi="Calibri" w:cs="Calibri"/>
          <w:b/>
          <w:bCs/>
          <w:sz w:val="22"/>
          <w:szCs w:val="22"/>
        </w:rPr>
        <w:t xml:space="preserve"> </w:t>
      </w:r>
      <w:r w:rsidRPr="00C10D8C">
        <w:rPr>
          <w:rFonts w:ascii="Calibri" w:hAnsi="Calibri" w:cs="Calibri"/>
          <w:b/>
          <w:bCs/>
          <w:sz w:val="22"/>
          <w:szCs w:val="22"/>
        </w:rPr>
        <w:t xml:space="preserve">duration </w:t>
      </w:r>
      <w:r w:rsidR="009406A7" w:rsidRPr="00C10D8C">
        <w:rPr>
          <w:rFonts w:ascii="Calibri" w:hAnsi="Calibri" w:cs="Calibri"/>
          <w:b/>
          <w:bCs/>
          <w:sz w:val="22"/>
          <w:szCs w:val="22"/>
        </w:rPr>
        <w:t>(</w:t>
      </w:r>
      <w:r w:rsidRPr="00C10D8C">
        <w:rPr>
          <w:rFonts w:ascii="Calibri" w:hAnsi="Calibri" w:cs="Calibri"/>
          <w:b/>
          <w:bCs/>
          <w:sz w:val="22"/>
          <w:szCs w:val="22"/>
        </w:rPr>
        <w:t>in months</w:t>
      </w:r>
      <w:r w:rsidR="009406A7" w:rsidRPr="00C10D8C">
        <w:rPr>
          <w:rFonts w:ascii="Calibri" w:hAnsi="Calibri" w:cs="Calibri"/>
          <w:b/>
          <w:bCs/>
          <w:sz w:val="22"/>
          <w:szCs w:val="22"/>
        </w:rPr>
        <w:t>)</w:t>
      </w:r>
      <w:r w:rsidR="009C3923" w:rsidRPr="00C10D8C">
        <w:rPr>
          <w:rFonts w:ascii="Calibri" w:hAnsi="Calibri" w:cs="Calibri"/>
          <w:bCs/>
          <w:sz w:val="22"/>
          <w:szCs w:val="22"/>
        </w:rPr>
        <w:t>:</w:t>
      </w:r>
      <w:r w:rsidR="00DD05D7" w:rsidRPr="00C10D8C">
        <w:rPr>
          <w:rFonts w:ascii="Calibri" w:hAnsi="Calibri" w:cs="Calibri"/>
          <w:bCs/>
          <w:sz w:val="22"/>
          <w:szCs w:val="22"/>
        </w:rPr>
        <w:t xml:space="preserve"> </w:t>
      </w:r>
      <w:r w:rsidR="007A6540" w:rsidRPr="00C10D8C">
        <w:rPr>
          <w:rFonts w:ascii="Calibri" w:hAnsi="Calibri" w:cs="Calibri"/>
          <w:bCs/>
          <w:sz w:val="22"/>
          <w:szCs w:val="22"/>
        </w:rPr>
        <w:tab/>
      </w:r>
      <w:r w:rsidR="007A6540" w:rsidRPr="00C10D8C">
        <w:rPr>
          <w:rFonts w:ascii="Calibri" w:hAnsi="Calibri" w:cs="Calibri"/>
          <w:bCs/>
          <w:sz w:val="22"/>
          <w:szCs w:val="22"/>
        </w:rPr>
        <w:tab/>
      </w:r>
      <w:r w:rsidR="006B02F9" w:rsidRPr="00C10D8C">
        <w:rPr>
          <w:rFonts w:ascii="Calibri" w:hAnsi="Calibri" w:cs="Calibri"/>
          <w:b/>
          <w:bCs/>
          <w:sz w:val="22"/>
          <w:szCs w:val="22"/>
        </w:rPr>
        <w:t>24</w:t>
      </w:r>
    </w:p>
    <w:p w14:paraId="422334C7" w14:textId="77777777" w:rsidR="00F327F0" w:rsidRPr="00C10D8C" w:rsidRDefault="00F327F0" w:rsidP="005E78E2">
      <w:pPr>
        <w:pBdr>
          <w:top w:val="single" w:sz="4" w:space="1" w:color="008080"/>
          <w:left w:val="single" w:sz="4" w:space="5" w:color="008080"/>
          <w:bottom w:val="single" w:sz="4" w:space="1" w:color="008080"/>
          <w:right w:val="single" w:sz="4" w:space="4" w:color="008080"/>
        </w:pBdr>
        <w:spacing w:before="60" w:after="120"/>
        <w:outlineLvl w:val="0"/>
        <w:rPr>
          <w:rFonts w:ascii="Calibri" w:hAnsi="Calibri" w:cs="Calibri"/>
          <w:b/>
          <w:bCs/>
          <w:color w:val="000000"/>
          <w:sz w:val="22"/>
          <w:szCs w:val="22"/>
        </w:rPr>
      </w:pPr>
    </w:p>
    <w:p w14:paraId="5BAC8F88" w14:textId="77777777" w:rsidR="0088625D" w:rsidRPr="00C10D8C" w:rsidRDefault="00A63138" w:rsidP="006B02F9">
      <w:pPr>
        <w:pBdr>
          <w:top w:val="single" w:sz="4" w:space="1" w:color="008080"/>
          <w:left w:val="single" w:sz="4" w:space="5" w:color="008080"/>
          <w:bottom w:val="single" w:sz="4" w:space="1" w:color="008080"/>
          <w:right w:val="single" w:sz="4" w:space="4" w:color="008080"/>
        </w:pBdr>
        <w:shd w:val="clear" w:color="auto" w:fill="FFFFCC"/>
        <w:spacing w:before="60" w:after="120"/>
        <w:outlineLvl w:val="0"/>
        <w:rPr>
          <w:rFonts w:ascii="Calibri" w:hAnsi="Calibri" w:cs="Calibri"/>
          <w:bCs/>
          <w:sz w:val="22"/>
          <w:szCs w:val="22"/>
        </w:rPr>
      </w:pPr>
      <w:r w:rsidRPr="00C10D8C">
        <w:rPr>
          <w:rFonts w:ascii="Calibri" w:hAnsi="Calibri" w:cs="Calibri"/>
          <w:b/>
          <w:bCs/>
          <w:sz w:val="22"/>
          <w:szCs w:val="22"/>
        </w:rPr>
        <w:t xml:space="preserve">Total </w:t>
      </w:r>
      <w:r w:rsidR="0088625D" w:rsidRPr="00C10D8C">
        <w:rPr>
          <w:rFonts w:ascii="Calibri" w:hAnsi="Calibri" w:cs="Calibri"/>
          <w:b/>
          <w:bCs/>
          <w:sz w:val="22"/>
          <w:szCs w:val="22"/>
        </w:rPr>
        <w:t xml:space="preserve">Budget </w:t>
      </w:r>
      <w:r w:rsidRPr="00C10D8C">
        <w:rPr>
          <w:rFonts w:ascii="Calibri" w:hAnsi="Calibri" w:cs="Calibri"/>
          <w:b/>
          <w:bCs/>
          <w:sz w:val="22"/>
          <w:szCs w:val="22"/>
        </w:rPr>
        <w:t>for</w:t>
      </w:r>
      <w:r w:rsidR="00CD22A6" w:rsidRPr="00C10D8C">
        <w:rPr>
          <w:rFonts w:ascii="Calibri" w:hAnsi="Calibri" w:cs="Calibri"/>
          <w:b/>
          <w:bCs/>
          <w:sz w:val="22"/>
          <w:szCs w:val="22"/>
        </w:rPr>
        <w:t xml:space="preserve"> </w:t>
      </w:r>
      <w:r w:rsidRPr="00C10D8C">
        <w:rPr>
          <w:rFonts w:ascii="Calibri" w:hAnsi="Calibri" w:cs="Calibri"/>
          <w:b/>
          <w:bCs/>
          <w:sz w:val="22"/>
          <w:szCs w:val="22"/>
        </w:rPr>
        <w:t>project</w:t>
      </w:r>
      <w:r w:rsidR="007A65EB" w:rsidRPr="00C10D8C">
        <w:rPr>
          <w:rFonts w:ascii="Calibri" w:hAnsi="Calibri" w:cs="Calibri"/>
          <w:b/>
          <w:bCs/>
          <w:sz w:val="22"/>
          <w:szCs w:val="22"/>
        </w:rPr>
        <w:t> (</w:t>
      </w:r>
      <w:r w:rsidRPr="00C10D8C">
        <w:rPr>
          <w:rFonts w:ascii="Calibri" w:hAnsi="Calibri" w:cs="Calibri"/>
          <w:b/>
          <w:bCs/>
          <w:sz w:val="22"/>
          <w:szCs w:val="22"/>
        </w:rPr>
        <w:t>in</w:t>
      </w:r>
      <w:r w:rsidR="007A65EB" w:rsidRPr="00C10D8C">
        <w:rPr>
          <w:rFonts w:ascii="Calibri" w:hAnsi="Calibri" w:cs="Calibri"/>
          <w:b/>
          <w:bCs/>
          <w:sz w:val="22"/>
          <w:szCs w:val="22"/>
        </w:rPr>
        <w:t xml:space="preserve"> euros)</w:t>
      </w:r>
      <w:r w:rsidR="009C3923" w:rsidRPr="00C10D8C">
        <w:rPr>
          <w:rFonts w:ascii="Calibri" w:hAnsi="Calibri" w:cs="Calibri"/>
          <w:b/>
          <w:bCs/>
          <w:sz w:val="22"/>
          <w:szCs w:val="22"/>
        </w:rPr>
        <w:t>:</w:t>
      </w:r>
      <w:r w:rsidR="00B10E15" w:rsidRPr="00C10D8C">
        <w:rPr>
          <w:rFonts w:ascii="Calibri" w:hAnsi="Calibri" w:cs="Calibri"/>
          <w:bCs/>
          <w:sz w:val="22"/>
          <w:szCs w:val="22"/>
        </w:rPr>
        <w:t xml:space="preserve"> </w:t>
      </w:r>
      <w:r w:rsidR="007A6540" w:rsidRPr="00C10D8C">
        <w:rPr>
          <w:rFonts w:ascii="Calibri" w:hAnsi="Calibri" w:cs="Calibri"/>
          <w:bCs/>
          <w:sz w:val="22"/>
          <w:szCs w:val="22"/>
        </w:rPr>
        <w:tab/>
      </w:r>
      <w:r w:rsidR="006B02F9" w:rsidRPr="00C10D8C">
        <w:rPr>
          <w:rFonts w:ascii="Calibri" w:hAnsi="Calibri" w:cs="Calibri"/>
          <w:bCs/>
          <w:sz w:val="22"/>
          <w:szCs w:val="22"/>
        </w:rPr>
        <w:tab/>
      </w:r>
      <w:r w:rsidR="00B10E15" w:rsidRPr="00C10D8C">
        <w:rPr>
          <w:rFonts w:ascii="Calibri" w:hAnsi="Calibri" w:cs="Calibri"/>
          <w:b/>
          <w:bCs/>
          <w:sz w:val="22"/>
          <w:szCs w:val="22"/>
        </w:rPr>
        <w:t xml:space="preserve">€ </w:t>
      </w:r>
      <w:r w:rsidR="006B02F9" w:rsidRPr="00C10D8C">
        <w:rPr>
          <w:rFonts w:ascii="Calibri" w:hAnsi="Calibri" w:cs="Calibri"/>
          <w:b/>
          <w:bCs/>
          <w:sz w:val="22"/>
          <w:szCs w:val="22"/>
        </w:rPr>
        <w:t>670,838</w:t>
      </w:r>
    </w:p>
    <w:p w14:paraId="060B3B10" w14:textId="77777777" w:rsidR="006B02F9" w:rsidRPr="00C10D8C" w:rsidRDefault="00CD22A6" w:rsidP="006B02F9">
      <w:pPr>
        <w:pBdr>
          <w:top w:val="single" w:sz="4" w:space="1" w:color="008080"/>
          <w:left w:val="single" w:sz="4" w:space="5" w:color="008080"/>
          <w:bottom w:val="single" w:sz="4" w:space="1" w:color="008080"/>
          <w:right w:val="single" w:sz="4" w:space="4" w:color="008080"/>
        </w:pBdr>
        <w:shd w:val="clear" w:color="auto" w:fill="FFFFCC"/>
        <w:spacing w:before="60" w:after="120"/>
        <w:outlineLvl w:val="0"/>
        <w:rPr>
          <w:rFonts w:ascii="Calibri" w:hAnsi="Calibri" w:cs="Calibri"/>
          <w:bCs/>
          <w:sz w:val="22"/>
          <w:szCs w:val="22"/>
        </w:rPr>
      </w:pPr>
      <w:r w:rsidRPr="00C10D8C">
        <w:rPr>
          <w:rFonts w:ascii="Calibri" w:hAnsi="Calibri" w:cs="Calibri"/>
          <w:b/>
          <w:bCs/>
          <w:color w:val="000000"/>
          <w:sz w:val="22"/>
          <w:szCs w:val="22"/>
        </w:rPr>
        <w:t xml:space="preserve">Budget </w:t>
      </w:r>
      <w:r w:rsidR="00A63138" w:rsidRPr="00C10D8C">
        <w:rPr>
          <w:rFonts w:ascii="Calibri" w:hAnsi="Calibri" w:cs="Calibri"/>
          <w:b/>
          <w:bCs/>
          <w:sz w:val="22"/>
          <w:szCs w:val="22"/>
        </w:rPr>
        <w:t>requested from</w:t>
      </w:r>
      <w:r w:rsidRPr="00C10D8C">
        <w:rPr>
          <w:rFonts w:ascii="Calibri" w:hAnsi="Calibri" w:cs="Calibri"/>
          <w:b/>
          <w:bCs/>
          <w:sz w:val="22"/>
          <w:szCs w:val="22"/>
        </w:rPr>
        <w:t xml:space="preserve"> Expertise France</w:t>
      </w:r>
      <w:r w:rsidR="007A65EB" w:rsidRPr="00C10D8C">
        <w:rPr>
          <w:rFonts w:ascii="Calibri" w:hAnsi="Calibri" w:cs="Calibri"/>
          <w:bCs/>
          <w:sz w:val="22"/>
          <w:szCs w:val="22"/>
        </w:rPr>
        <w:t>:</w:t>
      </w:r>
      <w:r w:rsidR="00DD05D7" w:rsidRPr="00C10D8C">
        <w:rPr>
          <w:rFonts w:ascii="Calibri" w:hAnsi="Calibri" w:cs="Calibri"/>
          <w:bCs/>
          <w:sz w:val="22"/>
          <w:szCs w:val="22"/>
        </w:rPr>
        <w:t xml:space="preserve"> </w:t>
      </w:r>
      <w:r w:rsidR="006B02F9" w:rsidRPr="00C10D8C">
        <w:rPr>
          <w:rFonts w:ascii="Calibri" w:hAnsi="Calibri" w:cs="Calibri"/>
          <w:bCs/>
          <w:sz w:val="22"/>
          <w:szCs w:val="22"/>
        </w:rPr>
        <w:tab/>
      </w:r>
      <w:r w:rsidR="006B02F9" w:rsidRPr="00C10D8C">
        <w:rPr>
          <w:rFonts w:ascii="Calibri" w:hAnsi="Calibri" w:cs="Calibri"/>
          <w:b/>
          <w:bCs/>
          <w:sz w:val="22"/>
          <w:szCs w:val="22"/>
        </w:rPr>
        <w:t>€ 670,838</w:t>
      </w:r>
    </w:p>
    <w:p w14:paraId="77E58271" w14:textId="77777777" w:rsidR="00DD05D7" w:rsidRPr="00C10D8C" w:rsidRDefault="00A63138" w:rsidP="006B02F9">
      <w:pPr>
        <w:pBdr>
          <w:top w:val="single" w:sz="4" w:space="1" w:color="008080"/>
          <w:left w:val="single" w:sz="4" w:space="5" w:color="008080"/>
          <w:bottom w:val="single" w:sz="4" w:space="1" w:color="008080"/>
          <w:right w:val="single" w:sz="4" w:space="4" w:color="008080"/>
        </w:pBdr>
        <w:shd w:val="clear" w:color="auto" w:fill="FFFFCC"/>
        <w:spacing w:before="60" w:after="120"/>
        <w:outlineLvl w:val="0"/>
        <w:rPr>
          <w:rFonts w:ascii="Calibri" w:hAnsi="Calibri" w:cs="Calibri"/>
          <w:bCs/>
          <w:color w:val="000000"/>
          <w:sz w:val="22"/>
          <w:szCs w:val="22"/>
        </w:rPr>
      </w:pPr>
      <w:r w:rsidRPr="00C10D8C">
        <w:rPr>
          <w:rFonts w:ascii="Calibri" w:hAnsi="Calibri" w:cs="Calibri"/>
          <w:b/>
          <w:bCs/>
          <w:color w:val="000000"/>
          <w:sz w:val="22"/>
          <w:szCs w:val="22"/>
        </w:rPr>
        <w:t>Percentage</w:t>
      </w:r>
      <w:r w:rsidR="00DD05D7" w:rsidRPr="00C10D8C">
        <w:rPr>
          <w:rFonts w:ascii="Calibri" w:hAnsi="Calibri" w:cs="Calibri"/>
          <w:b/>
          <w:bCs/>
          <w:color w:val="000000"/>
          <w:sz w:val="22"/>
          <w:szCs w:val="22"/>
        </w:rPr>
        <w:t xml:space="preserve"> </w:t>
      </w:r>
      <w:r w:rsidRPr="00C10D8C">
        <w:rPr>
          <w:rFonts w:ascii="Calibri" w:hAnsi="Calibri" w:cs="Calibri"/>
          <w:b/>
          <w:bCs/>
          <w:color w:val="000000"/>
          <w:sz w:val="22"/>
          <w:szCs w:val="22"/>
        </w:rPr>
        <w:t>of</w:t>
      </w:r>
      <w:r w:rsidR="00DD05D7" w:rsidRPr="00C10D8C">
        <w:rPr>
          <w:rFonts w:ascii="Calibri" w:hAnsi="Calibri" w:cs="Calibri"/>
          <w:b/>
          <w:bCs/>
          <w:color w:val="000000"/>
          <w:sz w:val="22"/>
          <w:szCs w:val="22"/>
        </w:rPr>
        <w:t xml:space="preserve"> budget </w:t>
      </w:r>
      <w:r w:rsidRPr="00C10D8C">
        <w:rPr>
          <w:rFonts w:ascii="Calibri" w:hAnsi="Calibri" w:cs="Calibri"/>
          <w:b/>
          <w:bCs/>
          <w:color w:val="000000"/>
          <w:sz w:val="22"/>
          <w:szCs w:val="22"/>
        </w:rPr>
        <w:t xml:space="preserve">requested from </w:t>
      </w:r>
      <w:r w:rsidR="00DD05D7" w:rsidRPr="00C10D8C">
        <w:rPr>
          <w:rFonts w:ascii="Calibri" w:hAnsi="Calibri" w:cs="Calibri"/>
          <w:b/>
          <w:bCs/>
          <w:color w:val="000000"/>
          <w:sz w:val="22"/>
          <w:szCs w:val="22"/>
        </w:rPr>
        <w:t>Expertise France (</w:t>
      </w:r>
      <w:r w:rsidR="006D6FCA" w:rsidRPr="00C10D8C">
        <w:rPr>
          <w:rFonts w:ascii="Calibri" w:hAnsi="Calibri" w:cs="Calibri"/>
          <w:b/>
          <w:bCs/>
          <w:color w:val="000000"/>
          <w:sz w:val="22"/>
          <w:szCs w:val="22"/>
        </w:rPr>
        <w:t>as part of</w:t>
      </w:r>
      <w:r w:rsidRPr="00C10D8C">
        <w:rPr>
          <w:rFonts w:ascii="Calibri" w:hAnsi="Calibri" w:cs="Calibri"/>
          <w:b/>
          <w:bCs/>
          <w:color w:val="000000"/>
          <w:sz w:val="22"/>
          <w:szCs w:val="22"/>
        </w:rPr>
        <w:t xml:space="preserve"> total </w:t>
      </w:r>
      <w:r w:rsidR="00DD05D7" w:rsidRPr="00C10D8C">
        <w:rPr>
          <w:rFonts w:ascii="Calibri" w:hAnsi="Calibri" w:cs="Calibri"/>
          <w:b/>
          <w:bCs/>
          <w:color w:val="000000"/>
          <w:sz w:val="22"/>
          <w:szCs w:val="22"/>
        </w:rPr>
        <w:t>budget)</w:t>
      </w:r>
      <w:r w:rsidR="009C3923" w:rsidRPr="00C10D8C">
        <w:rPr>
          <w:rFonts w:ascii="Calibri" w:hAnsi="Calibri" w:cs="Calibri"/>
          <w:bCs/>
          <w:color w:val="538135"/>
          <w:sz w:val="22"/>
          <w:szCs w:val="22"/>
        </w:rPr>
        <w:t>:</w:t>
      </w:r>
      <w:r w:rsidR="00DD05D7" w:rsidRPr="00C10D8C">
        <w:rPr>
          <w:rFonts w:ascii="Calibri" w:hAnsi="Calibri" w:cs="Calibri"/>
          <w:bCs/>
          <w:color w:val="000000"/>
          <w:sz w:val="22"/>
          <w:szCs w:val="22"/>
        </w:rPr>
        <w:t xml:space="preserve"> </w:t>
      </w:r>
      <w:r w:rsidR="006B02F9" w:rsidRPr="00C10D8C">
        <w:rPr>
          <w:rFonts w:ascii="Calibri" w:hAnsi="Calibri" w:cs="Calibri"/>
          <w:bCs/>
          <w:color w:val="000000"/>
          <w:sz w:val="22"/>
          <w:szCs w:val="22"/>
        </w:rPr>
        <w:tab/>
      </w:r>
      <w:r w:rsidR="006B02F9" w:rsidRPr="00C10D8C">
        <w:rPr>
          <w:rFonts w:ascii="Calibri" w:hAnsi="Calibri" w:cs="Calibri"/>
          <w:b/>
          <w:bCs/>
          <w:color w:val="000000"/>
          <w:sz w:val="22"/>
          <w:szCs w:val="22"/>
        </w:rPr>
        <w:t>100</w:t>
      </w:r>
      <w:r w:rsidR="00DD05D7" w:rsidRPr="00C10D8C">
        <w:rPr>
          <w:rFonts w:ascii="Calibri" w:hAnsi="Calibri" w:cs="Calibri"/>
          <w:b/>
          <w:bCs/>
          <w:color w:val="000000"/>
          <w:sz w:val="22"/>
          <w:szCs w:val="22"/>
        </w:rPr>
        <w:t>%</w:t>
      </w:r>
    </w:p>
    <w:p w14:paraId="3ACA1AA5" w14:textId="7BCDC2A7" w:rsidR="00F327F0" w:rsidRPr="00C10D8C" w:rsidRDefault="00A63138" w:rsidP="007B758A">
      <w:pPr>
        <w:pBdr>
          <w:top w:val="single" w:sz="4" w:space="1" w:color="008080"/>
          <w:left w:val="single" w:sz="4" w:space="5" w:color="008080"/>
          <w:bottom w:val="single" w:sz="4" w:space="1" w:color="008080"/>
          <w:right w:val="single" w:sz="4" w:space="4" w:color="008080"/>
        </w:pBdr>
        <w:shd w:val="clear" w:color="auto" w:fill="FFFFCC"/>
        <w:spacing w:before="60" w:after="120"/>
        <w:outlineLvl w:val="0"/>
        <w:rPr>
          <w:rFonts w:ascii="Calibri" w:hAnsi="Calibri" w:cs="Calibri"/>
          <w:b/>
          <w:bCs/>
          <w:color w:val="000000"/>
          <w:sz w:val="22"/>
          <w:szCs w:val="22"/>
        </w:rPr>
      </w:pPr>
      <w:r w:rsidRPr="00C10D8C">
        <w:rPr>
          <w:rFonts w:ascii="Calibri" w:hAnsi="Calibri" w:cs="Calibri"/>
          <w:b/>
          <w:bCs/>
          <w:color w:val="000000"/>
          <w:sz w:val="22"/>
          <w:szCs w:val="22"/>
        </w:rPr>
        <w:t>Annual b</w:t>
      </w:r>
      <w:r w:rsidR="00F327F0" w:rsidRPr="00C10D8C">
        <w:rPr>
          <w:rFonts w:ascii="Calibri" w:hAnsi="Calibri" w:cs="Calibri"/>
          <w:b/>
          <w:bCs/>
          <w:color w:val="000000"/>
          <w:sz w:val="22"/>
          <w:szCs w:val="22"/>
        </w:rPr>
        <w:t xml:space="preserve">udget </w:t>
      </w:r>
      <w:r w:rsidRPr="00C10D8C">
        <w:rPr>
          <w:rFonts w:ascii="Calibri" w:hAnsi="Calibri" w:cs="Calibri"/>
          <w:b/>
          <w:bCs/>
          <w:color w:val="000000"/>
          <w:sz w:val="22"/>
          <w:szCs w:val="22"/>
        </w:rPr>
        <w:t>of the applicant organiz</w:t>
      </w:r>
      <w:r w:rsidR="00193F75" w:rsidRPr="00C10D8C">
        <w:rPr>
          <w:rFonts w:ascii="Calibri" w:hAnsi="Calibri" w:cs="Calibri"/>
          <w:b/>
          <w:bCs/>
          <w:color w:val="000000"/>
          <w:sz w:val="22"/>
          <w:szCs w:val="22"/>
        </w:rPr>
        <w:t xml:space="preserve">ation </w:t>
      </w:r>
      <w:r w:rsidR="00F327F0" w:rsidRPr="00C10D8C">
        <w:rPr>
          <w:rFonts w:ascii="Calibri" w:hAnsi="Calibri" w:cs="Calibri"/>
          <w:bCs/>
          <w:i/>
          <w:color w:val="000000"/>
          <w:sz w:val="22"/>
          <w:szCs w:val="22"/>
        </w:rPr>
        <w:t>(</w:t>
      </w:r>
      <w:r w:rsidRPr="00C10D8C">
        <w:rPr>
          <w:rFonts w:ascii="Calibri" w:hAnsi="Calibri" w:cs="Calibri"/>
          <w:bCs/>
          <w:i/>
          <w:color w:val="000000"/>
          <w:sz w:val="22"/>
          <w:szCs w:val="22"/>
        </w:rPr>
        <w:t xml:space="preserve">according to the most recent validated financial statements or the estimated </w:t>
      </w:r>
      <w:r w:rsidR="00F327F0" w:rsidRPr="00C10D8C">
        <w:rPr>
          <w:rFonts w:ascii="Calibri" w:hAnsi="Calibri" w:cs="Calibri"/>
          <w:bCs/>
          <w:i/>
          <w:color w:val="000000"/>
          <w:sz w:val="22"/>
          <w:szCs w:val="22"/>
        </w:rPr>
        <w:t xml:space="preserve">budget </w:t>
      </w:r>
      <w:r w:rsidRPr="00C10D8C">
        <w:rPr>
          <w:rFonts w:ascii="Calibri" w:hAnsi="Calibri" w:cs="Calibri"/>
          <w:bCs/>
          <w:i/>
          <w:color w:val="000000"/>
          <w:sz w:val="22"/>
          <w:szCs w:val="22"/>
        </w:rPr>
        <w:t xml:space="preserve">for </w:t>
      </w:r>
      <w:r w:rsidR="00F327F0" w:rsidRPr="00C10D8C">
        <w:rPr>
          <w:rFonts w:ascii="Calibri" w:hAnsi="Calibri" w:cs="Calibri"/>
          <w:bCs/>
          <w:i/>
          <w:color w:val="000000"/>
          <w:sz w:val="22"/>
          <w:szCs w:val="22"/>
        </w:rPr>
        <w:t>2017)</w:t>
      </w:r>
      <w:r w:rsidR="009C3923" w:rsidRPr="00C10D8C">
        <w:rPr>
          <w:rFonts w:ascii="Calibri" w:hAnsi="Calibri" w:cs="Calibri"/>
          <w:bCs/>
          <w:i/>
          <w:color w:val="538135"/>
          <w:sz w:val="22"/>
          <w:szCs w:val="22"/>
        </w:rPr>
        <w:t>:</w:t>
      </w:r>
      <w:r w:rsidR="007A6540" w:rsidRPr="00C10D8C">
        <w:rPr>
          <w:rFonts w:ascii="Calibri" w:hAnsi="Calibri" w:cs="Calibri"/>
          <w:b/>
          <w:bCs/>
          <w:sz w:val="22"/>
          <w:szCs w:val="22"/>
        </w:rPr>
        <w:tab/>
      </w:r>
      <w:r w:rsidR="007B758A" w:rsidRPr="00C10D8C">
        <w:rPr>
          <w:rFonts w:ascii="Calibri" w:hAnsi="Calibri" w:cs="Calibri"/>
          <w:b/>
          <w:bCs/>
          <w:sz w:val="22"/>
          <w:szCs w:val="22"/>
        </w:rPr>
        <w:t>€ 1,021,414.78</w:t>
      </w:r>
    </w:p>
    <w:p w14:paraId="766CED80" w14:textId="77777777" w:rsidR="000E3180" w:rsidRPr="00C10D8C" w:rsidRDefault="003D2E15" w:rsidP="001B218A">
      <w:pPr>
        <w:pBdr>
          <w:top w:val="single" w:sz="4" w:space="1" w:color="008080"/>
          <w:left w:val="single" w:sz="4" w:space="5" w:color="008080"/>
          <w:bottom w:val="single" w:sz="4" w:space="1" w:color="008080"/>
          <w:right w:val="single" w:sz="4" w:space="4" w:color="008080"/>
        </w:pBdr>
        <w:spacing w:before="60" w:after="120"/>
        <w:outlineLvl w:val="0"/>
        <w:rPr>
          <w:rFonts w:ascii="Calibri" w:hAnsi="Calibri" w:cs="Calibri"/>
          <w:bCs/>
          <w:sz w:val="22"/>
          <w:szCs w:val="22"/>
        </w:rPr>
      </w:pPr>
      <w:r w:rsidRPr="00C10D8C">
        <w:rPr>
          <w:rFonts w:ascii="Calibri" w:hAnsi="Calibri" w:cs="Calibri"/>
          <w:b/>
          <w:bCs/>
          <w:color w:val="000000"/>
          <w:sz w:val="22"/>
          <w:szCs w:val="22"/>
        </w:rPr>
        <w:t>In case of co-financing</w:t>
      </w:r>
      <w:r w:rsidR="009C3923" w:rsidRPr="00C10D8C">
        <w:rPr>
          <w:rFonts w:ascii="Calibri" w:hAnsi="Calibri" w:cs="Calibri"/>
          <w:bCs/>
          <w:sz w:val="22"/>
          <w:szCs w:val="22"/>
        </w:rPr>
        <w:t>:</w:t>
      </w:r>
    </w:p>
    <w:p w14:paraId="4BE0453B" w14:textId="77777777" w:rsidR="00ED5EB3" w:rsidRPr="00C10D8C" w:rsidRDefault="00A63138" w:rsidP="006B02F9">
      <w:pPr>
        <w:pBdr>
          <w:top w:val="single" w:sz="4" w:space="1" w:color="008080"/>
          <w:left w:val="single" w:sz="4" w:space="5" w:color="008080"/>
          <w:bottom w:val="single" w:sz="4" w:space="1" w:color="008080"/>
          <w:right w:val="single" w:sz="4" w:space="4" w:color="008080"/>
        </w:pBdr>
        <w:shd w:val="clear" w:color="auto" w:fill="FFFFCC"/>
        <w:spacing w:before="60" w:after="120"/>
        <w:outlineLvl w:val="0"/>
        <w:rPr>
          <w:rFonts w:ascii="Calibri" w:hAnsi="Calibri" w:cs="Calibri"/>
          <w:b/>
          <w:bCs/>
          <w:sz w:val="22"/>
          <w:szCs w:val="22"/>
        </w:rPr>
      </w:pPr>
      <w:r w:rsidRPr="00C10D8C">
        <w:rPr>
          <w:rFonts w:ascii="Calibri" w:hAnsi="Calibri" w:cs="Calibri"/>
          <w:bCs/>
          <w:sz w:val="22"/>
          <w:szCs w:val="22"/>
        </w:rPr>
        <w:t>Amount of co-finance</w:t>
      </w:r>
      <w:r w:rsidR="009C3923" w:rsidRPr="00C10D8C">
        <w:rPr>
          <w:rFonts w:ascii="Calibri" w:hAnsi="Calibri" w:cs="Calibri"/>
          <w:bCs/>
          <w:sz w:val="22"/>
          <w:szCs w:val="22"/>
        </w:rPr>
        <w:t>:</w:t>
      </w:r>
      <w:r w:rsidR="001A373C" w:rsidRPr="00C10D8C">
        <w:rPr>
          <w:rFonts w:ascii="Calibri" w:hAnsi="Calibri" w:cs="Calibri"/>
          <w:bCs/>
          <w:sz w:val="22"/>
          <w:szCs w:val="22"/>
        </w:rPr>
        <w:t xml:space="preserve"> </w:t>
      </w:r>
      <w:r w:rsidR="006B02F9" w:rsidRPr="00C10D8C">
        <w:rPr>
          <w:rFonts w:ascii="Calibri" w:hAnsi="Calibri" w:cs="Calibri"/>
          <w:bCs/>
          <w:sz w:val="22"/>
          <w:szCs w:val="22"/>
        </w:rPr>
        <w:tab/>
      </w:r>
      <w:r w:rsidR="006B02F9" w:rsidRPr="00C10D8C">
        <w:rPr>
          <w:rFonts w:ascii="Calibri" w:hAnsi="Calibri" w:cs="Calibri"/>
          <w:bCs/>
          <w:sz w:val="22"/>
          <w:szCs w:val="22"/>
        </w:rPr>
        <w:tab/>
      </w:r>
      <w:r w:rsidR="006B02F9" w:rsidRPr="00C10D8C">
        <w:rPr>
          <w:rFonts w:ascii="Calibri" w:hAnsi="Calibri" w:cs="Calibri"/>
          <w:b/>
          <w:bCs/>
          <w:sz w:val="22"/>
          <w:szCs w:val="22"/>
        </w:rPr>
        <w:t>N / A</w:t>
      </w:r>
    </w:p>
    <w:p w14:paraId="75CCBA7A" w14:textId="77777777" w:rsidR="00ED5EB3" w:rsidRPr="00C10D8C" w:rsidRDefault="00A63138" w:rsidP="006B02F9">
      <w:pPr>
        <w:pBdr>
          <w:top w:val="single" w:sz="4" w:space="1" w:color="008080"/>
          <w:left w:val="single" w:sz="4" w:space="5" w:color="008080"/>
          <w:bottom w:val="single" w:sz="4" w:space="1" w:color="008080"/>
          <w:right w:val="single" w:sz="4" w:space="4" w:color="008080"/>
        </w:pBdr>
        <w:shd w:val="clear" w:color="auto" w:fill="FFFFCC"/>
        <w:spacing w:before="60" w:after="120"/>
        <w:outlineLvl w:val="0"/>
        <w:rPr>
          <w:rFonts w:ascii="Calibri" w:hAnsi="Calibri" w:cs="Calibri"/>
          <w:bCs/>
          <w:sz w:val="22"/>
          <w:szCs w:val="22"/>
        </w:rPr>
      </w:pPr>
      <w:r w:rsidRPr="00C10D8C">
        <w:rPr>
          <w:rFonts w:ascii="Calibri" w:hAnsi="Calibri" w:cs="Calibri"/>
          <w:bCs/>
          <w:sz w:val="22"/>
          <w:szCs w:val="22"/>
        </w:rPr>
        <w:t>Name of donor</w:t>
      </w:r>
      <w:r w:rsidR="009C3923" w:rsidRPr="00C10D8C">
        <w:rPr>
          <w:rFonts w:ascii="Calibri" w:hAnsi="Calibri" w:cs="Calibri"/>
          <w:bCs/>
          <w:sz w:val="22"/>
          <w:szCs w:val="22"/>
        </w:rPr>
        <w:t>:</w:t>
      </w:r>
      <w:r w:rsidR="00ED5EB3" w:rsidRPr="00C10D8C">
        <w:rPr>
          <w:rFonts w:ascii="Calibri" w:hAnsi="Calibri" w:cs="Calibri"/>
          <w:bCs/>
          <w:sz w:val="22"/>
          <w:szCs w:val="22"/>
        </w:rPr>
        <w:t xml:space="preserve"> </w:t>
      </w:r>
      <w:r w:rsidR="007A6540" w:rsidRPr="00C10D8C">
        <w:rPr>
          <w:rFonts w:ascii="Calibri" w:hAnsi="Calibri" w:cs="Calibri"/>
          <w:bCs/>
          <w:sz w:val="22"/>
          <w:szCs w:val="22"/>
        </w:rPr>
        <w:tab/>
      </w:r>
      <w:r w:rsidR="006B02F9" w:rsidRPr="00C10D8C">
        <w:rPr>
          <w:rFonts w:ascii="Calibri" w:hAnsi="Calibri" w:cs="Calibri"/>
          <w:bCs/>
          <w:sz w:val="22"/>
          <w:szCs w:val="22"/>
        </w:rPr>
        <w:tab/>
      </w:r>
      <w:r w:rsidR="006B02F9" w:rsidRPr="00C10D8C">
        <w:rPr>
          <w:rFonts w:ascii="Calibri" w:hAnsi="Calibri" w:cs="Calibri"/>
          <w:b/>
          <w:bCs/>
          <w:sz w:val="22"/>
          <w:szCs w:val="22"/>
        </w:rPr>
        <w:t>N / A</w:t>
      </w:r>
    </w:p>
    <w:p w14:paraId="4A1AD68D" w14:textId="77777777" w:rsidR="001B218A" w:rsidRPr="00C10D8C" w:rsidRDefault="00A63138" w:rsidP="006B02F9">
      <w:pPr>
        <w:pBdr>
          <w:top w:val="single" w:sz="4" w:space="1" w:color="008080"/>
          <w:left w:val="single" w:sz="4" w:space="5" w:color="008080"/>
          <w:bottom w:val="single" w:sz="4" w:space="1" w:color="008080"/>
          <w:right w:val="single" w:sz="4" w:space="4" w:color="008080"/>
        </w:pBdr>
        <w:shd w:val="clear" w:color="auto" w:fill="FFFFCC"/>
        <w:spacing w:before="60" w:after="120"/>
        <w:outlineLvl w:val="0"/>
        <w:rPr>
          <w:rFonts w:ascii="Calibri" w:hAnsi="Calibri" w:cs="Calibri"/>
          <w:b/>
          <w:bCs/>
          <w:sz w:val="22"/>
          <w:szCs w:val="22"/>
        </w:rPr>
      </w:pPr>
      <w:r w:rsidRPr="00C10D8C">
        <w:rPr>
          <w:rFonts w:ascii="Calibri" w:hAnsi="Calibri" w:cs="Calibri"/>
          <w:bCs/>
          <w:sz w:val="22"/>
          <w:szCs w:val="22"/>
        </w:rPr>
        <w:lastRenderedPageBreak/>
        <w:t>Is the co-finance committed</w:t>
      </w:r>
      <w:r w:rsidR="009C3923" w:rsidRPr="00C10D8C">
        <w:rPr>
          <w:rFonts w:ascii="Calibri" w:hAnsi="Calibri" w:cs="Calibri"/>
          <w:bCs/>
          <w:sz w:val="22"/>
          <w:szCs w:val="22"/>
        </w:rPr>
        <w:t>?</w:t>
      </w:r>
      <w:r w:rsidR="00DD05D7" w:rsidRPr="00C10D8C">
        <w:rPr>
          <w:rFonts w:ascii="Calibri" w:hAnsi="Calibri" w:cs="Calibri"/>
          <w:bCs/>
          <w:sz w:val="22"/>
          <w:szCs w:val="22"/>
        </w:rPr>
        <w:t xml:space="preserve"> </w:t>
      </w:r>
      <w:r w:rsidRPr="00C10D8C">
        <w:rPr>
          <w:rFonts w:ascii="Calibri" w:hAnsi="Calibri" w:cs="Calibri"/>
          <w:bCs/>
          <w:sz w:val="22"/>
          <w:szCs w:val="22"/>
        </w:rPr>
        <w:tab/>
      </w:r>
      <w:r w:rsidR="00DD05D7" w:rsidRPr="00C10D8C">
        <w:rPr>
          <w:rFonts w:ascii="Calibri" w:hAnsi="Calibri" w:cs="Calibri"/>
          <w:bCs/>
          <w:sz w:val="22"/>
          <w:szCs w:val="22"/>
        </w:rPr>
        <w:fldChar w:fldCharType="begin">
          <w:ffData>
            <w:name w:val="CaseACocher1"/>
            <w:enabled/>
            <w:calcOnExit w:val="0"/>
            <w:checkBox>
              <w:sizeAuto/>
              <w:default w:val="0"/>
            </w:checkBox>
          </w:ffData>
        </w:fldChar>
      </w:r>
      <w:r w:rsidR="00DD05D7" w:rsidRPr="00C10D8C">
        <w:rPr>
          <w:rFonts w:ascii="Calibri" w:hAnsi="Calibri" w:cs="Calibri"/>
          <w:bCs/>
          <w:sz w:val="22"/>
          <w:szCs w:val="22"/>
        </w:rPr>
        <w:instrText xml:space="preserve"> </w:instrText>
      </w:r>
      <w:r w:rsidR="008C2255" w:rsidRPr="00C10D8C">
        <w:rPr>
          <w:rFonts w:ascii="Calibri" w:hAnsi="Calibri" w:cs="Calibri"/>
          <w:bCs/>
          <w:sz w:val="22"/>
          <w:szCs w:val="22"/>
        </w:rPr>
        <w:instrText>FORMCHECKBOX</w:instrText>
      </w:r>
      <w:r w:rsidR="00DD05D7" w:rsidRPr="00C10D8C">
        <w:rPr>
          <w:rFonts w:ascii="Calibri" w:hAnsi="Calibri" w:cs="Calibri"/>
          <w:bCs/>
          <w:sz w:val="22"/>
          <w:szCs w:val="22"/>
        </w:rPr>
        <w:instrText xml:space="preserve"> </w:instrText>
      </w:r>
      <w:r w:rsidR="009D3D27">
        <w:rPr>
          <w:rFonts w:ascii="Calibri" w:hAnsi="Calibri" w:cs="Calibri"/>
          <w:bCs/>
          <w:sz w:val="22"/>
          <w:szCs w:val="22"/>
        </w:rPr>
      </w:r>
      <w:r w:rsidR="009D3D27">
        <w:rPr>
          <w:rFonts w:ascii="Calibri" w:hAnsi="Calibri" w:cs="Calibri"/>
          <w:bCs/>
          <w:sz w:val="22"/>
          <w:szCs w:val="22"/>
        </w:rPr>
        <w:fldChar w:fldCharType="separate"/>
      </w:r>
      <w:r w:rsidR="00DD05D7" w:rsidRPr="00C10D8C">
        <w:rPr>
          <w:rFonts w:ascii="Calibri" w:hAnsi="Calibri" w:cs="Calibri"/>
          <w:bCs/>
          <w:sz w:val="22"/>
          <w:szCs w:val="22"/>
        </w:rPr>
        <w:fldChar w:fldCharType="end"/>
      </w:r>
      <w:r w:rsidR="00DD05D7" w:rsidRPr="00C10D8C">
        <w:rPr>
          <w:rFonts w:ascii="Calibri" w:hAnsi="Calibri" w:cs="Calibri"/>
          <w:bCs/>
          <w:sz w:val="22"/>
          <w:szCs w:val="22"/>
        </w:rPr>
        <w:t xml:space="preserve"> </w:t>
      </w:r>
      <w:r w:rsidRPr="00C10D8C">
        <w:rPr>
          <w:rFonts w:ascii="Calibri" w:hAnsi="Calibri" w:cs="Calibri"/>
          <w:bCs/>
          <w:sz w:val="22"/>
          <w:szCs w:val="22"/>
        </w:rPr>
        <w:t>Yes</w:t>
      </w:r>
      <w:r w:rsidR="006B02F9" w:rsidRPr="00C10D8C">
        <w:rPr>
          <w:rFonts w:ascii="Calibri" w:hAnsi="Calibri" w:cs="Calibri"/>
          <w:bCs/>
          <w:sz w:val="22"/>
          <w:szCs w:val="22"/>
        </w:rPr>
        <w:t xml:space="preserve"> </w:t>
      </w:r>
      <w:r w:rsidR="006B02F9" w:rsidRPr="00C10D8C">
        <w:rPr>
          <w:rFonts w:ascii="Calibri" w:hAnsi="Calibri" w:cs="Calibri"/>
          <w:bCs/>
          <w:sz w:val="22"/>
          <w:szCs w:val="22"/>
        </w:rPr>
        <w:tab/>
      </w:r>
      <w:r w:rsidR="006B02F9" w:rsidRPr="00C10D8C">
        <w:rPr>
          <w:rFonts w:ascii="Calibri" w:hAnsi="Calibri" w:cs="Calibri"/>
          <w:bCs/>
          <w:sz w:val="22"/>
          <w:szCs w:val="22"/>
        </w:rPr>
        <w:tab/>
      </w:r>
      <w:r w:rsidR="006B02F9" w:rsidRPr="00C10D8C">
        <w:rPr>
          <w:rFonts w:ascii="Calibri" w:hAnsi="Calibri" w:cs="Calibri"/>
          <w:b/>
          <w:bCs/>
          <w:sz w:val="22"/>
          <w:szCs w:val="22"/>
        </w:rPr>
        <w:t>N / A</w:t>
      </w:r>
      <w:r w:rsidR="006B02F9" w:rsidRPr="00C10D8C">
        <w:rPr>
          <w:b/>
          <w:bCs/>
          <w:color w:val="000000"/>
        </w:rPr>
        <w:t xml:space="preserve"> </w:t>
      </w:r>
    </w:p>
    <w:p w14:paraId="02A5BF5C" w14:textId="77777777" w:rsidR="001B218A" w:rsidRPr="00C10D8C" w:rsidRDefault="001A373C" w:rsidP="00193F75">
      <w:pPr>
        <w:pBdr>
          <w:top w:val="single" w:sz="4" w:space="1" w:color="008080"/>
          <w:left w:val="single" w:sz="4" w:space="5" w:color="008080"/>
          <w:bottom w:val="single" w:sz="4" w:space="1" w:color="008080"/>
          <w:right w:val="single" w:sz="4" w:space="4" w:color="008080"/>
        </w:pBdr>
        <w:spacing w:before="60" w:after="120"/>
        <w:ind w:firstLine="708"/>
        <w:outlineLvl w:val="0"/>
        <w:rPr>
          <w:rFonts w:ascii="Calibri" w:hAnsi="Calibri" w:cs="Calibri"/>
          <w:bCs/>
          <w:color w:val="000000"/>
          <w:sz w:val="22"/>
          <w:szCs w:val="22"/>
        </w:rPr>
      </w:pPr>
      <w:r w:rsidRPr="00C10D8C">
        <w:rPr>
          <w:rFonts w:ascii="Calibri" w:hAnsi="Calibri" w:cs="Calibri"/>
          <w:bCs/>
          <w:sz w:val="22"/>
          <w:szCs w:val="22"/>
        </w:rPr>
        <w:t xml:space="preserve">   </w:t>
      </w:r>
      <w:r w:rsidR="00DD05D7" w:rsidRPr="00C10D8C">
        <w:rPr>
          <w:rFonts w:ascii="Calibri" w:hAnsi="Calibri" w:cs="Calibri"/>
          <w:bCs/>
          <w:sz w:val="22"/>
          <w:szCs w:val="22"/>
        </w:rPr>
        <w:t xml:space="preserve"> </w:t>
      </w:r>
      <w:r w:rsidR="006413C3" w:rsidRPr="00C10D8C">
        <w:rPr>
          <w:rFonts w:ascii="Calibri" w:hAnsi="Calibri" w:cs="Calibri"/>
          <w:bCs/>
          <w:sz w:val="22"/>
          <w:szCs w:val="22"/>
        </w:rPr>
        <w:tab/>
      </w:r>
      <w:r w:rsidR="006413C3" w:rsidRPr="00C10D8C">
        <w:rPr>
          <w:rFonts w:ascii="Calibri" w:hAnsi="Calibri" w:cs="Calibri"/>
          <w:bCs/>
          <w:sz w:val="22"/>
          <w:szCs w:val="22"/>
        </w:rPr>
        <w:tab/>
      </w:r>
      <w:r w:rsidR="006413C3" w:rsidRPr="00C10D8C">
        <w:rPr>
          <w:rFonts w:ascii="Calibri" w:hAnsi="Calibri" w:cs="Calibri"/>
          <w:bCs/>
          <w:sz w:val="22"/>
          <w:szCs w:val="22"/>
        </w:rPr>
        <w:tab/>
      </w:r>
      <w:r w:rsidR="00DD05D7" w:rsidRPr="00C10D8C">
        <w:rPr>
          <w:rFonts w:ascii="Calibri" w:hAnsi="Calibri" w:cs="Calibri"/>
          <w:bCs/>
          <w:sz w:val="22"/>
          <w:szCs w:val="22"/>
        </w:rPr>
        <w:fldChar w:fldCharType="begin">
          <w:ffData>
            <w:name w:val="CaseACocher2"/>
            <w:enabled/>
            <w:calcOnExit w:val="0"/>
            <w:checkBox>
              <w:sizeAuto/>
              <w:default w:val="0"/>
            </w:checkBox>
          </w:ffData>
        </w:fldChar>
      </w:r>
      <w:r w:rsidR="00DD05D7" w:rsidRPr="00C10D8C">
        <w:rPr>
          <w:rFonts w:ascii="Calibri" w:hAnsi="Calibri" w:cs="Calibri"/>
          <w:bCs/>
          <w:sz w:val="22"/>
          <w:szCs w:val="22"/>
        </w:rPr>
        <w:instrText xml:space="preserve"> </w:instrText>
      </w:r>
      <w:r w:rsidR="008C2255" w:rsidRPr="00C10D8C">
        <w:rPr>
          <w:rFonts w:ascii="Calibri" w:hAnsi="Calibri" w:cs="Calibri"/>
          <w:bCs/>
          <w:sz w:val="22"/>
          <w:szCs w:val="22"/>
        </w:rPr>
        <w:instrText>FORMCHECKBOX</w:instrText>
      </w:r>
      <w:r w:rsidR="00DD05D7" w:rsidRPr="00C10D8C">
        <w:rPr>
          <w:rFonts w:ascii="Calibri" w:hAnsi="Calibri" w:cs="Calibri"/>
          <w:bCs/>
          <w:sz w:val="22"/>
          <w:szCs w:val="22"/>
        </w:rPr>
        <w:instrText xml:space="preserve"> </w:instrText>
      </w:r>
      <w:r w:rsidR="009D3D27">
        <w:rPr>
          <w:rFonts w:ascii="Calibri" w:hAnsi="Calibri" w:cs="Calibri"/>
          <w:bCs/>
          <w:sz w:val="22"/>
          <w:szCs w:val="22"/>
        </w:rPr>
      </w:r>
      <w:r w:rsidR="009D3D27">
        <w:rPr>
          <w:rFonts w:ascii="Calibri" w:hAnsi="Calibri" w:cs="Calibri"/>
          <w:bCs/>
          <w:sz w:val="22"/>
          <w:szCs w:val="22"/>
        </w:rPr>
        <w:fldChar w:fldCharType="separate"/>
      </w:r>
      <w:r w:rsidR="00DD05D7" w:rsidRPr="00C10D8C">
        <w:rPr>
          <w:rFonts w:ascii="Calibri" w:hAnsi="Calibri" w:cs="Calibri"/>
          <w:bCs/>
          <w:sz w:val="22"/>
          <w:szCs w:val="22"/>
        </w:rPr>
        <w:fldChar w:fldCharType="end"/>
      </w:r>
      <w:r w:rsidR="00DD05D7" w:rsidRPr="00C10D8C">
        <w:rPr>
          <w:rFonts w:ascii="Calibri" w:hAnsi="Calibri" w:cs="Calibri"/>
          <w:bCs/>
          <w:sz w:val="22"/>
          <w:szCs w:val="22"/>
        </w:rPr>
        <w:t xml:space="preserve"> </w:t>
      </w:r>
      <w:r w:rsidR="00A63138" w:rsidRPr="00C10D8C">
        <w:rPr>
          <w:rFonts w:ascii="Calibri" w:hAnsi="Calibri" w:cs="Calibri"/>
          <w:bCs/>
          <w:sz w:val="22"/>
          <w:szCs w:val="22"/>
        </w:rPr>
        <w:t>No</w:t>
      </w:r>
      <w:r w:rsidRPr="00C10D8C">
        <w:rPr>
          <w:rFonts w:ascii="Calibri" w:hAnsi="Calibri" w:cs="Calibri"/>
          <w:bCs/>
          <w:sz w:val="22"/>
          <w:szCs w:val="22"/>
        </w:rPr>
        <w:t xml:space="preserve"> </w:t>
      </w:r>
      <w:r w:rsidR="006D6FCA" w:rsidRPr="00C10D8C">
        <w:rPr>
          <w:rFonts w:ascii="Calibri" w:hAnsi="Calibri" w:cs="Calibri"/>
          <w:bCs/>
          <w:sz w:val="22"/>
          <w:szCs w:val="22"/>
        </w:rPr>
        <w:tab/>
      </w:r>
      <w:r w:rsidR="00A63138" w:rsidRPr="00C10D8C">
        <w:rPr>
          <w:rFonts w:ascii="Calibri" w:hAnsi="Calibri" w:cs="Calibri"/>
          <w:bCs/>
          <w:sz w:val="22"/>
          <w:szCs w:val="22"/>
        </w:rPr>
        <w:t>Expected</w:t>
      </w:r>
      <w:r w:rsidR="00A63138" w:rsidRPr="00C10D8C">
        <w:rPr>
          <w:rFonts w:ascii="Calibri" w:hAnsi="Calibri" w:cs="Calibri"/>
          <w:bCs/>
          <w:color w:val="000000"/>
          <w:sz w:val="22"/>
          <w:szCs w:val="22"/>
        </w:rPr>
        <w:t xml:space="preserve"> commitment d</w:t>
      </w:r>
      <w:r w:rsidR="00ED5EB3" w:rsidRPr="00C10D8C">
        <w:rPr>
          <w:rFonts w:ascii="Calibri" w:hAnsi="Calibri" w:cs="Calibri"/>
          <w:bCs/>
          <w:color w:val="000000"/>
          <w:sz w:val="22"/>
          <w:szCs w:val="22"/>
        </w:rPr>
        <w:t>ate:</w:t>
      </w:r>
    </w:p>
    <w:p w14:paraId="2BAAE19F" w14:textId="77777777" w:rsidR="009E7D08" w:rsidRPr="00C10D8C" w:rsidRDefault="009E7D08" w:rsidP="005E78E2">
      <w:pPr>
        <w:spacing w:before="60" w:after="120"/>
        <w:outlineLvl w:val="0"/>
        <w:rPr>
          <w:rFonts w:ascii="Calibri" w:hAnsi="Calibri" w:cs="Calibri"/>
          <w:b/>
          <w:bCs/>
          <w:color w:val="008080"/>
        </w:rPr>
      </w:pPr>
    </w:p>
    <w:p w14:paraId="559E6941" w14:textId="77777777" w:rsidR="005E78E2" w:rsidRPr="00C10D8C" w:rsidRDefault="005E78E2" w:rsidP="005E78E2">
      <w:pPr>
        <w:spacing w:before="60" w:after="120"/>
        <w:outlineLvl w:val="0"/>
        <w:rPr>
          <w:rFonts w:ascii="Calibri" w:hAnsi="Calibri" w:cs="Calibri"/>
          <w:b/>
          <w:bCs/>
          <w:color w:val="008080"/>
        </w:rPr>
      </w:pPr>
      <w:r w:rsidRPr="00C10D8C">
        <w:rPr>
          <w:rFonts w:ascii="Calibri" w:hAnsi="Calibri" w:cs="Calibri"/>
          <w:b/>
          <w:bCs/>
          <w:color w:val="008080"/>
        </w:rPr>
        <w:t xml:space="preserve">Annexes </w:t>
      </w:r>
      <w:r w:rsidR="00A63138" w:rsidRPr="00C10D8C">
        <w:rPr>
          <w:rFonts w:ascii="Calibri" w:hAnsi="Calibri" w:cs="Calibri"/>
          <w:b/>
          <w:bCs/>
          <w:color w:val="008080"/>
        </w:rPr>
        <w:t>to be attached to this application form</w:t>
      </w:r>
      <w:r w:rsidR="009C3923" w:rsidRPr="00C10D8C">
        <w:rPr>
          <w:rFonts w:ascii="Calibri" w:hAnsi="Calibri" w:cs="Calibri"/>
          <w:b/>
          <w:bCs/>
          <w:color w:val="538135"/>
        </w:rPr>
        <w:t>:</w:t>
      </w:r>
    </w:p>
    <w:p w14:paraId="3938C0F3" w14:textId="77777777" w:rsidR="00C230DF" w:rsidRPr="00C10D8C" w:rsidRDefault="00684BBB" w:rsidP="00C13576">
      <w:pPr>
        <w:numPr>
          <w:ilvl w:val="0"/>
          <w:numId w:val="5"/>
        </w:numPr>
        <w:jc w:val="both"/>
        <w:rPr>
          <w:rFonts w:ascii="Calibri" w:hAnsi="Calibri"/>
          <w:sz w:val="22"/>
          <w:szCs w:val="22"/>
          <w:lang w:eastAsia="en-GB"/>
        </w:rPr>
      </w:pPr>
      <w:r w:rsidRPr="00C10D8C">
        <w:rPr>
          <w:rFonts w:ascii="Calibri" w:hAnsi="Calibri"/>
          <w:sz w:val="22"/>
          <w:szCs w:val="22"/>
          <w:lang w:eastAsia="en-GB"/>
        </w:rPr>
        <w:t xml:space="preserve">The </w:t>
      </w:r>
      <w:r w:rsidRPr="00C10D8C">
        <w:rPr>
          <w:rFonts w:ascii="Calibri" w:hAnsi="Calibri"/>
          <w:b/>
          <w:sz w:val="22"/>
          <w:szCs w:val="22"/>
          <w:lang w:eastAsia="en-GB"/>
        </w:rPr>
        <w:t xml:space="preserve">logical framework of the project </w:t>
      </w:r>
      <w:r w:rsidRPr="00C10D8C">
        <w:rPr>
          <w:rFonts w:ascii="Calibri" w:hAnsi="Calibri"/>
          <w:sz w:val="22"/>
          <w:szCs w:val="22"/>
          <w:lang w:eastAsia="en-GB"/>
        </w:rPr>
        <w:t xml:space="preserve">(using the template provided in Annex </w:t>
      </w:r>
      <w:r w:rsidR="00C230DF" w:rsidRPr="00C10D8C">
        <w:rPr>
          <w:rFonts w:ascii="Calibri" w:hAnsi="Calibri"/>
          <w:sz w:val="22"/>
          <w:szCs w:val="22"/>
          <w:lang w:eastAsia="en-GB"/>
        </w:rPr>
        <w:t>2)</w:t>
      </w:r>
      <w:r w:rsidRPr="00C10D8C">
        <w:rPr>
          <w:rFonts w:ascii="Calibri" w:hAnsi="Calibri"/>
          <w:sz w:val="22"/>
          <w:szCs w:val="22"/>
          <w:lang w:eastAsia="en-GB"/>
        </w:rPr>
        <w:t>.</w:t>
      </w:r>
    </w:p>
    <w:p w14:paraId="514EF80D" w14:textId="77777777" w:rsidR="00C230DF" w:rsidRPr="00C10D8C" w:rsidRDefault="00684BBB" w:rsidP="00C13576">
      <w:pPr>
        <w:numPr>
          <w:ilvl w:val="0"/>
          <w:numId w:val="5"/>
        </w:numPr>
        <w:jc w:val="both"/>
        <w:rPr>
          <w:rFonts w:ascii="Calibri" w:hAnsi="Calibri"/>
          <w:sz w:val="22"/>
          <w:szCs w:val="22"/>
          <w:lang w:eastAsia="en-GB"/>
        </w:rPr>
      </w:pPr>
      <w:r w:rsidRPr="00C10D8C">
        <w:rPr>
          <w:rFonts w:ascii="Calibri" w:hAnsi="Calibri"/>
          <w:sz w:val="22"/>
          <w:szCs w:val="22"/>
          <w:lang w:eastAsia="en-GB"/>
        </w:rPr>
        <w:t xml:space="preserve">The </w:t>
      </w:r>
      <w:r w:rsidRPr="00C10D8C">
        <w:rPr>
          <w:rFonts w:ascii="Calibri" w:hAnsi="Calibri"/>
          <w:b/>
          <w:sz w:val="22"/>
          <w:szCs w:val="22"/>
          <w:lang w:eastAsia="en-GB"/>
        </w:rPr>
        <w:t xml:space="preserve">activity </w:t>
      </w:r>
      <w:r w:rsidR="00DC4A12" w:rsidRPr="00C10D8C">
        <w:rPr>
          <w:rFonts w:ascii="Calibri" w:hAnsi="Calibri"/>
          <w:b/>
          <w:sz w:val="22"/>
          <w:szCs w:val="22"/>
          <w:lang w:eastAsia="en-GB"/>
        </w:rPr>
        <w:t>schedule</w:t>
      </w:r>
      <w:r w:rsidRPr="00C10D8C">
        <w:rPr>
          <w:rFonts w:ascii="Calibri" w:hAnsi="Calibri"/>
          <w:b/>
          <w:sz w:val="22"/>
          <w:szCs w:val="22"/>
          <w:lang w:eastAsia="en-GB"/>
        </w:rPr>
        <w:t xml:space="preserve"> </w:t>
      </w:r>
      <w:r w:rsidRPr="00C10D8C">
        <w:rPr>
          <w:rFonts w:ascii="Calibri" w:hAnsi="Calibri"/>
          <w:sz w:val="22"/>
          <w:szCs w:val="22"/>
          <w:lang w:eastAsia="en-GB"/>
        </w:rPr>
        <w:t xml:space="preserve">(using the template provided in Annex </w:t>
      </w:r>
      <w:r w:rsidR="00C230DF" w:rsidRPr="00C10D8C">
        <w:rPr>
          <w:rFonts w:ascii="Calibri" w:hAnsi="Calibri"/>
          <w:sz w:val="22"/>
          <w:szCs w:val="22"/>
          <w:lang w:eastAsia="en-GB"/>
        </w:rPr>
        <w:t>3)</w:t>
      </w:r>
      <w:r w:rsidRPr="00C10D8C">
        <w:rPr>
          <w:rFonts w:ascii="Calibri" w:hAnsi="Calibri"/>
          <w:sz w:val="22"/>
          <w:szCs w:val="22"/>
          <w:lang w:eastAsia="en-GB"/>
        </w:rPr>
        <w:t>.</w:t>
      </w:r>
    </w:p>
    <w:p w14:paraId="5D8EF964" w14:textId="77777777" w:rsidR="00C230DF" w:rsidRPr="00C10D8C" w:rsidRDefault="00B7335E" w:rsidP="00C13576">
      <w:pPr>
        <w:numPr>
          <w:ilvl w:val="0"/>
          <w:numId w:val="5"/>
        </w:numPr>
        <w:jc w:val="both"/>
        <w:rPr>
          <w:rFonts w:ascii="Calibri" w:hAnsi="Calibri"/>
          <w:sz w:val="22"/>
          <w:szCs w:val="22"/>
          <w:lang w:eastAsia="en-GB"/>
        </w:rPr>
      </w:pPr>
      <w:r w:rsidRPr="00C10D8C">
        <w:rPr>
          <w:rFonts w:ascii="Calibri" w:hAnsi="Calibri"/>
          <w:sz w:val="22"/>
          <w:szCs w:val="22"/>
          <w:lang w:eastAsia="en-GB"/>
        </w:rPr>
        <w:t>The b</w:t>
      </w:r>
      <w:r w:rsidR="00684BBB" w:rsidRPr="00C10D8C">
        <w:rPr>
          <w:rFonts w:ascii="Calibri" w:hAnsi="Calibri"/>
          <w:sz w:val="22"/>
          <w:szCs w:val="22"/>
          <w:lang w:eastAsia="en-GB"/>
        </w:rPr>
        <w:t xml:space="preserve">udget </w:t>
      </w:r>
      <w:r w:rsidR="005E3964" w:rsidRPr="00C10D8C">
        <w:rPr>
          <w:rFonts w:ascii="Calibri" w:hAnsi="Calibri"/>
          <w:sz w:val="22"/>
          <w:szCs w:val="22"/>
          <w:lang w:eastAsia="en-GB"/>
        </w:rPr>
        <w:t>(</w:t>
      </w:r>
      <w:r w:rsidR="00684BBB" w:rsidRPr="00C10D8C">
        <w:rPr>
          <w:rFonts w:ascii="Calibri" w:hAnsi="Calibri"/>
          <w:sz w:val="22"/>
          <w:szCs w:val="22"/>
          <w:lang w:eastAsia="en-GB"/>
        </w:rPr>
        <w:t>Annex</w:t>
      </w:r>
      <w:r w:rsidR="005E3964" w:rsidRPr="00C10D8C">
        <w:rPr>
          <w:rFonts w:ascii="Calibri" w:hAnsi="Calibri"/>
          <w:sz w:val="22"/>
          <w:szCs w:val="22"/>
          <w:lang w:eastAsia="en-GB"/>
        </w:rPr>
        <w:t xml:space="preserve"> 4)</w:t>
      </w:r>
      <w:r w:rsidR="00684BBB" w:rsidRPr="00C10D8C">
        <w:rPr>
          <w:rFonts w:ascii="Calibri" w:hAnsi="Calibri"/>
          <w:sz w:val="22"/>
          <w:szCs w:val="22"/>
          <w:lang w:eastAsia="en-GB"/>
        </w:rPr>
        <w:t>:</w:t>
      </w:r>
    </w:p>
    <w:p w14:paraId="51025608" w14:textId="77777777" w:rsidR="00C230DF" w:rsidRPr="00C10D8C" w:rsidRDefault="00B7335E" w:rsidP="00C13576">
      <w:pPr>
        <w:numPr>
          <w:ilvl w:val="1"/>
          <w:numId w:val="5"/>
        </w:numPr>
        <w:jc w:val="both"/>
        <w:rPr>
          <w:rFonts w:ascii="Calibri" w:hAnsi="Calibri"/>
          <w:sz w:val="22"/>
          <w:szCs w:val="22"/>
          <w:lang w:eastAsia="en-GB"/>
        </w:rPr>
      </w:pPr>
      <w:r w:rsidRPr="00C10D8C">
        <w:rPr>
          <w:rFonts w:ascii="Calibri" w:hAnsi="Calibri"/>
          <w:sz w:val="22"/>
          <w:szCs w:val="22"/>
          <w:lang w:eastAsia="en-GB"/>
        </w:rPr>
        <w:t>The</w:t>
      </w:r>
      <w:r w:rsidR="00684BBB" w:rsidRPr="00C10D8C">
        <w:rPr>
          <w:rFonts w:ascii="Calibri" w:hAnsi="Calibri"/>
          <w:sz w:val="22"/>
          <w:szCs w:val="22"/>
          <w:lang w:eastAsia="en-GB"/>
        </w:rPr>
        <w:t xml:space="preserve"> </w:t>
      </w:r>
      <w:r w:rsidR="00684BBB" w:rsidRPr="00C10D8C">
        <w:rPr>
          <w:rFonts w:ascii="Calibri" w:hAnsi="Calibri"/>
          <w:b/>
          <w:sz w:val="22"/>
          <w:szCs w:val="22"/>
          <w:lang w:eastAsia="en-GB"/>
        </w:rPr>
        <w:t xml:space="preserve">detailed budget </w:t>
      </w:r>
      <w:r w:rsidR="00684BBB" w:rsidRPr="00C10D8C">
        <w:rPr>
          <w:rFonts w:ascii="Calibri" w:hAnsi="Calibri"/>
          <w:sz w:val="22"/>
          <w:szCs w:val="22"/>
          <w:lang w:eastAsia="en-GB"/>
        </w:rPr>
        <w:t>in euros</w:t>
      </w:r>
      <w:r w:rsidR="00684BBB" w:rsidRPr="00C10D8C">
        <w:rPr>
          <w:rFonts w:ascii="Calibri" w:hAnsi="Calibri"/>
          <w:b/>
          <w:sz w:val="22"/>
          <w:szCs w:val="22"/>
          <w:lang w:eastAsia="en-GB"/>
        </w:rPr>
        <w:t xml:space="preserve"> </w:t>
      </w:r>
      <w:r w:rsidR="00684BBB" w:rsidRPr="00C10D8C">
        <w:rPr>
          <w:rFonts w:ascii="Calibri" w:hAnsi="Calibri"/>
          <w:sz w:val="22"/>
          <w:szCs w:val="22"/>
          <w:lang w:eastAsia="en-GB"/>
        </w:rPr>
        <w:t>(using the template provided in Annex 4 – Tab 4.2 “Budget”</w:t>
      </w:r>
      <w:r w:rsidR="00C230DF" w:rsidRPr="00C10D8C">
        <w:rPr>
          <w:rFonts w:ascii="Calibri" w:hAnsi="Calibri"/>
          <w:sz w:val="22"/>
          <w:szCs w:val="22"/>
          <w:lang w:eastAsia="en-GB"/>
        </w:rPr>
        <w:t>)</w:t>
      </w:r>
      <w:r w:rsidR="00684BBB" w:rsidRPr="00C10D8C">
        <w:rPr>
          <w:rFonts w:ascii="Calibri" w:hAnsi="Calibri"/>
          <w:sz w:val="22"/>
          <w:szCs w:val="22"/>
          <w:lang w:eastAsia="en-GB"/>
        </w:rPr>
        <w:t>,</w:t>
      </w:r>
    </w:p>
    <w:p w14:paraId="61AB4F8A" w14:textId="77777777" w:rsidR="00C230DF" w:rsidRPr="00C10D8C" w:rsidRDefault="000F59BF" w:rsidP="00C13576">
      <w:pPr>
        <w:numPr>
          <w:ilvl w:val="1"/>
          <w:numId w:val="5"/>
        </w:numPr>
        <w:jc w:val="both"/>
        <w:rPr>
          <w:rFonts w:ascii="Calibri" w:hAnsi="Calibri"/>
          <w:sz w:val="22"/>
          <w:szCs w:val="22"/>
          <w:lang w:eastAsia="en-GB"/>
        </w:rPr>
      </w:pPr>
      <w:r w:rsidRPr="00C10D8C">
        <w:rPr>
          <w:rFonts w:ascii="Calibri" w:hAnsi="Calibri"/>
          <w:b/>
          <w:sz w:val="22"/>
          <w:szCs w:val="22"/>
          <w:lang w:eastAsia="en-GB"/>
        </w:rPr>
        <w:t>B</w:t>
      </w:r>
      <w:r w:rsidR="00684BBB" w:rsidRPr="00C10D8C">
        <w:rPr>
          <w:rFonts w:ascii="Calibri" w:hAnsi="Calibri"/>
          <w:b/>
          <w:sz w:val="22"/>
          <w:szCs w:val="22"/>
          <w:lang w:eastAsia="en-GB"/>
        </w:rPr>
        <w:t>udget</w:t>
      </w:r>
      <w:r w:rsidRPr="00C10D8C">
        <w:rPr>
          <w:rFonts w:ascii="Calibri" w:hAnsi="Calibri"/>
          <w:b/>
          <w:sz w:val="22"/>
          <w:szCs w:val="22"/>
          <w:lang w:eastAsia="en-GB"/>
        </w:rPr>
        <w:t xml:space="preserve"> notes</w:t>
      </w:r>
      <w:r w:rsidR="00684BBB" w:rsidRPr="00C10D8C">
        <w:rPr>
          <w:rFonts w:ascii="Calibri" w:hAnsi="Calibri"/>
          <w:b/>
          <w:sz w:val="22"/>
          <w:szCs w:val="22"/>
          <w:lang w:eastAsia="en-GB"/>
        </w:rPr>
        <w:t xml:space="preserve"> </w:t>
      </w:r>
      <w:r w:rsidR="00684BBB" w:rsidRPr="00C10D8C">
        <w:rPr>
          <w:rFonts w:ascii="Calibri" w:hAnsi="Calibri"/>
          <w:sz w:val="22"/>
          <w:szCs w:val="22"/>
          <w:lang w:eastAsia="en-GB"/>
        </w:rPr>
        <w:t>(using the template provided in Annex 4 – Tab 4.3 “Budget</w:t>
      </w:r>
      <w:r w:rsidRPr="00C10D8C">
        <w:rPr>
          <w:rFonts w:ascii="Calibri" w:hAnsi="Calibri"/>
          <w:sz w:val="22"/>
          <w:szCs w:val="22"/>
          <w:lang w:eastAsia="en-GB"/>
        </w:rPr>
        <w:t xml:space="preserve"> notes</w:t>
      </w:r>
      <w:r w:rsidR="00684BBB" w:rsidRPr="00C10D8C">
        <w:rPr>
          <w:rFonts w:ascii="Calibri" w:hAnsi="Calibri"/>
          <w:sz w:val="22"/>
          <w:szCs w:val="22"/>
          <w:lang w:eastAsia="en-GB"/>
        </w:rPr>
        <w:t>”</w:t>
      </w:r>
      <w:r w:rsidR="00C230DF" w:rsidRPr="00C10D8C">
        <w:rPr>
          <w:rFonts w:ascii="Calibri" w:hAnsi="Calibri"/>
          <w:sz w:val="22"/>
          <w:szCs w:val="22"/>
          <w:lang w:eastAsia="en-GB"/>
        </w:rPr>
        <w:t>)</w:t>
      </w:r>
      <w:r w:rsidR="00684BBB" w:rsidRPr="00C10D8C">
        <w:rPr>
          <w:rFonts w:ascii="Calibri" w:hAnsi="Calibri"/>
          <w:sz w:val="22"/>
          <w:szCs w:val="22"/>
          <w:lang w:eastAsia="en-GB"/>
        </w:rPr>
        <w:t>.</w:t>
      </w:r>
    </w:p>
    <w:p w14:paraId="04174AC9" w14:textId="77777777" w:rsidR="00C230DF" w:rsidRPr="00C10D8C" w:rsidRDefault="00684BBB" w:rsidP="00C13576">
      <w:pPr>
        <w:numPr>
          <w:ilvl w:val="0"/>
          <w:numId w:val="5"/>
        </w:numPr>
        <w:jc w:val="both"/>
        <w:rPr>
          <w:rFonts w:ascii="Calibri" w:hAnsi="Calibri"/>
          <w:sz w:val="22"/>
          <w:szCs w:val="22"/>
          <w:lang w:eastAsia="en-GB"/>
        </w:rPr>
      </w:pPr>
      <w:r w:rsidRPr="00C10D8C">
        <w:rPr>
          <w:rFonts w:ascii="Calibri" w:hAnsi="Calibri"/>
          <w:sz w:val="22"/>
          <w:szCs w:val="22"/>
          <w:lang w:eastAsia="en-GB"/>
        </w:rPr>
        <w:t xml:space="preserve">The </w:t>
      </w:r>
      <w:r w:rsidRPr="00C10D8C">
        <w:rPr>
          <w:rFonts w:ascii="Calibri" w:hAnsi="Calibri"/>
          <w:b/>
          <w:sz w:val="22"/>
          <w:szCs w:val="22"/>
          <w:lang w:eastAsia="en-GB"/>
        </w:rPr>
        <w:t xml:space="preserve">risk management table </w:t>
      </w:r>
      <w:r w:rsidRPr="00C10D8C">
        <w:rPr>
          <w:rFonts w:ascii="Calibri" w:hAnsi="Calibri"/>
          <w:sz w:val="22"/>
          <w:szCs w:val="22"/>
          <w:lang w:eastAsia="en-GB"/>
        </w:rPr>
        <w:t>(using the template provided in Annex</w:t>
      </w:r>
      <w:r w:rsidR="00C230DF" w:rsidRPr="00C10D8C">
        <w:rPr>
          <w:rFonts w:ascii="Calibri" w:hAnsi="Calibri"/>
          <w:sz w:val="22"/>
          <w:szCs w:val="22"/>
          <w:lang w:eastAsia="en-GB"/>
        </w:rPr>
        <w:t xml:space="preserve"> 5)</w:t>
      </w:r>
      <w:r w:rsidRPr="00C10D8C">
        <w:rPr>
          <w:rFonts w:ascii="Calibri" w:hAnsi="Calibri"/>
          <w:sz w:val="22"/>
          <w:szCs w:val="22"/>
          <w:lang w:eastAsia="en-GB"/>
        </w:rPr>
        <w:t>.</w:t>
      </w:r>
    </w:p>
    <w:p w14:paraId="0C9CB8D8" w14:textId="77777777" w:rsidR="00180F80" w:rsidRPr="00C10D8C" w:rsidRDefault="00684BBB" w:rsidP="00C13576">
      <w:pPr>
        <w:numPr>
          <w:ilvl w:val="0"/>
          <w:numId w:val="5"/>
        </w:numPr>
        <w:jc w:val="both"/>
        <w:rPr>
          <w:rFonts w:ascii="Calibri" w:hAnsi="Calibri"/>
          <w:sz w:val="22"/>
          <w:szCs w:val="22"/>
          <w:lang w:eastAsia="en-GB"/>
        </w:rPr>
      </w:pPr>
      <w:r w:rsidRPr="00C10D8C">
        <w:rPr>
          <w:rFonts w:ascii="Calibri" w:hAnsi="Calibri"/>
          <w:sz w:val="22"/>
          <w:szCs w:val="22"/>
          <w:lang w:eastAsia="en-GB"/>
        </w:rPr>
        <w:t xml:space="preserve">The </w:t>
      </w:r>
      <w:r w:rsidRPr="00C10D8C">
        <w:rPr>
          <w:rFonts w:ascii="Calibri" w:hAnsi="Calibri"/>
          <w:b/>
          <w:sz w:val="22"/>
          <w:szCs w:val="22"/>
          <w:lang w:eastAsia="en-GB"/>
        </w:rPr>
        <w:t xml:space="preserve">partnership summary table </w:t>
      </w:r>
      <w:r w:rsidRPr="00C10D8C">
        <w:rPr>
          <w:rFonts w:ascii="Calibri" w:hAnsi="Calibri"/>
          <w:sz w:val="22"/>
          <w:szCs w:val="22"/>
          <w:lang w:eastAsia="en-GB"/>
        </w:rPr>
        <w:t>(using the template provided in Annex</w:t>
      </w:r>
      <w:r w:rsidR="00C230DF" w:rsidRPr="00C10D8C">
        <w:rPr>
          <w:rFonts w:ascii="Calibri" w:hAnsi="Calibri"/>
          <w:sz w:val="22"/>
          <w:szCs w:val="22"/>
          <w:lang w:eastAsia="en-GB"/>
        </w:rPr>
        <w:t xml:space="preserve"> 6)</w:t>
      </w:r>
      <w:r w:rsidRPr="00C10D8C">
        <w:rPr>
          <w:rFonts w:ascii="Calibri" w:hAnsi="Calibri"/>
          <w:sz w:val="22"/>
          <w:szCs w:val="22"/>
          <w:lang w:eastAsia="en-GB"/>
        </w:rPr>
        <w:t>.</w:t>
      </w:r>
    </w:p>
    <w:p w14:paraId="736BF64E" w14:textId="0F030FA3" w:rsidR="00DB6DEF" w:rsidRPr="00C10D8C" w:rsidRDefault="002F0CBB" w:rsidP="00C13576">
      <w:pPr>
        <w:numPr>
          <w:ilvl w:val="0"/>
          <w:numId w:val="5"/>
        </w:numPr>
        <w:jc w:val="both"/>
        <w:rPr>
          <w:rFonts w:ascii="Calibri" w:hAnsi="Calibri"/>
          <w:sz w:val="22"/>
          <w:szCs w:val="22"/>
          <w:lang w:eastAsia="en-GB"/>
        </w:rPr>
      </w:pPr>
      <w:r w:rsidRPr="00C10D8C">
        <w:rPr>
          <w:rFonts w:ascii="Calibri" w:hAnsi="Calibri"/>
          <w:b/>
          <w:sz w:val="22"/>
          <w:szCs w:val="22"/>
          <w:lang w:eastAsia="en-GB"/>
        </w:rPr>
        <w:t>L</w:t>
      </w:r>
      <w:r w:rsidR="00684BBB" w:rsidRPr="00C10D8C">
        <w:rPr>
          <w:rFonts w:ascii="Calibri" w:hAnsi="Calibri"/>
          <w:b/>
          <w:sz w:val="22"/>
          <w:szCs w:val="22"/>
          <w:lang w:eastAsia="en-GB"/>
        </w:rPr>
        <w:t xml:space="preserve">etter(s) from the donor(s) attesting to good management </w:t>
      </w:r>
      <w:r w:rsidR="00684BBB" w:rsidRPr="00C10D8C">
        <w:rPr>
          <w:rFonts w:ascii="Calibri" w:hAnsi="Calibri"/>
          <w:sz w:val="22"/>
          <w:szCs w:val="22"/>
          <w:lang w:eastAsia="en-GB"/>
        </w:rPr>
        <w:t>by the applicant organization (</w:t>
      </w:r>
      <w:r w:rsidR="00684BBB" w:rsidRPr="00C10D8C">
        <w:rPr>
          <w:rFonts w:ascii="Calibri" w:hAnsi="Calibri"/>
          <w:i/>
          <w:sz w:val="22"/>
          <w:szCs w:val="22"/>
          <w:lang w:eastAsia="en-GB"/>
        </w:rPr>
        <w:t xml:space="preserve">for projects </w:t>
      </w:r>
      <w:r w:rsidR="005140B7" w:rsidRPr="00C10D8C">
        <w:rPr>
          <w:rFonts w:ascii="Calibri" w:hAnsi="Calibri"/>
          <w:i/>
          <w:sz w:val="22"/>
          <w:szCs w:val="22"/>
          <w:lang w:eastAsia="en-GB"/>
        </w:rPr>
        <w:t>totaling</w:t>
      </w:r>
      <w:r w:rsidR="00684BBB" w:rsidRPr="00C10D8C">
        <w:rPr>
          <w:rFonts w:ascii="Calibri" w:hAnsi="Calibri"/>
          <w:i/>
          <w:sz w:val="22"/>
          <w:szCs w:val="22"/>
          <w:lang w:eastAsia="en-GB"/>
        </w:rPr>
        <w:t xml:space="preserve"> more than €1m only</w:t>
      </w:r>
      <w:r w:rsidR="00DB6DEF" w:rsidRPr="00C10D8C">
        <w:rPr>
          <w:rFonts w:ascii="Calibri" w:hAnsi="Calibri"/>
          <w:sz w:val="22"/>
          <w:szCs w:val="22"/>
          <w:lang w:eastAsia="en-GB"/>
        </w:rPr>
        <w:t>)</w:t>
      </w:r>
      <w:r w:rsidR="00684BBB" w:rsidRPr="00C10D8C">
        <w:rPr>
          <w:rFonts w:ascii="Calibri" w:hAnsi="Calibri"/>
          <w:sz w:val="22"/>
          <w:szCs w:val="22"/>
          <w:lang w:eastAsia="en-GB"/>
        </w:rPr>
        <w:t>.</w:t>
      </w:r>
      <w:r w:rsidR="00DB6DEF" w:rsidRPr="00C10D8C">
        <w:rPr>
          <w:rFonts w:ascii="Calibri" w:hAnsi="Calibri"/>
          <w:sz w:val="22"/>
          <w:szCs w:val="22"/>
          <w:lang w:eastAsia="en-GB"/>
        </w:rPr>
        <w:t xml:space="preserve"> </w:t>
      </w:r>
    </w:p>
    <w:p w14:paraId="0FD50540" w14:textId="77777777" w:rsidR="00C230DF" w:rsidRPr="00C10D8C" w:rsidRDefault="00684BBB" w:rsidP="00C13576">
      <w:pPr>
        <w:numPr>
          <w:ilvl w:val="0"/>
          <w:numId w:val="5"/>
        </w:numPr>
        <w:jc w:val="both"/>
        <w:rPr>
          <w:rFonts w:ascii="Calibri" w:hAnsi="Calibri"/>
          <w:sz w:val="22"/>
          <w:szCs w:val="22"/>
          <w:lang w:eastAsia="en-GB"/>
        </w:rPr>
      </w:pPr>
      <w:r w:rsidRPr="00C10D8C">
        <w:rPr>
          <w:rFonts w:ascii="Calibri" w:hAnsi="Calibri"/>
          <w:sz w:val="22"/>
          <w:szCs w:val="22"/>
          <w:lang w:eastAsia="en-GB"/>
        </w:rPr>
        <w:t xml:space="preserve">A </w:t>
      </w:r>
      <w:r w:rsidRPr="00C10D8C">
        <w:rPr>
          <w:rFonts w:ascii="Calibri" w:hAnsi="Calibri"/>
          <w:b/>
          <w:sz w:val="22"/>
          <w:szCs w:val="22"/>
          <w:lang w:eastAsia="en-GB"/>
        </w:rPr>
        <w:t xml:space="preserve">copy of the bylaws or articles of association </w:t>
      </w:r>
      <w:r w:rsidRPr="00C10D8C">
        <w:rPr>
          <w:rFonts w:ascii="Calibri" w:hAnsi="Calibri"/>
          <w:sz w:val="22"/>
          <w:szCs w:val="22"/>
          <w:lang w:eastAsia="en-GB"/>
        </w:rPr>
        <w:t xml:space="preserve">of the </w:t>
      </w:r>
      <w:r w:rsidR="00EA0488" w:rsidRPr="00C10D8C">
        <w:rPr>
          <w:rFonts w:ascii="Calibri" w:hAnsi="Calibri"/>
          <w:sz w:val="22"/>
          <w:szCs w:val="22"/>
          <w:lang w:eastAsia="en-GB"/>
        </w:rPr>
        <w:t xml:space="preserve">prime </w:t>
      </w:r>
      <w:r w:rsidRPr="00C10D8C">
        <w:rPr>
          <w:rFonts w:ascii="Calibri" w:hAnsi="Calibri"/>
          <w:sz w:val="22"/>
          <w:szCs w:val="22"/>
          <w:lang w:eastAsia="en-GB"/>
        </w:rPr>
        <w:t>applicant organization.</w:t>
      </w:r>
    </w:p>
    <w:p w14:paraId="7A3725EA" w14:textId="77777777" w:rsidR="00C230DF" w:rsidRPr="00C10D8C" w:rsidRDefault="00684BBB" w:rsidP="00C13576">
      <w:pPr>
        <w:numPr>
          <w:ilvl w:val="0"/>
          <w:numId w:val="5"/>
        </w:numPr>
        <w:jc w:val="both"/>
        <w:rPr>
          <w:rFonts w:ascii="Calibri" w:hAnsi="Calibri"/>
          <w:sz w:val="22"/>
          <w:szCs w:val="22"/>
          <w:lang w:eastAsia="en-GB"/>
        </w:rPr>
      </w:pPr>
      <w:r w:rsidRPr="00C10D8C">
        <w:rPr>
          <w:rFonts w:ascii="Calibri" w:hAnsi="Calibri"/>
          <w:b/>
          <w:sz w:val="22"/>
          <w:szCs w:val="22"/>
          <w:lang w:eastAsia="en-GB"/>
        </w:rPr>
        <w:t>The most recent validated financial statements</w:t>
      </w:r>
      <w:r w:rsidR="00A61ED8" w:rsidRPr="00C10D8C">
        <w:rPr>
          <w:rFonts w:ascii="Calibri" w:hAnsi="Calibri"/>
          <w:b/>
          <w:sz w:val="22"/>
          <w:szCs w:val="22"/>
          <w:lang w:eastAsia="en-GB"/>
        </w:rPr>
        <w:t>,</w:t>
      </w:r>
      <w:r w:rsidRPr="00C10D8C">
        <w:rPr>
          <w:rFonts w:ascii="Calibri" w:hAnsi="Calibri"/>
          <w:b/>
          <w:sz w:val="22"/>
          <w:szCs w:val="22"/>
          <w:lang w:eastAsia="en-GB"/>
        </w:rPr>
        <w:t xml:space="preserve"> </w:t>
      </w:r>
      <w:r w:rsidRPr="00C10D8C">
        <w:rPr>
          <w:rFonts w:ascii="Calibri" w:hAnsi="Calibri"/>
          <w:sz w:val="22"/>
          <w:szCs w:val="22"/>
          <w:lang w:eastAsia="en-GB"/>
        </w:rPr>
        <w:t>for</w:t>
      </w:r>
      <w:r w:rsidRPr="00C10D8C">
        <w:rPr>
          <w:rFonts w:ascii="Calibri" w:hAnsi="Calibri"/>
          <w:b/>
          <w:sz w:val="22"/>
          <w:szCs w:val="22"/>
          <w:lang w:eastAsia="en-GB"/>
        </w:rPr>
        <w:t xml:space="preserve"> </w:t>
      </w:r>
      <w:r w:rsidRPr="00C10D8C">
        <w:rPr>
          <w:rFonts w:ascii="Calibri" w:hAnsi="Calibri"/>
          <w:sz w:val="22"/>
          <w:szCs w:val="22"/>
          <w:lang w:eastAsia="en-GB"/>
        </w:rPr>
        <w:t>2015 or 2016.</w:t>
      </w:r>
      <w:r w:rsidR="00942340" w:rsidRPr="00C10D8C">
        <w:rPr>
          <w:rFonts w:ascii="Calibri" w:hAnsi="Calibri"/>
          <w:sz w:val="22"/>
          <w:szCs w:val="22"/>
          <w:lang w:eastAsia="en-GB"/>
        </w:rPr>
        <w:t xml:space="preserve"> </w:t>
      </w:r>
    </w:p>
    <w:p w14:paraId="30B66EA8" w14:textId="77777777" w:rsidR="00C230DF" w:rsidRPr="00C10D8C" w:rsidRDefault="00684BBB" w:rsidP="00C13576">
      <w:pPr>
        <w:numPr>
          <w:ilvl w:val="0"/>
          <w:numId w:val="5"/>
        </w:numPr>
        <w:jc w:val="both"/>
        <w:rPr>
          <w:rFonts w:ascii="Calibri" w:hAnsi="Calibri"/>
          <w:sz w:val="22"/>
          <w:szCs w:val="22"/>
          <w:lang w:eastAsia="en-GB"/>
        </w:rPr>
      </w:pPr>
      <w:r w:rsidRPr="00C10D8C">
        <w:rPr>
          <w:rFonts w:ascii="Calibri" w:hAnsi="Calibri"/>
          <w:sz w:val="22"/>
          <w:szCs w:val="22"/>
          <w:lang w:eastAsia="en-GB"/>
        </w:rPr>
        <w:t xml:space="preserve">The </w:t>
      </w:r>
      <w:r w:rsidRPr="00C10D8C">
        <w:rPr>
          <w:rFonts w:ascii="Calibri" w:hAnsi="Calibri"/>
          <w:b/>
          <w:sz w:val="22"/>
          <w:szCs w:val="22"/>
          <w:lang w:eastAsia="en-GB"/>
        </w:rPr>
        <w:t>estimated budget</w:t>
      </w:r>
      <w:r w:rsidRPr="00C10D8C">
        <w:rPr>
          <w:rFonts w:ascii="Calibri" w:hAnsi="Calibri"/>
          <w:sz w:val="22"/>
          <w:szCs w:val="22"/>
          <w:lang w:eastAsia="en-GB"/>
        </w:rPr>
        <w:t xml:space="preserve"> of the </w:t>
      </w:r>
      <w:r w:rsidR="00EA0488" w:rsidRPr="00C10D8C">
        <w:rPr>
          <w:rFonts w:ascii="Calibri" w:hAnsi="Calibri"/>
          <w:sz w:val="22"/>
          <w:szCs w:val="22"/>
          <w:lang w:eastAsia="en-GB"/>
        </w:rPr>
        <w:t xml:space="preserve">prime </w:t>
      </w:r>
      <w:r w:rsidRPr="00C10D8C">
        <w:rPr>
          <w:rFonts w:ascii="Calibri" w:hAnsi="Calibri"/>
          <w:sz w:val="22"/>
          <w:szCs w:val="22"/>
          <w:lang w:eastAsia="en-GB"/>
        </w:rPr>
        <w:t>applicant organization for 2017.</w:t>
      </w:r>
    </w:p>
    <w:p w14:paraId="61BFE531" w14:textId="77777777" w:rsidR="00C230DF" w:rsidRPr="00C10D8C" w:rsidRDefault="00684BBB" w:rsidP="00C13576">
      <w:pPr>
        <w:numPr>
          <w:ilvl w:val="0"/>
          <w:numId w:val="5"/>
        </w:numPr>
        <w:jc w:val="both"/>
        <w:rPr>
          <w:rFonts w:ascii="Calibri" w:hAnsi="Calibri"/>
          <w:sz w:val="22"/>
          <w:szCs w:val="22"/>
          <w:lang w:eastAsia="en-GB"/>
        </w:rPr>
      </w:pPr>
      <w:r w:rsidRPr="00C10D8C">
        <w:rPr>
          <w:rFonts w:ascii="Calibri" w:hAnsi="Calibri"/>
          <w:sz w:val="22"/>
          <w:szCs w:val="22"/>
          <w:lang w:eastAsia="en-GB"/>
        </w:rPr>
        <w:t xml:space="preserve">The most recent </w:t>
      </w:r>
      <w:r w:rsidRPr="00C10D8C">
        <w:rPr>
          <w:rFonts w:ascii="Calibri" w:hAnsi="Calibri"/>
          <w:b/>
          <w:sz w:val="22"/>
          <w:szCs w:val="22"/>
          <w:lang w:eastAsia="en-GB"/>
        </w:rPr>
        <w:t>Annual Report.</w:t>
      </w:r>
    </w:p>
    <w:p w14:paraId="19C8718E" w14:textId="77777777" w:rsidR="00942340" w:rsidRPr="00C10D8C" w:rsidRDefault="00684BBB" w:rsidP="00C13576">
      <w:pPr>
        <w:numPr>
          <w:ilvl w:val="0"/>
          <w:numId w:val="5"/>
        </w:numPr>
        <w:jc w:val="both"/>
        <w:rPr>
          <w:rFonts w:ascii="Calibri" w:hAnsi="Calibri"/>
          <w:sz w:val="22"/>
          <w:szCs w:val="22"/>
          <w:lang w:eastAsia="en-GB"/>
        </w:rPr>
      </w:pPr>
      <w:r w:rsidRPr="00C10D8C">
        <w:rPr>
          <w:rFonts w:ascii="Calibri" w:hAnsi="Calibri"/>
          <w:sz w:val="22"/>
          <w:szCs w:val="22"/>
          <w:lang w:eastAsia="en-GB"/>
        </w:rPr>
        <w:t>The most recent validated</w:t>
      </w:r>
      <w:r w:rsidRPr="00C10D8C">
        <w:rPr>
          <w:rFonts w:ascii="Calibri" w:hAnsi="Calibri"/>
          <w:b/>
          <w:sz w:val="22"/>
          <w:szCs w:val="22"/>
          <w:lang w:eastAsia="en-GB"/>
        </w:rPr>
        <w:t xml:space="preserve"> audit statement.</w:t>
      </w:r>
    </w:p>
    <w:p w14:paraId="39B90584" w14:textId="77777777" w:rsidR="00C230DF" w:rsidRPr="00C10D8C" w:rsidRDefault="002F0CBB" w:rsidP="00C13576">
      <w:pPr>
        <w:numPr>
          <w:ilvl w:val="0"/>
          <w:numId w:val="5"/>
        </w:numPr>
        <w:jc w:val="both"/>
        <w:rPr>
          <w:rFonts w:ascii="Calibri" w:hAnsi="Calibri"/>
          <w:sz w:val="22"/>
          <w:szCs w:val="22"/>
          <w:lang w:eastAsia="en-GB"/>
        </w:rPr>
      </w:pPr>
      <w:r w:rsidRPr="00C10D8C">
        <w:rPr>
          <w:rFonts w:ascii="Calibri" w:hAnsi="Calibri"/>
          <w:b/>
          <w:sz w:val="22"/>
          <w:szCs w:val="22"/>
          <w:lang w:eastAsia="en-GB"/>
        </w:rPr>
        <w:t>L</w:t>
      </w:r>
      <w:r w:rsidR="00684BBB" w:rsidRPr="00C10D8C">
        <w:rPr>
          <w:rFonts w:ascii="Calibri" w:hAnsi="Calibri"/>
          <w:b/>
          <w:sz w:val="22"/>
          <w:szCs w:val="22"/>
          <w:lang w:eastAsia="en-GB"/>
        </w:rPr>
        <w:t xml:space="preserve">etters of </w:t>
      </w:r>
      <w:r w:rsidR="000E106D" w:rsidRPr="00C10D8C">
        <w:rPr>
          <w:rFonts w:ascii="Calibri" w:hAnsi="Calibri"/>
          <w:b/>
          <w:sz w:val="22"/>
          <w:szCs w:val="22"/>
          <w:lang w:eastAsia="en-GB"/>
        </w:rPr>
        <w:t>commitment</w:t>
      </w:r>
      <w:r w:rsidR="000E106D" w:rsidRPr="00C10D8C">
        <w:rPr>
          <w:rFonts w:ascii="Calibri" w:hAnsi="Calibri"/>
          <w:sz w:val="22"/>
          <w:szCs w:val="22"/>
          <w:lang w:eastAsia="en-GB"/>
        </w:rPr>
        <w:t xml:space="preserve"> </w:t>
      </w:r>
      <w:r w:rsidR="00A61ED8" w:rsidRPr="00C10D8C">
        <w:rPr>
          <w:rFonts w:ascii="Calibri" w:hAnsi="Calibri"/>
          <w:sz w:val="22"/>
          <w:szCs w:val="22"/>
          <w:lang w:eastAsia="en-GB"/>
        </w:rPr>
        <w:t>from</w:t>
      </w:r>
      <w:r w:rsidR="00684BBB" w:rsidRPr="00C10D8C">
        <w:rPr>
          <w:rFonts w:ascii="Calibri" w:hAnsi="Calibri"/>
          <w:sz w:val="22"/>
          <w:szCs w:val="22"/>
          <w:lang w:eastAsia="en-GB"/>
        </w:rPr>
        <w:t xml:space="preserve"> each of the </w:t>
      </w:r>
      <w:r w:rsidR="00684BBB" w:rsidRPr="00C10D8C">
        <w:rPr>
          <w:rFonts w:ascii="Calibri" w:hAnsi="Calibri"/>
          <w:sz w:val="22"/>
          <w:szCs w:val="22"/>
          <w:u w:val="single"/>
          <w:lang w:eastAsia="en-GB"/>
        </w:rPr>
        <w:t>partner</w:t>
      </w:r>
      <w:r w:rsidR="00684BBB" w:rsidRPr="00C10D8C">
        <w:rPr>
          <w:rFonts w:ascii="Calibri" w:hAnsi="Calibri"/>
          <w:sz w:val="22"/>
          <w:szCs w:val="22"/>
          <w:lang w:eastAsia="en-GB"/>
        </w:rPr>
        <w:t xml:space="preserve"> organizations contributing to project implementation, where applicable.</w:t>
      </w:r>
      <w:r w:rsidR="001A373C" w:rsidRPr="00C10D8C">
        <w:rPr>
          <w:rFonts w:ascii="Calibri" w:hAnsi="Calibri"/>
          <w:sz w:val="22"/>
          <w:szCs w:val="22"/>
          <w:lang w:eastAsia="en-GB"/>
        </w:rPr>
        <w:t xml:space="preserve"> </w:t>
      </w:r>
    </w:p>
    <w:p w14:paraId="0A1563E3" w14:textId="77777777" w:rsidR="00942340" w:rsidRPr="00C10D8C" w:rsidRDefault="00797713" w:rsidP="00C13576">
      <w:pPr>
        <w:numPr>
          <w:ilvl w:val="0"/>
          <w:numId w:val="5"/>
        </w:numPr>
        <w:jc w:val="both"/>
        <w:rPr>
          <w:rFonts w:ascii="Calibri" w:hAnsi="Calibri"/>
          <w:sz w:val="22"/>
          <w:szCs w:val="22"/>
          <w:lang w:eastAsia="en-GB"/>
        </w:rPr>
      </w:pPr>
      <w:r w:rsidRPr="00C10D8C">
        <w:rPr>
          <w:rFonts w:ascii="Calibri" w:hAnsi="Calibri"/>
          <w:b/>
          <w:sz w:val="22"/>
          <w:szCs w:val="22"/>
          <w:lang w:eastAsia="en-GB"/>
        </w:rPr>
        <w:t xml:space="preserve">Letters of </w:t>
      </w:r>
      <w:r w:rsidR="000E106D" w:rsidRPr="00C10D8C">
        <w:rPr>
          <w:rFonts w:ascii="Calibri" w:hAnsi="Calibri"/>
          <w:b/>
          <w:sz w:val="22"/>
          <w:szCs w:val="22"/>
          <w:lang w:eastAsia="en-GB"/>
        </w:rPr>
        <w:t xml:space="preserve">commitment </w:t>
      </w:r>
      <w:r w:rsidR="00A61ED8" w:rsidRPr="00C10D8C">
        <w:rPr>
          <w:rFonts w:ascii="Calibri" w:hAnsi="Calibri"/>
          <w:sz w:val="22"/>
          <w:szCs w:val="22"/>
          <w:lang w:eastAsia="en-GB"/>
        </w:rPr>
        <w:t>from</w:t>
      </w:r>
      <w:r w:rsidR="00684BBB" w:rsidRPr="00C10D8C">
        <w:rPr>
          <w:rFonts w:ascii="Calibri" w:hAnsi="Calibri"/>
          <w:sz w:val="22"/>
          <w:szCs w:val="22"/>
          <w:lang w:eastAsia="en-GB"/>
        </w:rPr>
        <w:t xml:space="preserve"> each of the </w:t>
      </w:r>
      <w:r w:rsidR="00107667" w:rsidRPr="00C10D8C">
        <w:rPr>
          <w:rFonts w:ascii="Calibri" w:hAnsi="Calibri"/>
          <w:sz w:val="22"/>
          <w:szCs w:val="22"/>
          <w:u w:val="single"/>
          <w:lang w:eastAsia="en-GB"/>
        </w:rPr>
        <w:t xml:space="preserve">beneficiary </w:t>
      </w:r>
      <w:r w:rsidR="00684BBB" w:rsidRPr="00C10D8C">
        <w:rPr>
          <w:rFonts w:ascii="Calibri" w:hAnsi="Calibri"/>
          <w:sz w:val="22"/>
          <w:szCs w:val="22"/>
          <w:lang w:eastAsia="en-GB"/>
        </w:rPr>
        <w:t xml:space="preserve">organizations </w:t>
      </w:r>
      <w:r w:rsidR="00107667" w:rsidRPr="00C10D8C">
        <w:rPr>
          <w:rFonts w:ascii="Calibri" w:hAnsi="Calibri"/>
          <w:sz w:val="22"/>
          <w:szCs w:val="22"/>
          <w:lang w:eastAsia="en-GB"/>
        </w:rPr>
        <w:t>receiving</w:t>
      </w:r>
      <w:r w:rsidR="00684BBB" w:rsidRPr="00C10D8C">
        <w:rPr>
          <w:rFonts w:ascii="Calibri" w:hAnsi="Calibri"/>
          <w:sz w:val="22"/>
          <w:szCs w:val="22"/>
          <w:lang w:eastAsia="en-GB"/>
        </w:rPr>
        <w:t xml:space="preserve"> </w:t>
      </w:r>
      <w:r w:rsidR="00EA0488" w:rsidRPr="00C10D8C">
        <w:rPr>
          <w:rFonts w:ascii="Calibri" w:hAnsi="Calibri"/>
          <w:sz w:val="22"/>
          <w:szCs w:val="22"/>
          <w:lang w:eastAsia="en-GB"/>
        </w:rPr>
        <w:t xml:space="preserve">capacity-building </w:t>
      </w:r>
      <w:r w:rsidR="00684BBB" w:rsidRPr="00C10D8C">
        <w:rPr>
          <w:rFonts w:ascii="Calibri" w:hAnsi="Calibri"/>
          <w:sz w:val="22"/>
          <w:szCs w:val="22"/>
          <w:lang w:eastAsia="en-GB"/>
        </w:rPr>
        <w:t>under the project, where applicable.</w:t>
      </w:r>
    </w:p>
    <w:p w14:paraId="71A5A127" w14:textId="77777777" w:rsidR="00942340" w:rsidRPr="00C10D8C" w:rsidRDefault="00684BBB" w:rsidP="00C13576">
      <w:pPr>
        <w:numPr>
          <w:ilvl w:val="0"/>
          <w:numId w:val="5"/>
        </w:numPr>
        <w:jc w:val="both"/>
        <w:rPr>
          <w:rFonts w:ascii="Calibri" w:hAnsi="Calibri"/>
          <w:sz w:val="22"/>
          <w:szCs w:val="22"/>
          <w:lang w:eastAsia="en-GB"/>
        </w:rPr>
      </w:pPr>
      <w:r w:rsidRPr="00C10D8C">
        <w:rPr>
          <w:rFonts w:ascii="Calibri" w:hAnsi="Calibri"/>
          <w:b/>
          <w:sz w:val="22"/>
          <w:szCs w:val="22"/>
          <w:lang w:eastAsia="en-GB"/>
        </w:rPr>
        <w:t xml:space="preserve">CVs </w:t>
      </w:r>
      <w:r w:rsidRPr="00C10D8C">
        <w:rPr>
          <w:rFonts w:ascii="Calibri" w:hAnsi="Calibri"/>
          <w:sz w:val="22"/>
          <w:szCs w:val="22"/>
          <w:lang w:eastAsia="en-GB"/>
        </w:rPr>
        <w:t xml:space="preserve">for the </w:t>
      </w:r>
      <w:r w:rsidR="00A61ED8" w:rsidRPr="00C10D8C">
        <w:rPr>
          <w:rFonts w:ascii="Calibri" w:hAnsi="Calibri"/>
          <w:sz w:val="22"/>
          <w:szCs w:val="22"/>
          <w:lang w:eastAsia="en-GB"/>
        </w:rPr>
        <w:t>team put forward for</w:t>
      </w:r>
      <w:r w:rsidR="00797713" w:rsidRPr="00C10D8C">
        <w:rPr>
          <w:rFonts w:ascii="Calibri" w:hAnsi="Calibri"/>
          <w:sz w:val="22"/>
          <w:szCs w:val="22"/>
          <w:lang w:eastAsia="en-GB"/>
        </w:rPr>
        <w:t xml:space="preserve"> project implementation</w:t>
      </w:r>
      <w:r w:rsidRPr="00C10D8C">
        <w:rPr>
          <w:rFonts w:ascii="Calibri" w:hAnsi="Calibri"/>
          <w:sz w:val="22"/>
          <w:szCs w:val="22"/>
          <w:lang w:eastAsia="en-GB"/>
        </w:rPr>
        <w:t>.</w:t>
      </w:r>
    </w:p>
    <w:p w14:paraId="7A243D04" w14:textId="77777777" w:rsidR="00DB6DEF" w:rsidRPr="00C10D8C" w:rsidRDefault="00797713" w:rsidP="00C13576">
      <w:pPr>
        <w:numPr>
          <w:ilvl w:val="0"/>
          <w:numId w:val="5"/>
        </w:numPr>
        <w:jc w:val="both"/>
        <w:rPr>
          <w:rFonts w:ascii="Calibri" w:hAnsi="Calibri"/>
          <w:sz w:val="22"/>
          <w:szCs w:val="22"/>
          <w:lang w:eastAsia="en-GB"/>
        </w:rPr>
      </w:pPr>
      <w:r w:rsidRPr="00C10D8C">
        <w:rPr>
          <w:rFonts w:ascii="Calibri" w:hAnsi="Calibri"/>
          <w:b/>
          <w:sz w:val="22"/>
          <w:szCs w:val="22"/>
          <w:lang w:eastAsia="en-GB"/>
        </w:rPr>
        <w:t>L</w:t>
      </w:r>
      <w:r w:rsidR="00684BBB" w:rsidRPr="00C10D8C">
        <w:rPr>
          <w:rFonts w:ascii="Calibri" w:hAnsi="Calibri"/>
          <w:b/>
          <w:sz w:val="22"/>
          <w:szCs w:val="22"/>
          <w:lang w:eastAsia="en-GB"/>
        </w:rPr>
        <w:t>etter(s) of support</w:t>
      </w:r>
      <w:r w:rsidR="00684BBB" w:rsidRPr="00C10D8C">
        <w:rPr>
          <w:rFonts w:ascii="Calibri" w:hAnsi="Calibri"/>
          <w:sz w:val="22"/>
          <w:szCs w:val="22"/>
          <w:lang w:eastAsia="en-GB"/>
        </w:rPr>
        <w:t xml:space="preserve"> from the CC</w:t>
      </w:r>
      <w:r w:rsidR="00B7335E" w:rsidRPr="00C10D8C">
        <w:rPr>
          <w:rFonts w:ascii="Calibri" w:hAnsi="Calibri"/>
          <w:sz w:val="22"/>
          <w:szCs w:val="22"/>
          <w:lang w:eastAsia="en-GB"/>
        </w:rPr>
        <w:t>M(s) of the countries concerned (recommended)</w:t>
      </w:r>
    </w:p>
    <w:p w14:paraId="5B45B95D" w14:textId="77777777" w:rsidR="00DB6DEF" w:rsidRPr="00C10D8C" w:rsidRDefault="00DB6DEF" w:rsidP="00DB6DEF">
      <w:pPr>
        <w:jc w:val="both"/>
        <w:rPr>
          <w:rFonts w:ascii="Calibri" w:hAnsi="Calibri"/>
          <w:sz w:val="22"/>
          <w:szCs w:val="22"/>
          <w:lang w:eastAsia="en-GB"/>
        </w:rPr>
      </w:pPr>
    </w:p>
    <w:p w14:paraId="1CE508D1" w14:textId="77777777" w:rsidR="00DB6DEF" w:rsidRPr="00C10D8C" w:rsidRDefault="00DB6DEF" w:rsidP="00DB6DEF">
      <w:pPr>
        <w:jc w:val="both"/>
        <w:rPr>
          <w:rFonts w:ascii="Calibri" w:hAnsi="Calibri"/>
          <w:sz w:val="22"/>
          <w:szCs w:val="22"/>
          <w:lang w:eastAsia="en-GB"/>
        </w:rPr>
      </w:pPr>
    </w:p>
    <w:p w14:paraId="19900036" w14:textId="77777777" w:rsidR="00510228" w:rsidRPr="00C10D8C" w:rsidRDefault="0084616E" w:rsidP="00510228">
      <w:pPr>
        <w:jc w:val="both"/>
        <w:rPr>
          <w:rFonts w:ascii="Calibri" w:hAnsi="Calibri"/>
          <w:sz w:val="22"/>
          <w:szCs w:val="22"/>
          <w:lang w:eastAsia="en-GB"/>
        </w:rPr>
      </w:pPr>
      <w:r w:rsidRPr="00C10D8C">
        <w:rPr>
          <w:rFonts w:ascii="Calibri" w:hAnsi="Calibri"/>
          <w:sz w:val="22"/>
          <w:szCs w:val="22"/>
          <w:lang w:eastAsia="en-GB"/>
        </w:rPr>
        <w:br w:type="page"/>
      </w:r>
    </w:p>
    <w:p w14:paraId="4464D9A1" w14:textId="77777777" w:rsidR="00290951" w:rsidRPr="00C10D8C" w:rsidRDefault="00684BBB" w:rsidP="00F1782D">
      <w:pPr>
        <w:pBdr>
          <w:top w:val="single" w:sz="4" w:space="1" w:color="008080"/>
          <w:left w:val="single" w:sz="4" w:space="5" w:color="008080"/>
          <w:bottom w:val="single" w:sz="4" w:space="1" w:color="008080"/>
          <w:right w:val="single" w:sz="4" w:space="4" w:color="008080"/>
        </w:pBdr>
        <w:spacing w:before="60" w:after="120"/>
        <w:jc w:val="center"/>
        <w:outlineLvl w:val="0"/>
        <w:rPr>
          <w:rFonts w:ascii="Calibri" w:hAnsi="Calibri" w:cs="Calibri"/>
          <w:b/>
          <w:bCs/>
          <w:color w:val="008080"/>
          <w:sz w:val="28"/>
          <w:szCs w:val="28"/>
        </w:rPr>
      </w:pPr>
      <w:r w:rsidRPr="00C10D8C">
        <w:rPr>
          <w:rFonts w:ascii="Calibri" w:hAnsi="Calibri" w:cs="Calibri"/>
          <w:b/>
          <w:bCs/>
          <w:color w:val="008080"/>
          <w:sz w:val="28"/>
          <w:szCs w:val="28"/>
        </w:rPr>
        <w:t>PART</w:t>
      </w:r>
      <w:r w:rsidR="00510228" w:rsidRPr="00C10D8C">
        <w:rPr>
          <w:rFonts w:ascii="Calibri" w:hAnsi="Calibri" w:cs="Calibri"/>
          <w:b/>
          <w:bCs/>
          <w:color w:val="008080"/>
          <w:sz w:val="28"/>
          <w:szCs w:val="28"/>
        </w:rPr>
        <w:t xml:space="preserve"> I - </w:t>
      </w:r>
      <w:r w:rsidRPr="00C10D8C">
        <w:rPr>
          <w:rFonts w:ascii="Calibri" w:hAnsi="Calibri" w:cs="Calibri"/>
          <w:b/>
          <w:bCs/>
          <w:color w:val="008080"/>
          <w:sz w:val="28"/>
          <w:szCs w:val="28"/>
        </w:rPr>
        <w:t>PRESENTATION</w:t>
      </w:r>
      <w:r w:rsidR="00510228" w:rsidRPr="00C10D8C">
        <w:rPr>
          <w:rFonts w:ascii="Calibri" w:hAnsi="Calibri" w:cs="Calibri"/>
          <w:b/>
          <w:bCs/>
          <w:color w:val="008080"/>
          <w:sz w:val="28"/>
          <w:szCs w:val="28"/>
        </w:rPr>
        <w:t xml:space="preserve"> </w:t>
      </w:r>
      <w:r w:rsidRPr="00C10D8C">
        <w:rPr>
          <w:rFonts w:ascii="Calibri" w:hAnsi="Calibri" w:cs="Calibri"/>
          <w:b/>
          <w:bCs/>
          <w:color w:val="008080"/>
          <w:sz w:val="28"/>
          <w:szCs w:val="28"/>
        </w:rPr>
        <w:t xml:space="preserve">OF THE </w:t>
      </w:r>
      <w:r w:rsidR="009A5F4D" w:rsidRPr="00C10D8C">
        <w:rPr>
          <w:rFonts w:ascii="Calibri" w:hAnsi="Calibri" w:cs="Calibri"/>
          <w:b/>
          <w:bCs/>
          <w:color w:val="008080"/>
          <w:sz w:val="28"/>
          <w:szCs w:val="28"/>
        </w:rPr>
        <w:t>APPLICANT</w:t>
      </w:r>
      <w:r w:rsidRPr="00C10D8C">
        <w:rPr>
          <w:rFonts w:ascii="Calibri" w:hAnsi="Calibri" w:cs="Calibri"/>
          <w:b/>
          <w:bCs/>
          <w:color w:val="008080"/>
          <w:sz w:val="28"/>
          <w:szCs w:val="28"/>
        </w:rPr>
        <w:t xml:space="preserve"> AND </w:t>
      </w:r>
      <w:r w:rsidR="00A63138" w:rsidRPr="00C10D8C">
        <w:rPr>
          <w:rFonts w:ascii="Calibri" w:hAnsi="Calibri" w:cs="Calibri"/>
          <w:b/>
          <w:bCs/>
          <w:color w:val="008080"/>
          <w:sz w:val="28"/>
          <w:szCs w:val="28"/>
        </w:rPr>
        <w:t>PARTNER</w:t>
      </w:r>
      <w:r w:rsidR="00B71386" w:rsidRPr="00C10D8C">
        <w:rPr>
          <w:rFonts w:ascii="Calibri" w:hAnsi="Calibri" w:cs="Calibri"/>
          <w:b/>
          <w:bCs/>
          <w:color w:val="008080"/>
          <w:sz w:val="28"/>
          <w:szCs w:val="28"/>
        </w:rPr>
        <w:t>S</w:t>
      </w:r>
    </w:p>
    <w:p w14:paraId="6BFDD04D" w14:textId="77777777" w:rsidR="00290951" w:rsidRPr="00C10D8C" w:rsidRDefault="00F22C9A" w:rsidP="00290951">
      <w:pPr>
        <w:spacing w:before="60" w:after="120"/>
        <w:jc w:val="center"/>
        <w:outlineLvl w:val="0"/>
        <w:rPr>
          <w:rFonts w:ascii="Calibri" w:hAnsi="Calibri" w:cs="Calibri"/>
          <w:b/>
          <w:bCs/>
          <w:color w:val="008080"/>
          <w:sz w:val="28"/>
          <w:szCs w:val="28"/>
        </w:rPr>
      </w:pPr>
      <w:r w:rsidRPr="00C10D8C">
        <w:rPr>
          <w:rFonts w:ascii="Calibri" w:hAnsi="Calibri" w:cs="Calibri"/>
          <w:bCs/>
          <w:color w:val="008080"/>
          <w:sz w:val="28"/>
          <w:szCs w:val="28"/>
        </w:rPr>
        <w:t>Part</w:t>
      </w:r>
      <w:r w:rsidR="00290951" w:rsidRPr="00C10D8C">
        <w:rPr>
          <w:rFonts w:ascii="Calibri" w:hAnsi="Calibri" w:cs="Calibri"/>
          <w:bCs/>
          <w:color w:val="008080"/>
          <w:sz w:val="28"/>
          <w:szCs w:val="28"/>
        </w:rPr>
        <w:t xml:space="preserve"> 1 </w:t>
      </w:r>
      <w:r w:rsidRPr="00C10D8C">
        <w:rPr>
          <w:rFonts w:ascii="Calibri" w:hAnsi="Calibri" w:cs="Calibri"/>
          <w:bCs/>
          <w:color w:val="008080"/>
          <w:sz w:val="28"/>
          <w:szCs w:val="28"/>
        </w:rPr>
        <w:t xml:space="preserve">must not contain more than </w:t>
      </w:r>
      <w:r w:rsidR="00290951" w:rsidRPr="00C10D8C">
        <w:rPr>
          <w:rFonts w:ascii="Calibri" w:hAnsi="Calibri" w:cs="Calibri"/>
          <w:b/>
          <w:bCs/>
          <w:color w:val="008080"/>
          <w:sz w:val="28"/>
          <w:szCs w:val="28"/>
        </w:rPr>
        <w:t>6 pages</w:t>
      </w:r>
    </w:p>
    <w:p w14:paraId="032CF983" w14:textId="77777777" w:rsidR="00510228" w:rsidRPr="00C10D8C" w:rsidRDefault="002F0CBB" w:rsidP="00800655">
      <w:pPr>
        <w:spacing w:before="60" w:after="120"/>
        <w:jc w:val="center"/>
        <w:outlineLvl w:val="0"/>
        <w:rPr>
          <w:rFonts w:ascii="Calibri" w:hAnsi="Calibri" w:cs="Calibri"/>
          <w:bCs/>
          <w:color w:val="008080"/>
          <w:sz w:val="28"/>
          <w:szCs w:val="28"/>
        </w:rPr>
      </w:pPr>
      <w:r w:rsidRPr="00C10D8C">
        <w:rPr>
          <w:rFonts w:ascii="Calibri" w:hAnsi="Calibri" w:cs="Calibri"/>
          <w:bCs/>
          <w:color w:val="008080"/>
          <w:sz w:val="28"/>
          <w:szCs w:val="28"/>
        </w:rPr>
        <w:t xml:space="preserve">This form </w:t>
      </w:r>
      <w:r w:rsidR="009C1FDD" w:rsidRPr="00C10D8C">
        <w:rPr>
          <w:rFonts w:ascii="Calibri" w:hAnsi="Calibri" w:cs="Calibri"/>
          <w:bCs/>
          <w:color w:val="008080"/>
          <w:sz w:val="28"/>
          <w:szCs w:val="28"/>
        </w:rPr>
        <w:t>should</w:t>
      </w:r>
      <w:r w:rsidRPr="00C10D8C">
        <w:rPr>
          <w:rFonts w:ascii="Calibri" w:hAnsi="Calibri" w:cs="Calibri"/>
          <w:bCs/>
          <w:color w:val="008080"/>
          <w:sz w:val="28"/>
          <w:szCs w:val="28"/>
        </w:rPr>
        <w:t xml:space="preserve"> be compl</w:t>
      </w:r>
      <w:r w:rsidR="009C60FA" w:rsidRPr="00C10D8C">
        <w:rPr>
          <w:rFonts w:ascii="Calibri" w:hAnsi="Calibri" w:cs="Calibri"/>
          <w:bCs/>
          <w:color w:val="008080"/>
          <w:sz w:val="28"/>
          <w:szCs w:val="28"/>
        </w:rPr>
        <w:t xml:space="preserve">eted </w:t>
      </w:r>
      <w:r w:rsidR="009C1FDD" w:rsidRPr="00C10D8C">
        <w:rPr>
          <w:rFonts w:ascii="Calibri" w:hAnsi="Calibri" w:cs="Calibri"/>
          <w:bCs/>
          <w:color w:val="008080"/>
          <w:sz w:val="28"/>
          <w:szCs w:val="28"/>
        </w:rPr>
        <w:t xml:space="preserve">using </w:t>
      </w:r>
      <w:r w:rsidR="009C60FA" w:rsidRPr="00C10D8C">
        <w:rPr>
          <w:rFonts w:ascii="Calibri" w:hAnsi="Calibri" w:cs="Calibri"/>
          <w:bCs/>
          <w:color w:val="008080"/>
          <w:sz w:val="28"/>
          <w:szCs w:val="28"/>
        </w:rPr>
        <w:t>a 11-point Calibri font</w:t>
      </w:r>
    </w:p>
    <w:p w14:paraId="6F6CBA7A" w14:textId="77777777" w:rsidR="00510228" w:rsidRPr="00C10D8C" w:rsidRDefault="00F22C9A" w:rsidP="00C13576">
      <w:pPr>
        <w:numPr>
          <w:ilvl w:val="0"/>
          <w:numId w:val="4"/>
        </w:numPr>
        <w:spacing w:before="60" w:after="120"/>
        <w:outlineLvl w:val="0"/>
        <w:rPr>
          <w:rFonts w:ascii="Calibri" w:hAnsi="Calibri" w:cs="Calibri"/>
          <w:b/>
          <w:bCs/>
          <w:color w:val="000000"/>
        </w:rPr>
      </w:pPr>
      <w:r w:rsidRPr="00C10D8C">
        <w:rPr>
          <w:rFonts w:ascii="Calibri" w:hAnsi="Calibri" w:cs="Calibri"/>
          <w:b/>
          <w:bCs/>
          <w:color w:val="000000"/>
        </w:rPr>
        <w:t xml:space="preserve">The </w:t>
      </w:r>
      <w:r w:rsidR="009A5F4D" w:rsidRPr="00C10D8C">
        <w:rPr>
          <w:rFonts w:ascii="Calibri" w:hAnsi="Calibri" w:cs="Calibri"/>
          <w:b/>
          <w:bCs/>
          <w:color w:val="000000"/>
        </w:rPr>
        <w:t xml:space="preserve">applicant </w:t>
      </w:r>
      <w:r w:rsidRPr="00C10D8C">
        <w:rPr>
          <w:rFonts w:ascii="Calibri" w:hAnsi="Calibri" w:cs="Calibri"/>
          <w:b/>
          <w:bCs/>
          <w:color w:val="000000"/>
        </w:rPr>
        <w:t xml:space="preserve">organization </w:t>
      </w:r>
      <w:r w:rsidR="00470691" w:rsidRPr="00C10D8C">
        <w:rPr>
          <w:rFonts w:ascii="Calibri" w:hAnsi="Calibri" w:cs="Calibri"/>
          <w:b/>
          <w:bCs/>
        </w:rPr>
        <w:t>(</w:t>
      </w:r>
      <w:r w:rsidR="009A5F4D" w:rsidRPr="00C10D8C">
        <w:rPr>
          <w:rFonts w:ascii="Calibri" w:hAnsi="Calibri" w:cs="Calibri"/>
          <w:b/>
          <w:bCs/>
        </w:rPr>
        <w:t xml:space="preserve">prime </w:t>
      </w:r>
      <w:r w:rsidRPr="00C10D8C">
        <w:rPr>
          <w:rFonts w:ascii="Calibri" w:hAnsi="Calibri" w:cs="Calibri"/>
          <w:b/>
          <w:bCs/>
        </w:rPr>
        <w:t>app</w:t>
      </w:r>
      <w:r w:rsidRPr="00C10D8C">
        <w:rPr>
          <w:rFonts w:ascii="Calibri" w:hAnsi="Calibri" w:cs="Calibri"/>
          <w:b/>
          <w:bCs/>
          <w:color w:val="000000"/>
        </w:rPr>
        <w:t>licant</w:t>
      </w:r>
      <w:r w:rsidR="00470691" w:rsidRPr="00C10D8C">
        <w:rPr>
          <w:rFonts w:ascii="Calibri" w:hAnsi="Calibri" w:cs="Calibri"/>
          <w:b/>
          <w:bCs/>
          <w:color w:val="000000"/>
        </w:rPr>
        <w:t>)</w:t>
      </w:r>
    </w:p>
    <w:p w14:paraId="393ADAC0" w14:textId="77777777" w:rsidR="0058420C" w:rsidRPr="00C10D8C" w:rsidRDefault="00F22C9A" w:rsidP="0058420C">
      <w:pPr>
        <w:spacing w:before="60" w:after="120"/>
        <w:outlineLvl w:val="0"/>
        <w:rPr>
          <w:rFonts w:ascii="Calibri" w:hAnsi="Calibri" w:cs="Calibri"/>
          <w:bCs/>
          <w:i/>
          <w:color w:val="000000"/>
        </w:rPr>
      </w:pPr>
      <w:r w:rsidRPr="00C10D8C">
        <w:rPr>
          <w:rFonts w:ascii="Calibri" w:hAnsi="Calibri" w:cs="Calibri"/>
          <w:bCs/>
          <w:i/>
          <w:color w:val="000000"/>
        </w:rPr>
        <w:t>Please complete the following tables: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771"/>
        <w:gridCol w:w="3182"/>
      </w:tblGrid>
      <w:tr w:rsidR="0078272A" w:rsidRPr="00C10D8C" w14:paraId="6459AABD" w14:textId="77777777" w:rsidTr="00845350">
        <w:tc>
          <w:tcPr>
            <w:tcW w:w="3369" w:type="dxa"/>
            <w:shd w:val="clear" w:color="auto" w:fill="FFFFCC"/>
          </w:tcPr>
          <w:p w14:paraId="21E6CF0B" w14:textId="77777777" w:rsidR="00845350" w:rsidRPr="00C10D8C" w:rsidRDefault="00F22C9A" w:rsidP="009F1FFC">
            <w:pPr>
              <w:spacing w:before="60" w:after="120"/>
              <w:outlineLvl w:val="0"/>
              <w:rPr>
                <w:rFonts w:ascii="Calibri" w:hAnsi="Calibri" w:cs="Calibri"/>
                <w:bCs/>
                <w:color w:val="538135"/>
                <w:sz w:val="22"/>
                <w:szCs w:val="22"/>
              </w:rPr>
            </w:pPr>
            <w:r w:rsidRPr="00C10D8C">
              <w:rPr>
                <w:rFonts w:ascii="Calibri" w:hAnsi="Calibri" w:cs="Calibri"/>
                <w:bCs/>
                <w:color w:val="000000"/>
                <w:sz w:val="22"/>
                <w:szCs w:val="22"/>
              </w:rPr>
              <w:t>Name of organization</w:t>
            </w:r>
            <w:r w:rsidR="009C3923" w:rsidRPr="00C10D8C">
              <w:rPr>
                <w:rFonts w:ascii="Calibri" w:hAnsi="Calibri" w:cs="Calibri"/>
                <w:bCs/>
                <w:color w:val="538135"/>
                <w:sz w:val="22"/>
                <w:szCs w:val="22"/>
              </w:rPr>
              <w:t>:</w:t>
            </w:r>
            <w:r w:rsidR="00620131" w:rsidRPr="00C10D8C">
              <w:rPr>
                <w:rFonts w:ascii="Calibri" w:hAnsi="Calibri" w:cs="Calibri"/>
                <w:bCs/>
                <w:color w:val="538135"/>
                <w:sz w:val="22"/>
                <w:szCs w:val="22"/>
              </w:rPr>
              <w:t xml:space="preserve"> </w:t>
            </w:r>
          </w:p>
          <w:p w14:paraId="2EA1A3ED" w14:textId="77777777" w:rsidR="0078272A" w:rsidRPr="00C10D8C" w:rsidRDefault="00620131" w:rsidP="009F1FFC">
            <w:pPr>
              <w:spacing w:before="60" w:after="120"/>
              <w:outlineLvl w:val="0"/>
              <w:rPr>
                <w:rFonts w:ascii="Calibri" w:hAnsi="Calibri" w:cs="Calibri"/>
                <w:b/>
                <w:bCs/>
                <w:color w:val="000000"/>
                <w:sz w:val="22"/>
                <w:szCs w:val="22"/>
              </w:rPr>
            </w:pPr>
            <w:r w:rsidRPr="00C10D8C">
              <w:rPr>
                <w:rFonts w:ascii="Calibri" w:hAnsi="Calibri" w:cs="Calibri"/>
                <w:b/>
                <w:bCs/>
                <w:color w:val="000000"/>
                <w:sz w:val="22"/>
                <w:szCs w:val="22"/>
              </w:rPr>
              <w:t>Georgia Red Cross Society (GRCS)</w:t>
            </w:r>
          </w:p>
        </w:tc>
        <w:tc>
          <w:tcPr>
            <w:tcW w:w="2771" w:type="dxa"/>
            <w:shd w:val="clear" w:color="auto" w:fill="FFFFCC"/>
          </w:tcPr>
          <w:p w14:paraId="0A1A8727" w14:textId="77777777" w:rsidR="00845350" w:rsidRPr="00C10D8C" w:rsidRDefault="00F22C9A" w:rsidP="009F1FFC">
            <w:pPr>
              <w:spacing w:before="60" w:after="120"/>
              <w:outlineLvl w:val="0"/>
              <w:rPr>
                <w:rFonts w:ascii="Calibri" w:hAnsi="Calibri" w:cs="Calibri"/>
                <w:bCs/>
                <w:color w:val="538135"/>
                <w:sz w:val="22"/>
                <w:szCs w:val="22"/>
              </w:rPr>
            </w:pPr>
            <w:r w:rsidRPr="00C10D8C">
              <w:rPr>
                <w:rFonts w:ascii="Calibri" w:hAnsi="Calibri" w:cs="Calibri"/>
                <w:bCs/>
                <w:color w:val="000000"/>
                <w:sz w:val="22"/>
                <w:szCs w:val="22"/>
              </w:rPr>
              <w:t>Telephone, email address</w:t>
            </w:r>
            <w:r w:rsidR="009C3923" w:rsidRPr="00C10D8C">
              <w:rPr>
                <w:rFonts w:ascii="Calibri" w:hAnsi="Calibri" w:cs="Calibri"/>
                <w:bCs/>
                <w:color w:val="538135"/>
                <w:sz w:val="22"/>
                <w:szCs w:val="22"/>
              </w:rPr>
              <w:t>:</w:t>
            </w:r>
            <w:r w:rsidR="00620131" w:rsidRPr="00C10D8C">
              <w:rPr>
                <w:rFonts w:ascii="Calibri" w:hAnsi="Calibri" w:cs="Calibri"/>
                <w:bCs/>
                <w:color w:val="538135"/>
                <w:sz w:val="22"/>
                <w:szCs w:val="22"/>
              </w:rPr>
              <w:t xml:space="preserve"> </w:t>
            </w:r>
          </w:p>
          <w:p w14:paraId="36BFA4A8" w14:textId="77777777" w:rsidR="0078272A" w:rsidRPr="00C10D8C" w:rsidRDefault="00845350" w:rsidP="00845350">
            <w:pPr>
              <w:spacing w:before="60" w:after="120"/>
              <w:outlineLvl w:val="0"/>
              <w:rPr>
                <w:rFonts w:ascii="Calibri" w:hAnsi="Calibri" w:cs="Calibri"/>
                <w:b/>
                <w:bCs/>
                <w:color w:val="000000"/>
                <w:sz w:val="22"/>
                <w:szCs w:val="22"/>
              </w:rPr>
            </w:pPr>
            <w:r w:rsidRPr="00C10D8C">
              <w:rPr>
                <w:rFonts w:ascii="Calibri" w:hAnsi="Calibri" w:cs="Calibri"/>
                <w:b/>
                <w:bCs/>
                <w:color w:val="000000"/>
                <w:sz w:val="22"/>
                <w:szCs w:val="22"/>
              </w:rPr>
              <w:t>+995 32 296 10 92,</w:t>
            </w:r>
            <w:r w:rsidRPr="00C10D8C">
              <w:rPr>
                <w:rFonts w:ascii="Calibri" w:hAnsi="Calibri" w:cs="Calibri"/>
                <w:b/>
                <w:bCs/>
                <w:color w:val="000000"/>
                <w:sz w:val="22"/>
                <w:szCs w:val="22"/>
              </w:rPr>
              <w:br/>
            </w:r>
            <w:hyperlink r:id="rId9" w:history="1">
              <w:r w:rsidRPr="00C10D8C">
                <w:rPr>
                  <w:rStyle w:val="Hyperlink"/>
                  <w:rFonts w:ascii="Calibri" w:hAnsi="Calibri" w:cs="Calibri"/>
                  <w:sz w:val="22"/>
                  <w:szCs w:val="22"/>
                </w:rPr>
                <w:t>redcross@redcross.ge</w:t>
              </w:r>
            </w:hyperlink>
            <w:r w:rsidRPr="00C10D8C">
              <w:rPr>
                <w:rFonts w:ascii="Calibri" w:hAnsi="Calibri" w:cs="Calibri"/>
                <w:b/>
                <w:bCs/>
                <w:color w:val="000000"/>
                <w:sz w:val="22"/>
                <w:szCs w:val="22"/>
              </w:rPr>
              <w:t xml:space="preserve"> </w:t>
            </w:r>
          </w:p>
        </w:tc>
        <w:tc>
          <w:tcPr>
            <w:tcW w:w="3182" w:type="dxa"/>
            <w:shd w:val="clear" w:color="auto" w:fill="FFFFCC"/>
          </w:tcPr>
          <w:p w14:paraId="711C916D" w14:textId="77777777" w:rsidR="00845350" w:rsidRPr="00C10D8C" w:rsidRDefault="00F22C9A" w:rsidP="0001669A">
            <w:pPr>
              <w:spacing w:before="60" w:after="120"/>
              <w:outlineLvl w:val="0"/>
              <w:rPr>
                <w:rFonts w:ascii="Calibri" w:hAnsi="Calibri" w:cs="Calibri"/>
                <w:bCs/>
                <w:color w:val="538135"/>
                <w:sz w:val="22"/>
                <w:szCs w:val="22"/>
              </w:rPr>
            </w:pPr>
            <w:r w:rsidRPr="00C10D8C">
              <w:rPr>
                <w:rFonts w:ascii="Calibri" w:hAnsi="Calibri" w:cs="Calibri"/>
                <w:bCs/>
                <w:color w:val="000000"/>
                <w:sz w:val="22"/>
                <w:szCs w:val="22"/>
              </w:rPr>
              <w:t xml:space="preserve">Legal </w:t>
            </w:r>
            <w:r w:rsidR="0001669A" w:rsidRPr="00C10D8C">
              <w:rPr>
                <w:rFonts w:ascii="Calibri" w:hAnsi="Calibri" w:cs="Calibri"/>
                <w:bCs/>
                <w:color w:val="000000"/>
                <w:sz w:val="22"/>
                <w:szCs w:val="22"/>
              </w:rPr>
              <w:t xml:space="preserve">status </w:t>
            </w:r>
            <w:r w:rsidRPr="00C10D8C">
              <w:rPr>
                <w:rFonts w:ascii="Calibri" w:hAnsi="Calibri" w:cs="Calibri"/>
                <w:bCs/>
                <w:color w:val="000000"/>
                <w:sz w:val="22"/>
                <w:szCs w:val="22"/>
              </w:rPr>
              <w:t>of organization</w:t>
            </w:r>
            <w:r w:rsidR="009C3923" w:rsidRPr="00C10D8C">
              <w:rPr>
                <w:rFonts w:ascii="Calibri" w:hAnsi="Calibri" w:cs="Calibri"/>
                <w:bCs/>
                <w:color w:val="538135"/>
                <w:sz w:val="22"/>
                <w:szCs w:val="22"/>
              </w:rPr>
              <w:t>:</w:t>
            </w:r>
            <w:r w:rsidR="00620131" w:rsidRPr="00C10D8C">
              <w:rPr>
                <w:rFonts w:ascii="Calibri" w:hAnsi="Calibri" w:cs="Calibri"/>
                <w:bCs/>
                <w:color w:val="538135"/>
                <w:sz w:val="22"/>
                <w:szCs w:val="22"/>
              </w:rPr>
              <w:t xml:space="preserve"> </w:t>
            </w:r>
          </w:p>
          <w:p w14:paraId="7003FEFA" w14:textId="77777777" w:rsidR="0078272A" w:rsidRPr="00C10D8C" w:rsidRDefault="00845350" w:rsidP="0001669A">
            <w:pPr>
              <w:spacing w:before="60" w:after="120"/>
              <w:outlineLvl w:val="0"/>
              <w:rPr>
                <w:rFonts w:ascii="Calibri" w:hAnsi="Calibri" w:cs="Calibri"/>
                <w:b/>
                <w:bCs/>
                <w:color w:val="000000"/>
                <w:sz w:val="22"/>
                <w:szCs w:val="22"/>
              </w:rPr>
            </w:pPr>
            <w:r w:rsidRPr="00C10D8C">
              <w:rPr>
                <w:rFonts w:ascii="Calibri" w:hAnsi="Calibri" w:cs="Calibri"/>
                <w:b/>
                <w:bCs/>
                <w:color w:val="000000"/>
                <w:sz w:val="22"/>
                <w:szCs w:val="22"/>
              </w:rPr>
              <w:t>Non-entrepreneur (non-commercial) legal entity</w:t>
            </w:r>
          </w:p>
        </w:tc>
      </w:tr>
      <w:tr w:rsidR="0078272A" w:rsidRPr="00C10D8C" w14:paraId="3311C805" w14:textId="77777777" w:rsidTr="00845350">
        <w:tc>
          <w:tcPr>
            <w:tcW w:w="3369" w:type="dxa"/>
            <w:shd w:val="clear" w:color="auto" w:fill="FFFFCC"/>
          </w:tcPr>
          <w:p w14:paraId="5EF8007B" w14:textId="77777777" w:rsidR="00845350" w:rsidRPr="00C10D8C" w:rsidRDefault="00995CC9" w:rsidP="009F1FFC">
            <w:pPr>
              <w:spacing w:before="60" w:after="120"/>
              <w:outlineLvl w:val="0"/>
              <w:rPr>
                <w:rFonts w:ascii="Calibri" w:hAnsi="Calibri" w:cs="Calibri"/>
                <w:bCs/>
                <w:color w:val="538135"/>
                <w:sz w:val="22"/>
                <w:szCs w:val="22"/>
              </w:rPr>
            </w:pPr>
            <w:r w:rsidRPr="00C10D8C">
              <w:rPr>
                <w:rFonts w:ascii="Calibri" w:hAnsi="Calibri" w:cs="Calibri"/>
                <w:bCs/>
                <w:color w:val="000000"/>
                <w:sz w:val="22"/>
                <w:szCs w:val="22"/>
              </w:rPr>
              <w:t>Full</w:t>
            </w:r>
            <w:r w:rsidR="00F22C9A" w:rsidRPr="00C10D8C">
              <w:rPr>
                <w:rFonts w:ascii="Calibri" w:hAnsi="Calibri" w:cs="Calibri"/>
                <w:bCs/>
                <w:color w:val="000000"/>
                <w:sz w:val="22"/>
                <w:szCs w:val="22"/>
              </w:rPr>
              <w:t xml:space="preserve"> address</w:t>
            </w:r>
            <w:r w:rsidR="009C3923" w:rsidRPr="00C10D8C">
              <w:rPr>
                <w:rFonts w:ascii="Calibri" w:hAnsi="Calibri" w:cs="Calibri"/>
                <w:bCs/>
                <w:color w:val="538135"/>
                <w:sz w:val="22"/>
                <w:szCs w:val="22"/>
              </w:rPr>
              <w:t>:</w:t>
            </w:r>
          </w:p>
          <w:p w14:paraId="6B375722" w14:textId="77777777" w:rsidR="0078272A" w:rsidRPr="00C10D8C" w:rsidRDefault="00845350" w:rsidP="009F1FFC">
            <w:pPr>
              <w:spacing w:before="60" w:after="120"/>
              <w:outlineLvl w:val="0"/>
              <w:rPr>
                <w:rFonts w:ascii="Calibri" w:hAnsi="Calibri" w:cs="Calibri"/>
                <w:b/>
                <w:bCs/>
                <w:color w:val="000000"/>
                <w:sz w:val="22"/>
                <w:szCs w:val="22"/>
              </w:rPr>
            </w:pPr>
            <w:r w:rsidRPr="00C10D8C">
              <w:rPr>
                <w:rFonts w:ascii="Calibri" w:hAnsi="Calibri" w:cs="Calibri"/>
                <w:b/>
                <w:bCs/>
                <w:color w:val="000000"/>
                <w:sz w:val="22"/>
                <w:szCs w:val="22"/>
              </w:rPr>
              <w:t>15 Kakhidze St., Tbilisi 0102, Georgia</w:t>
            </w:r>
          </w:p>
        </w:tc>
        <w:tc>
          <w:tcPr>
            <w:tcW w:w="2771" w:type="dxa"/>
            <w:shd w:val="clear" w:color="auto" w:fill="FFFFCC"/>
          </w:tcPr>
          <w:p w14:paraId="45169522" w14:textId="77777777" w:rsidR="00845350" w:rsidRPr="00C10D8C" w:rsidRDefault="00F22C9A" w:rsidP="00845350">
            <w:pPr>
              <w:spacing w:before="60" w:after="120"/>
              <w:outlineLvl w:val="0"/>
              <w:rPr>
                <w:rFonts w:ascii="Calibri" w:hAnsi="Calibri" w:cs="Calibri"/>
                <w:bCs/>
                <w:color w:val="538135"/>
                <w:sz w:val="22"/>
                <w:szCs w:val="22"/>
              </w:rPr>
            </w:pPr>
            <w:r w:rsidRPr="00C10D8C">
              <w:rPr>
                <w:rFonts w:ascii="Calibri" w:hAnsi="Calibri" w:cs="Calibri"/>
                <w:bCs/>
                <w:color w:val="000000"/>
                <w:sz w:val="22"/>
                <w:szCs w:val="22"/>
              </w:rPr>
              <w:t>Date organization founded</w:t>
            </w:r>
            <w:r w:rsidR="009C3923" w:rsidRPr="00C10D8C">
              <w:rPr>
                <w:rFonts w:ascii="Calibri" w:hAnsi="Calibri" w:cs="Calibri"/>
                <w:bCs/>
                <w:color w:val="538135"/>
                <w:sz w:val="22"/>
                <w:szCs w:val="22"/>
              </w:rPr>
              <w:t>:</w:t>
            </w:r>
          </w:p>
          <w:p w14:paraId="0E6414D8" w14:textId="77777777" w:rsidR="0078272A" w:rsidRPr="00C10D8C" w:rsidRDefault="00845350" w:rsidP="00845350">
            <w:pPr>
              <w:spacing w:before="60" w:after="120"/>
              <w:outlineLvl w:val="0"/>
              <w:rPr>
                <w:rFonts w:ascii="Calibri" w:hAnsi="Calibri" w:cs="Calibri"/>
                <w:b/>
                <w:bCs/>
                <w:color w:val="000000"/>
                <w:sz w:val="22"/>
                <w:szCs w:val="22"/>
              </w:rPr>
            </w:pPr>
            <w:r w:rsidRPr="00C10D8C">
              <w:rPr>
                <w:rFonts w:ascii="Calibri" w:hAnsi="Calibri" w:cs="Calibri"/>
                <w:b/>
                <w:bCs/>
                <w:color w:val="000000"/>
                <w:sz w:val="22"/>
                <w:szCs w:val="22"/>
              </w:rPr>
              <w:t>Founded on 08 September 1918. Registered on 22 November 1995.</w:t>
            </w:r>
          </w:p>
        </w:tc>
        <w:tc>
          <w:tcPr>
            <w:tcW w:w="3182" w:type="dxa"/>
            <w:shd w:val="clear" w:color="auto" w:fill="FFFFCC"/>
          </w:tcPr>
          <w:p w14:paraId="30804DA1" w14:textId="77777777" w:rsidR="00845350" w:rsidRPr="00C10D8C" w:rsidRDefault="00995CC9" w:rsidP="009F1FFC">
            <w:pPr>
              <w:spacing w:before="60" w:after="120"/>
              <w:outlineLvl w:val="0"/>
              <w:rPr>
                <w:rFonts w:ascii="Calibri" w:hAnsi="Calibri" w:cs="Calibri"/>
                <w:bCs/>
                <w:color w:val="538135"/>
                <w:sz w:val="22"/>
                <w:szCs w:val="22"/>
              </w:rPr>
            </w:pPr>
            <w:r w:rsidRPr="00C10D8C">
              <w:rPr>
                <w:rFonts w:ascii="Calibri" w:hAnsi="Calibri" w:cs="Calibri"/>
                <w:bCs/>
                <w:color w:val="000000"/>
                <w:sz w:val="22"/>
                <w:szCs w:val="22"/>
              </w:rPr>
              <w:t>Name(s) and post(s) of senior management</w:t>
            </w:r>
            <w:r w:rsidR="009C3923" w:rsidRPr="00C10D8C">
              <w:rPr>
                <w:rFonts w:ascii="Calibri" w:hAnsi="Calibri" w:cs="Calibri"/>
                <w:bCs/>
                <w:color w:val="538135"/>
                <w:sz w:val="22"/>
                <w:szCs w:val="22"/>
              </w:rPr>
              <w:t>:</w:t>
            </w:r>
            <w:r w:rsidR="00620131" w:rsidRPr="00C10D8C">
              <w:rPr>
                <w:rFonts w:ascii="Calibri" w:hAnsi="Calibri" w:cs="Calibri"/>
                <w:bCs/>
                <w:color w:val="538135"/>
                <w:sz w:val="22"/>
                <w:szCs w:val="22"/>
              </w:rPr>
              <w:t xml:space="preserve"> </w:t>
            </w:r>
          </w:p>
          <w:p w14:paraId="452EE4F1" w14:textId="77777777" w:rsidR="0078272A" w:rsidRPr="00C10D8C" w:rsidRDefault="00845350" w:rsidP="009F1FFC">
            <w:pPr>
              <w:spacing w:before="60" w:after="120"/>
              <w:outlineLvl w:val="0"/>
              <w:rPr>
                <w:rFonts w:ascii="Calibri" w:hAnsi="Calibri" w:cs="Calibri"/>
                <w:b/>
                <w:bCs/>
                <w:color w:val="000000"/>
                <w:sz w:val="22"/>
                <w:szCs w:val="22"/>
              </w:rPr>
            </w:pPr>
            <w:r w:rsidRPr="00C10D8C">
              <w:rPr>
                <w:rFonts w:ascii="Calibri" w:hAnsi="Calibri" w:cs="Calibri"/>
                <w:b/>
                <w:bCs/>
                <w:color w:val="000000"/>
                <w:sz w:val="22"/>
                <w:szCs w:val="22"/>
              </w:rPr>
              <w:t>Medea Margania, Secretary General</w:t>
            </w:r>
          </w:p>
        </w:tc>
      </w:tr>
    </w:tbl>
    <w:p w14:paraId="4C3332D2" w14:textId="77777777" w:rsidR="00F971A0" w:rsidRPr="00C10D8C" w:rsidRDefault="00F971A0" w:rsidP="00983C07">
      <w:pPr>
        <w:spacing w:before="60" w:after="120"/>
        <w:outlineLvl w:val="0"/>
        <w:rPr>
          <w:rFonts w:ascii="Calibri" w:hAnsi="Calibri" w:cs="Calibri"/>
          <w:bCs/>
          <w:color w:val="000000"/>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717"/>
      </w:tblGrid>
      <w:tr w:rsidR="009B2CAA" w:rsidRPr="00C10D8C" w14:paraId="1E30EDF2" w14:textId="77777777" w:rsidTr="007A457C">
        <w:tc>
          <w:tcPr>
            <w:tcW w:w="4605" w:type="dxa"/>
            <w:shd w:val="clear" w:color="auto" w:fill="auto"/>
          </w:tcPr>
          <w:p w14:paraId="6331754F" w14:textId="77777777" w:rsidR="00983C07" w:rsidRPr="00C10D8C" w:rsidRDefault="00B024BF" w:rsidP="009F1FFC">
            <w:pPr>
              <w:outlineLvl w:val="0"/>
              <w:rPr>
                <w:rFonts w:ascii="Calibri" w:hAnsi="Calibri" w:cs="Calibri"/>
                <w:b/>
                <w:bCs/>
                <w:color w:val="000000"/>
                <w:sz w:val="22"/>
                <w:szCs w:val="22"/>
              </w:rPr>
            </w:pPr>
            <w:r w:rsidRPr="00C10D8C">
              <w:rPr>
                <w:rFonts w:ascii="Calibri" w:hAnsi="Calibri" w:cs="Calibri"/>
                <w:b/>
                <w:bCs/>
                <w:color w:val="000000"/>
                <w:sz w:val="22"/>
                <w:szCs w:val="22"/>
              </w:rPr>
              <w:t>Permanent headcount</w:t>
            </w:r>
            <w:r w:rsidR="009B2CAA" w:rsidRPr="00C10D8C">
              <w:rPr>
                <w:rFonts w:ascii="Calibri" w:hAnsi="Calibri" w:cs="Calibri"/>
                <w:b/>
                <w:bCs/>
                <w:color w:val="000000"/>
                <w:sz w:val="22"/>
                <w:szCs w:val="22"/>
              </w:rPr>
              <w:t xml:space="preserve"> </w:t>
            </w:r>
          </w:p>
          <w:p w14:paraId="7B6E3B6D" w14:textId="77777777" w:rsidR="009B2CAA" w:rsidRPr="00C10D8C" w:rsidRDefault="00F22C9A" w:rsidP="001A4084">
            <w:pPr>
              <w:outlineLvl w:val="0"/>
              <w:rPr>
                <w:rFonts w:ascii="Calibri" w:hAnsi="Calibri" w:cs="Calibri"/>
                <w:b/>
                <w:bCs/>
                <w:color w:val="000000"/>
                <w:sz w:val="22"/>
                <w:szCs w:val="22"/>
              </w:rPr>
            </w:pPr>
            <w:r w:rsidRPr="00C10D8C">
              <w:rPr>
                <w:rFonts w:ascii="Calibri" w:hAnsi="Calibri" w:cs="Calibri"/>
                <w:bCs/>
                <w:i/>
                <w:color w:val="000000"/>
                <w:sz w:val="22"/>
                <w:szCs w:val="22"/>
              </w:rPr>
              <w:t>Please break down</w:t>
            </w:r>
            <w:r w:rsidR="00124F96" w:rsidRPr="00C10D8C">
              <w:rPr>
                <w:rFonts w:ascii="Calibri" w:hAnsi="Calibri" w:cs="Calibri"/>
                <w:bCs/>
                <w:i/>
                <w:color w:val="000000"/>
                <w:sz w:val="22"/>
                <w:szCs w:val="22"/>
              </w:rPr>
              <w:t xml:space="preserve"> total</w:t>
            </w:r>
            <w:r w:rsidRPr="00C10D8C">
              <w:rPr>
                <w:rFonts w:ascii="Calibri" w:hAnsi="Calibri" w:cs="Calibri"/>
                <w:bCs/>
                <w:i/>
                <w:color w:val="000000"/>
                <w:sz w:val="22"/>
                <w:szCs w:val="22"/>
              </w:rPr>
              <w:t xml:space="preserve"> by gender</w:t>
            </w:r>
            <w:r w:rsidR="0001669A" w:rsidRPr="00C10D8C">
              <w:rPr>
                <w:rFonts w:ascii="Calibri" w:hAnsi="Calibri" w:cs="Calibri"/>
                <w:bCs/>
                <w:i/>
                <w:color w:val="000000"/>
                <w:sz w:val="22"/>
                <w:szCs w:val="22"/>
              </w:rPr>
              <w:t xml:space="preserve"> (</w:t>
            </w:r>
            <w:r w:rsidR="001A4084" w:rsidRPr="00C10D8C">
              <w:rPr>
                <w:rFonts w:ascii="Calibri" w:hAnsi="Calibri" w:cs="Calibri"/>
                <w:bCs/>
                <w:i/>
                <w:color w:val="000000"/>
                <w:sz w:val="22"/>
                <w:szCs w:val="22"/>
              </w:rPr>
              <w:t>female/male</w:t>
            </w:r>
            <w:r w:rsidR="0001669A" w:rsidRPr="00C10D8C">
              <w:rPr>
                <w:rFonts w:ascii="Calibri" w:hAnsi="Calibri" w:cs="Calibri"/>
                <w:bCs/>
                <w:i/>
                <w:color w:val="000000"/>
                <w:sz w:val="22"/>
                <w:szCs w:val="22"/>
              </w:rPr>
              <w:t>)</w:t>
            </w:r>
          </w:p>
        </w:tc>
        <w:tc>
          <w:tcPr>
            <w:tcW w:w="4717" w:type="dxa"/>
            <w:shd w:val="clear" w:color="auto" w:fill="auto"/>
          </w:tcPr>
          <w:p w14:paraId="4EEABBBC" w14:textId="77777777" w:rsidR="009B2CAA" w:rsidRPr="00C10D8C" w:rsidRDefault="00F22C9A" w:rsidP="0001669A">
            <w:pPr>
              <w:spacing w:before="60" w:after="120"/>
              <w:outlineLvl w:val="0"/>
              <w:rPr>
                <w:rFonts w:ascii="Calibri" w:hAnsi="Calibri" w:cs="Calibri"/>
                <w:b/>
                <w:bCs/>
                <w:color w:val="000000"/>
                <w:sz w:val="22"/>
                <w:szCs w:val="22"/>
              </w:rPr>
            </w:pPr>
            <w:r w:rsidRPr="00C10D8C">
              <w:rPr>
                <w:rFonts w:ascii="Calibri" w:hAnsi="Calibri" w:cs="Calibri"/>
                <w:b/>
                <w:bCs/>
                <w:color w:val="000000"/>
                <w:sz w:val="22"/>
                <w:szCs w:val="22"/>
              </w:rPr>
              <w:t>Annual b</w:t>
            </w:r>
            <w:r w:rsidR="009B2CAA" w:rsidRPr="00C10D8C">
              <w:rPr>
                <w:rFonts w:ascii="Calibri" w:hAnsi="Calibri" w:cs="Calibri"/>
                <w:b/>
                <w:bCs/>
                <w:color w:val="000000"/>
                <w:sz w:val="22"/>
                <w:szCs w:val="22"/>
              </w:rPr>
              <w:t>udget</w:t>
            </w:r>
            <w:r w:rsidR="00EC3C2A" w:rsidRPr="00C10D8C">
              <w:rPr>
                <w:rFonts w:ascii="Calibri" w:hAnsi="Calibri" w:cs="Calibri"/>
                <w:b/>
                <w:bCs/>
                <w:color w:val="000000"/>
                <w:sz w:val="22"/>
                <w:szCs w:val="22"/>
              </w:rPr>
              <w:t xml:space="preserve">, </w:t>
            </w:r>
            <w:r w:rsidRPr="00C10D8C">
              <w:rPr>
                <w:rFonts w:ascii="Calibri" w:hAnsi="Calibri" w:cs="Calibri"/>
                <w:b/>
                <w:bCs/>
                <w:color w:val="000000"/>
                <w:sz w:val="22"/>
                <w:szCs w:val="22"/>
              </w:rPr>
              <w:t>in e</w:t>
            </w:r>
            <w:r w:rsidR="009B2CAA" w:rsidRPr="00C10D8C">
              <w:rPr>
                <w:rFonts w:ascii="Calibri" w:hAnsi="Calibri" w:cs="Calibri"/>
                <w:b/>
                <w:bCs/>
                <w:color w:val="000000"/>
                <w:sz w:val="22"/>
                <w:szCs w:val="22"/>
              </w:rPr>
              <w:t>uros </w:t>
            </w:r>
          </w:p>
        </w:tc>
      </w:tr>
      <w:tr w:rsidR="00845350" w:rsidRPr="00C10D8C" w14:paraId="1FE049D2" w14:textId="77777777" w:rsidTr="00F0476B">
        <w:tc>
          <w:tcPr>
            <w:tcW w:w="4605" w:type="dxa"/>
            <w:shd w:val="clear" w:color="auto" w:fill="FFFFCC"/>
          </w:tcPr>
          <w:p w14:paraId="56251DCD" w14:textId="77777777" w:rsidR="00845350" w:rsidRPr="00C10D8C" w:rsidRDefault="00845350" w:rsidP="00845350">
            <w:pPr>
              <w:spacing w:before="60" w:after="120"/>
              <w:outlineLvl w:val="0"/>
              <w:rPr>
                <w:rFonts w:ascii="Calibri" w:hAnsi="Calibri" w:cs="Calibri"/>
                <w:bCs/>
                <w:sz w:val="22"/>
                <w:szCs w:val="22"/>
              </w:rPr>
            </w:pPr>
            <w:r w:rsidRPr="00C10D8C">
              <w:rPr>
                <w:rFonts w:ascii="Calibri" w:hAnsi="Calibri" w:cs="Calibri"/>
                <w:bCs/>
                <w:sz w:val="22"/>
                <w:szCs w:val="22"/>
              </w:rPr>
              <w:t>In 2015:</w:t>
            </w:r>
            <w:r w:rsidRPr="00C10D8C">
              <w:rPr>
                <w:rFonts w:ascii="Calibri" w:hAnsi="Calibri" w:cs="Calibri"/>
                <w:bCs/>
                <w:sz w:val="22"/>
                <w:szCs w:val="22"/>
              </w:rPr>
              <w:tab/>
            </w:r>
            <w:r w:rsidRPr="00C10D8C">
              <w:rPr>
                <w:rFonts w:ascii="Calibri" w:hAnsi="Calibri" w:cs="Calibri"/>
                <w:bCs/>
                <w:sz w:val="22"/>
                <w:szCs w:val="22"/>
              </w:rPr>
              <w:tab/>
            </w:r>
            <w:r w:rsidRPr="00C10D8C">
              <w:rPr>
                <w:rFonts w:ascii="Calibri" w:hAnsi="Calibri" w:cs="Calibri"/>
                <w:b/>
                <w:bCs/>
                <w:sz w:val="22"/>
                <w:szCs w:val="22"/>
              </w:rPr>
              <w:t>112 (F – 80, M – 32)</w:t>
            </w:r>
          </w:p>
        </w:tc>
        <w:tc>
          <w:tcPr>
            <w:tcW w:w="4717" w:type="dxa"/>
            <w:shd w:val="clear" w:color="auto" w:fill="FFFFCC"/>
          </w:tcPr>
          <w:p w14:paraId="68F526D9" w14:textId="77777777" w:rsidR="00845350" w:rsidRPr="00C10D8C" w:rsidRDefault="00845350" w:rsidP="00845350">
            <w:pPr>
              <w:spacing w:before="60" w:after="120"/>
              <w:outlineLvl w:val="0"/>
              <w:rPr>
                <w:rFonts w:ascii="Calibri" w:hAnsi="Calibri" w:cs="Calibri"/>
                <w:bCs/>
                <w:sz w:val="22"/>
                <w:szCs w:val="22"/>
              </w:rPr>
            </w:pPr>
            <w:r w:rsidRPr="00C10D8C">
              <w:rPr>
                <w:rFonts w:ascii="Calibri" w:hAnsi="Calibri" w:cs="Calibri"/>
                <w:bCs/>
                <w:sz w:val="22"/>
                <w:szCs w:val="22"/>
              </w:rPr>
              <w:t>In 2015:</w:t>
            </w:r>
            <w:r w:rsidRPr="00C10D8C">
              <w:rPr>
                <w:rFonts w:ascii="Calibri" w:hAnsi="Calibri" w:cs="Calibri"/>
                <w:bCs/>
                <w:sz w:val="22"/>
                <w:szCs w:val="22"/>
              </w:rPr>
              <w:tab/>
            </w:r>
            <w:r w:rsidR="00F0476B" w:rsidRPr="00C10D8C">
              <w:rPr>
                <w:rFonts w:ascii="Calibri" w:hAnsi="Calibri" w:cs="Calibri"/>
                <w:bCs/>
                <w:sz w:val="22"/>
                <w:szCs w:val="22"/>
              </w:rPr>
              <w:tab/>
            </w:r>
            <w:r w:rsidRPr="00C10D8C">
              <w:rPr>
                <w:rFonts w:ascii="Calibri" w:hAnsi="Calibri" w:cs="Calibri"/>
                <w:b/>
                <w:bCs/>
                <w:sz w:val="22"/>
                <w:szCs w:val="22"/>
              </w:rPr>
              <w:t>1</w:t>
            </w:r>
            <w:r w:rsidR="00F0476B" w:rsidRPr="00C10D8C">
              <w:rPr>
                <w:rFonts w:ascii="Calibri" w:hAnsi="Calibri" w:cs="Calibri"/>
                <w:b/>
                <w:bCs/>
                <w:sz w:val="22"/>
                <w:szCs w:val="22"/>
              </w:rPr>
              <w:t>,342,</w:t>
            </w:r>
            <w:r w:rsidRPr="00C10D8C">
              <w:rPr>
                <w:rFonts w:ascii="Calibri" w:hAnsi="Calibri" w:cs="Calibri"/>
                <w:b/>
                <w:bCs/>
                <w:sz w:val="22"/>
                <w:szCs w:val="22"/>
              </w:rPr>
              <w:t>402.80</w:t>
            </w:r>
          </w:p>
        </w:tc>
      </w:tr>
      <w:tr w:rsidR="00845350" w:rsidRPr="00C10D8C" w14:paraId="7D2E59FB" w14:textId="77777777" w:rsidTr="00F0476B">
        <w:tc>
          <w:tcPr>
            <w:tcW w:w="4605" w:type="dxa"/>
            <w:shd w:val="clear" w:color="auto" w:fill="FFFFCC"/>
          </w:tcPr>
          <w:p w14:paraId="7A7CC1D8" w14:textId="77777777" w:rsidR="00845350" w:rsidRPr="00C10D8C" w:rsidRDefault="00845350" w:rsidP="00845350">
            <w:pPr>
              <w:spacing w:before="60" w:after="120"/>
              <w:outlineLvl w:val="0"/>
              <w:rPr>
                <w:rFonts w:ascii="Calibri" w:hAnsi="Calibri" w:cs="Calibri"/>
                <w:bCs/>
                <w:sz w:val="22"/>
                <w:szCs w:val="22"/>
              </w:rPr>
            </w:pPr>
            <w:r w:rsidRPr="00C10D8C">
              <w:rPr>
                <w:rFonts w:ascii="Calibri" w:hAnsi="Calibri" w:cs="Calibri"/>
                <w:bCs/>
                <w:sz w:val="22"/>
                <w:szCs w:val="22"/>
              </w:rPr>
              <w:t>In 2016:</w:t>
            </w:r>
            <w:r w:rsidRPr="00C10D8C">
              <w:rPr>
                <w:rFonts w:ascii="Calibri" w:hAnsi="Calibri" w:cs="Calibri"/>
                <w:bCs/>
                <w:sz w:val="22"/>
                <w:szCs w:val="22"/>
              </w:rPr>
              <w:tab/>
            </w:r>
            <w:r w:rsidRPr="00C10D8C">
              <w:rPr>
                <w:rFonts w:ascii="Calibri" w:hAnsi="Calibri" w:cs="Calibri"/>
                <w:bCs/>
                <w:sz w:val="22"/>
                <w:szCs w:val="22"/>
              </w:rPr>
              <w:tab/>
            </w:r>
            <w:r w:rsidRPr="00C10D8C">
              <w:rPr>
                <w:rFonts w:ascii="Calibri" w:hAnsi="Calibri" w:cs="Calibri"/>
                <w:b/>
                <w:bCs/>
                <w:sz w:val="22"/>
                <w:szCs w:val="22"/>
              </w:rPr>
              <w:t>128 (F – 95, M – 33)</w:t>
            </w:r>
          </w:p>
        </w:tc>
        <w:tc>
          <w:tcPr>
            <w:tcW w:w="4717" w:type="dxa"/>
            <w:shd w:val="clear" w:color="auto" w:fill="FFFFCC"/>
          </w:tcPr>
          <w:p w14:paraId="1F258364" w14:textId="77777777" w:rsidR="00845350" w:rsidRPr="00C10D8C" w:rsidRDefault="00845350" w:rsidP="00845350">
            <w:pPr>
              <w:spacing w:before="60" w:after="120"/>
              <w:outlineLvl w:val="0"/>
              <w:rPr>
                <w:rFonts w:ascii="Calibri" w:hAnsi="Calibri" w:cs="Calibri"/>
                <w:bCs/>
                <w:sz w:val="22"/>
                <w:szCs w:val="22"/>
              </w:rPr>
            </w:pPr>
            <w:r w:rsidRPr="00C10D8C">
              <w:rPr>
                <w:rFonts w:ascii="Calibri" w:hAnsi="Calibri" w:cs="Calibri"/>
                <w:bCs/>
                <w:sz w:val="22"/>
                <w:szCs w:val="22"/>
              </w:rPr>
              <w:t>In 2016:</w:t>
            </w:r>
            <w:r w:rsidRPr="00C10D8C">
              <w:rPr>
                <w:rFonts w:ascii="Calibri" w:hAnsi="Calibri" w:cs="Calibri"/>
                <w:bCs/>
                <w:sz w:val="22"/>
                <w:szCs w:val="22"/>
              </w:rPr>
              <w:tab/>
            </w:r>
            <w:r w:rsidR="00F0476B" w:rsidRPr="00C10D8C">
              <w:rPr>
                <w:rFonts w:ascii="Calibri" w:hAnsi="Calibri" w:cs="Calibri"/>
                <w:bCs/>
                <w:sz w:val="22"/>
                <w:szCs w:val="22"/>
              </w:rPr>
              <w:tab/>
            </w:r>
            <w:r w:rsidR="00F0476B" w:rsidRPr="00C10D8C">
              <w:rPr>
                <w:rFonts w:ascii="Calibri" w:hAnsi="Calibri" w:cs="Calibri"/>
                <w:b/>
                <w:bCs/>
                <w:sz w:val="22"/>
                <w:szCs w:val="22"/>
              </w:rPr>
              <w:t>1,</w:t>
            </w:r>
            <w:r w:rsidRPr="00C10D8C">
              <w:rPr>
                <w:rFonts w:ascii="Calibri" w:hAnsi="Calibri" w:cs="Calibri"/>
                <w:b/>
                <w:bCs/>
                <w:sz w:val="22"/>
                <w:szCs w:val="22"/>
              </w:rPr>
              <w:t>0</w:t>
            </w:r>
            <w:r w:rsidR="00F0476B" w:rsidRPr="00C10D8C">
              <w:rPr>
                <w:rFonts w:ascii="Calibri" w:hAnsi="Calibri" w:cs="Calibri"/>
                <w:b/>
                <w:bCs/>
                <w:sz w:val="22"/>
                <w:szCs w:val="22"/>
              </w:rPr>
              <w:t>21,414.</w:t>
            </w:r>
            <w:r w:rsidRPr="00C10D8C">
              <w:rPr>
                <w:rFonts w:ascii="Calibri" w:hAnsi="Calibri" w:cs="Calibri"/>
                <w:b/>
                <w:bCs/>
                <w:sz w:val="22"/>
                <w:szCs w:val="22"/>
              </w:rPr>
              <w:t>78</w:t>
            </w:r>
          </w:p>
        </w:tc>
      </w:tr>
      <w:tr w:rsidR="00845350" w:rsidRPr="00C10D8C" w14:paraId="3F858159" w14:textId="77777777" w:rsidTr="00F0476B">
        <w:tc>
          <w:tcPr>
            <w:tcW w:w="4605" w:type="dxa"/>
            <w:shd w:val="clear" w:color="auto" w:fill="FFFFCC"/>
          </w:tcPr>
          <w:p w14:paraId="763EFD66" w14:textId="77777777" w:rsidR="00845350" w:rsidRPr="00C10D8C" w:rsidRDefault="00845350" w:rsidP="00845350">
            <w:pPr>
              <w:spacing w:before="60" w:after="120"/>
              <w:outlineLvl w:val="0"/>
              <w:rPr>
                <w:rFonts w:ascii="Calibri" w:hAnsi="Calibri" w:cs="Calibri"/>
                <w:bCs/>
                <w:sz w:val="22"/>
                <w:szCs w:val="22"/>
              </w:rPr>
            </w:pPr>
            <w:r w:rsidRPr="00C10D8C">
              <w:rPr>
                <w:rFonts w:ascii="Calibri" w:hAnsi="Calibri" w:cs="Calibri"/>
                <w:bCs/>
                <w:sz w:val="22"/>
                <w:szCs w:val="22"/>
              </w:rPr>
              <w:t xml:space="preserve">In 2017 (forecast):  </w:t>
            </w:r>
            <w:r w:rsidRPr="00C10D8C">
              <w:rPr>
                <w:rFonts w:ascii="Calibri" w:hAnsi="Calibri" w:cs="Calibri"/>
                <w:bCs/>
                <w:sz w:val="22"/>
                <w:szCs w:val="22"/>
              </w:rPr>
              <w:tab/>
            </w:r>
            <w:r w:rsidRPr="00C10D8C">
              <w:rPr>
                <w:rFonts w:ascii="Calibri" w:hAnsi="Calibri" w:cs="Calibri"/>
                <w:b/>
                <w:bCs/>
                <w:sz w:val="22"/>
                <w:szCs w:val="22"/>
              </w:rPr>
              <w:t>124 (F – 97, M – 27)</w:t>
            </w:r>
          </w:p>
        </w:tc>
        <w:tc>
          <w:tcPr>
            <w:tcW w:w="4717" w:type="dxa"/>
            <w:shd w:val="clear" w:color="auto" w:fill="FFFFCC"/>
          </w:tcPr>
          <w:p w14:paraId="698C1EC6" w14:textId="77777777" w:rsidR="00845350" w:rsidRPr="00C10D8C" w:rsidRDefault="00845350" w:rsidP="00845350">
            <w:pPr>
              <w:spacing w:before="60" w:after="120"/>
              <w:outlineLvl w:val="0"/>
              <w:rPr>
                <w:rFonts w:ascii="Calibri" w:hAnsi="Calibri" w:cs="Calibri"/>
                <w:bCs/>
                <w:sz w:val="22"/>
                <w:szCs w:val="22"/>
              </w:rPr>
            </w:pPr>
            <w:r w:rsidRPr="00C10D8C">
              <w:rPr>
                <w:rFonts w:ascii="Calibri" w:hAnsi="Calibri" w:cs="Calibri"/>
                <w:bCs/>
                <w:sz w:val="22"/>
                <w:szCs w:val="22"/>
              </w:rPr>
              <w:t>In 2017 (forecast):</w:t>
            </w:r>
            <w:r w:rsidRPr="00C10D8C">
              <w:rPr>
                <w:rFonts w:ascii="Calibri" w:hAnsi="Calibri" w:cs="Calibri"/>
                <w:bCs/>
                <w:sz w:val="22"/>
                <w:szCs w:val="22"/>
              </w:rPr>
              <w:tab/>
            </w:r>
            <w:r w:rsidRPr="00C10D8C">
              <w:rPr>
                <w:rFonts w:ascii="Calibri" w:hAnsi="Calibri" w:cs="Calibri"/>
                <w:b/>
                <w:bCs/>
                <w:sz w:val="22"/>
                <w:szCs w:val="22"/>
              </w:rPr>
              <w:t>669</w:t>
            </w:r>
            <w:r w:rsidR="00F0476B" w:rsidRPr="00C10D8C">
              <w:rPr>
                <w:rFonts w:ascii="Calibri" w:hAnsi="Calibri" w:cs="Calibri"/>
                <w:b/>
                <w:bCs/>
                <w:sz w:val="22"/>
                <w:szCs w:val="22"/>
              </w:rPr>
              <w:t>,</w:t>
            </w:r>
            <w:r w:rsidRPr="00C10D8C">
              <w:rPr>
                <w:rFonts w:ascii="Calibri" w:hAnsi="Calibri" w:cs="Calibri"/>
                <w:b/>
                <w:bCs/>
                <w:sz w:val="22"/>
                <w:szCs w:val="22"/>
              </w:rPr>
              <w:t>585.20</w:t>
            </w:r>
          </w:p>
        </w:tc>
      </w:tr>
    </w:tbl>
    <w:p w14:paraId="7FC010FD" w14:textId="77777777" w:rsidR="005161AD" w:rsidRPr="00C10D8C" w:rsidRDefault="00F22C9A" w:rsidP="00C13576">
      <w:pPr>
        <w:numPr>
          <w:ilvl w:val="0"/>
          <w:numId w:val="7"/>
        </w:numPr>
        <w:outlineLvl w:val="0"/>
        <w:rPr>
          <w:rFonts w:ascii="Calibri" w:hAnsi="Calibri" w:cs="Calibri"/>
          <w:b/>
          <w:bCs/>
          <w:color w:val="000000"/>
          <w:sz w:val="22"/>
          <w:szCs w:val="22"/>
        </w:rPr>
      </w:pPr>
      <w:r w:rsidRPr="00C10D8C">
        <w:rPr>
          <w:rFonts w:ascii="Calibri" w:hAnsi="Calibri" w:cs="Calibri"/>
          <w:b/>
          <w:bCs/>
          <w:color w:val="000000"/>
          <w:sz w:val="22"/>
          <w:szCs w:val="22"/>
        </w:rPr>
        <w:t>Organization</w:t>
      </w:r>
      <w:r w:rsidR="0001669A" w:rsidRPr="00C10D8C">
        <w:rPr>
          <w:rFonts w:ascii="Calibri" w:hAnsi="Calibri" w:cs="Calibri"/>
          <w:b/>
          <w:bCs/>
          <w:color w:val="000000"/>
          <w:sz w:val="22"/>
          <w:szCs w:val="22"/>
        </w:rPr>
        <w:t>al</w:t>
      </w:r>
      <w:r w:rsidRPr="00C10D8C">
        <w:rPr>
          <w:rFonts w:ascii="Calibri" w:hAnsi="Calibri" w:cs="Calibri"/>
          <w:b/>
          <w:bCs/>
          <w:color w:val="000000"/>
          <w:sz w:val="22"/>
          <w:szCs w:val="22"/>
        </w:rPr>
        <w:t xml:space="preserve"> chart</w:t>
      </w:r>
      <w:r w:rsidR="0001669A" w:rsidRPr="00C10D8C">
        <w:rPr>
          <w:rFonts w:ascii="Calibri" w:hAnsi="Calibri" w:cs="Calibri"/>
          <w:b/>
          <w:bCs/>
          <w:color w:val="000000"/>
          <w:sz w:val="22"/>
          <w:szCs w:val="22"/>
        </w:rPr>
        <w:t xml:space="preserve"> / Organigram</w:t>
      </w:r>
    </w:p>
    <w:p w14:paraId="0658BC10" w14:textId="77777777" w:rsidR="005161AD" w:rsidRPr="00C10D8C" w:rsidRDefault="00746021" w:rsidP="005161AD">
      <w:pPr>
        <w:outlineLvl w:val="0"/>
        <w:rPr>
          <w:rFonts w:ascii="Calibri" w:hAnsi="Calibri" w:cs="Calibri"/>
          <w:bCs/>
          <w:i/>
          <w:color w:val="000000"/>
          <w:sz w:val="22"/>
          <w:szCs w:val="22"/>
        </w:rPr>
      </w:pPr>
      <w:r w:rsidRPr="00C10D8C">
        <w:rPr>
          <w:rFonts w:ascii="Calibri" w:hAnsi="Calibri" w:cs="Calibri"/>
          <w:bCs/>
          <w:i/>
          <w:color w:val="000000"/>
          <w:sz w:val="22"/>
          <w:szCs w:val="22"/>
        </w:rPr>
        <w:t xml:space="preserve">Please </w:t>
      </w:r>
      <w:r w:rsidR="003E71CC" w:rsidRPr="00C10D8C">
        <w:rPr>
          <w:rFonts w:ascii="Calibri" w:hAnsi="Calibri" w:cs="Calibri"/>
          <w:bCs/>
          <w:i/>
          <w:color w:val="000000"/>
          <w:sz w:val="22"/>
          <w:szCs w:val="22"/>
        </w:rPr>
        <w:t>provide</w:t>
      </w:r>
      <w:r w:rsidRPr="00C10D8C">
        <w:rPr>
          <w:rFonts w:ascii="Calibri" w:hAnsi="Calibri" w:cs="Calibri"/>
          <w:bCs/>
          <w:i/>
          <w:color w:val="000000"/>
          <w:sz w:val="22"/>
          <w:szCs w:val="22"/>
        </w:rPr>
        <w:t xml:space="preserve"> the most recent organization</w:t>
      </w:r>
      <w:r w:rsidR="0001669A" w:rsidRPr="00C10D8C">
        <w:rPr>
          <w:rFonts w:ascii="Calibri" w:hAnsi="Calibri" w:cs="Calibri"/>
          <w:bCs/>
          <w:i/>
          <w:color w:val="000000"/>
          <w:sz w:val="22"/>
          <w:szCs w:val="22"/>
        </w:rPr>
        <w:t>al</w:t>
      </w:r>
      <w:r w:rsidRPr="00C10D8C">
        <w:rPr>
          <w:rFonts w:ascii="Calibri" w:hAnsi="Calibri" w:cs="Calibri"/>
          <w:bCs/>
          <w:i/>
          <w:color w:val="000000"/>
          <w:sz w:val="22"/>
          <w:szCs w:val="22"/>
        </w:rPr>
        <w:t xml:space="preserve"> chart for the applicant organization.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451708" w:rsidRPr="00C10D8C" w14:paraId="3424E9D3" w14:textId="77777777" w:rsidTr="007B758A">
        <w:tc>
          <w:tcPr>
            <w:tcW w:w="9286" w:type="dxa"/>
            <w:shd w:val="clear" w:color="auto" w:fill="FFFFCC"/>
          </w:tcPr>
          <w:p w14:paraId="153378EC" w14:textId="77777777" w:rsidR="00451708" w:rsidRPr="00C10D8C" w:rsidRDefault="00451708" w:rsidP="00451708">
            <w:pPr>
              <w:spacing w:before="60" w:after="60"/>
              <w:jc w:val="both"/>
              <w:rPr>
                <w:rFonts w:ascii="Calibri" w:hAnsi="Calibri"/>
                <w:sz w:val="22"/>
              </w:rPr>
            </w:pPr>
            <w:bookmarkStart w:id="2" w:name="_Hlk483091195"/>
            <w:r w:rsidRPr="00C10D8C">
              <w:rPr>
                <w:rFonts w:ascii="Calibri" w:hAnsi="Calibri"/>
                <w:sz w:val="22"/>
              </w:rPr>
              <w:t>The structure of Georgia Red Cross Society (GRCS):</w:t>
            </w:r>
          </w:p>
          <w:p w14:paraId="72B2B7AB" w14:textId="77777777" w:rsidR="00451708" w:rsidRPr="00C10D8C" w:rsidRDefault="00451708" w:rsidP="009603AE">
            <w:pPr>
              <w:numPr>
                <w:ilvl w:val="0"/>
                <w:numId w:val="28"/>
              </w:numPr>
              <w:ind w:left="714" w:hanging="357"/>
              <w:jc w:val="both"/>
              <w:rPr>
                <w:rFonts w:ascii="Calibri" w:hAnsi="Calibri"/>
                <w:sz w:val="22"/>
              </w:rPr>
            </w:pPr>
            <w:r w:rsidRPr="00C10D8C">
              <w:rPr>
                <w:rFonts w:ascii="Calibri" w:hAnsi="Calibri"/>
                <w:sz w:val="22"/>
              </w:rPr>
              <w:t>Headquarters (central level);</w:t>
            </w:r>
          </w:p>
          <w:p w14:paraId="4D3D1554" w14:textId="27DD3768" w:rsidR="00451708" w:rsidRPr="00C10D8C" w:rsidRDefault="00451708" w:rsidP="009603AE">
            <w:pPr>
              <w:numPr>
                <w:ilvl w:val="0"/>
                <w:numId w:val="28"/>
              </w:numPr>
              <w:ind w:left="714" w:hanging="357"/>
              <w:jc w:val="both"/>
              <w:rPr>
                <w:rFonts w:ascii="Calibri" w:hAnsi="Calibri"/>
                <w:sz w:val="22"/>
              </w:rPr>
            </w:pPr>
            <w:r w:rsidRPr="00C10D8C">
              <w:rPr>
                <w:rFonts w:ascii="Calibri" w:hAnsi="Calibri"/>
                <w:sz w:val="22"/>
              </w:rPr>
              <w:t xml:space="preserve">Local, i.e. village, </w:t>
            </w:r>
            <w:r w:rsidR="005140B7" w:rsidRPr="00C10D8C">
              <w:rPr>
                <w:rFonts w:ascii="Calibri" w:hAnsi="Calibri"/>
                <w:sz w:val="22"/>
              </w:rPr>
              <w:t>district,</w:t>
            </w:r>
            <w:r w:rsidRPr="00C10D8C">
              <w:rPr>
                <w:rFonts w:ascii="Calibri" w:hAnsi="Calibri"/>
                <w:sz w:val="22"/>
              </w:rPr>
              <w:t xml:space="preserve"> and city organizations (branch level)</w:t>
            </w:r>
          </w:p>
          <w:p w14:paraId="3B681B3F" w14:textId="77777777" w:rsidR="00451708" w:rsidRPr="00C10D8C" w:rsidRDefault="00451708" w:rsidP="00451708">
            <w:pPr>
              <w:spacing w:before="60" w:after="60"/>
              <w:jc w:val="both"/>
              <w:rPr>
                <w:rFonts w:ascii="Calibri" w:hAnsi="Calibri"/>
                <w:sz w:val="22"/>
              </w:rPr>
            </w:pPr>
            <w:r w:rsidRPr="00C10D8C">
              <w:rPr>
                <w:rFonts w:ascii="Calibri" w:hAnsi="Calibri"/>
                <w:sz w:val="22"/>
              </w:rPr>
              <w:t>GRCS at the central level is governed by:</w:t>
            </w:r>
          </w:p>
          <w:p w14:paraId="23EA10A9" w14:textId="77777777" w:rsidR="00451708" w:rsidRPr="00C10D8C" w:rsidRDefault="00451708" w:rsidP="009603AE">
            <w:pPr>
              <w:numPr>
                <w:ilvl w:val="0"/>
                <w:numId w:val="29"/>
              </w:numPr>
              <w:ind w:left="714" w:hanging="357"/>
              <w:jc w:val="both"/>
              <w:rPr>
                <w:rFonts w:ascii="Calibri" w:hAnsi="Calibri"/>
                <w:sz w:val="22"/>
              </w:rPr>
            </w:pPr>
            <w:r w:rsidRPr="00C10D8C">
              <w:rPr>
                <w:rFonts w:ascii="Calibri" w:hAnsi="Calibri"/>
                <w:sz w:val="22"/>
              </w:rPr>
              <w:t>General Assembly;</w:t>
            </w:r>
          </w:p>
          <w:p w14:paraId="658DF5E3" w14:textId="77777777" w:rsidR="00451708" w:rsidRPr="00C10D8C" w:rsidRDefault="00451708" w:rsidP="009603AE">
            <w:pPr>
              <w:numPr>
                <w:ilvl w:val="0"/>
                <w:numId w:val="29"/>
              </w:numPr>
              <w:ind w:left="714" w:hanging="357"/>
              <w:jc w:val="both"/>
              <w:rPr>
                <w:rFonts w:ascii="Calibri" w:hAnsi="Calibri"/>
                <w:sz w:val="22"/>
              </w:rPr>
            </w:pPr>
            <w:r w:rsidRPr="00C10D8C">
              <w:rPr>
                <w:rFonts w:ascii="Calibri" w:hAnsi="Calibri"/>
                <w:sz w:val="22"/>
              </w:rPr>
              <w:t>Presidium of the General Assembly;</w:t>
            </w:r>
          </w:p>
          <w:p w14:paraId="121F0525" w14:textId="77777777" w:rsidR="00451708" w:rsidRPr="00C10D8C" w:rsidRDefault="00451708" w:rsidP="009603AE">
            <w:pPr>
              <w:numPr>
                <w:ilvl w:val="0"/>
                <w:numId w:val="29"/>
              </w:numPr>
              <w:ind w:left="714" w:hanging="357"/>
              <w:jc w:val="both"/>
              <w:rPr>
                <w:rFonts w:ascii="Calibri" w:hAnsi="Calibri"/>
                <w:sz w:val="22"/>
              </w:rPr>
            </w:pPr>
            <w:r w:rsidRPr="00C10D8C">
              <w:rPr>
                <w:rFonts w:ascii="Calibri" w:hAnsi="Calibri"/>
                <w:sz w:val="22"/>
              </w:rPr>
              <w:t>President;</w:t>
            </w:r>
          </w:p>
          <w:p w14:paraId="4B1523B3" w14:textId="77777777" w:rsidR="00451708" w:rsidRPr="00C10D8C" w:rsidRDefault="00451708" w:rsidP="009603AE">
            <w:pPr>
              <w:numPr>
                <w:ilvl w:val="0"/>
                <w:numId w:val="29"/>
              </w:numPr>
              <w:ind w:left="714" w:hanging="357"/>
              <w:jc w:val="both"/>
              <w:rPr>
                <w:rFonts w:ascii="Calibri" w:hAnsi="Calibri"/>
                <w:sz w:val="22"/>
              </w:rPr>
            </w:pPr>
            <w:r w:rsidRPr="00C10D8C">
              <w:rPr>
                <w:rFonts w:ascii="Calibri" w:hAnsi="Calibri"/>
                <w:sz w:val="22"/>
              </w:rPr>
              <w:t>Two Vice-Presidents;</w:t>
            </w:r>
          </w:p>
          <w:p w14:paraId="050759E8" w14:textId="77777777" w:rsidR="00451708" w:rsidRPr="00C10D8C" w:rsidRDefault="00451708" w:rsidP="009603AE">
            <w:pPr>
              <w:numPr>
                <w:ilvl w:val="0"/>
                <w:numId w:val="29"/>
              </w:numPr>
              <w:ind w:left="714" w:hanging="357"/>
              <w:jc w:val="both"/>
              <w:rPr>
                <w:rFonts w:ascii="Calibri" w:hAnsi="Calibri"/>
                <w:sz w:val="22"/>
              </w:rPr>
            </w:pPr>
            <w:r w:rsidRPr="00C10D8C">
              <w:rPr>
                <w:rFonts w:ascii="Calibri" w:hAnsi="Calibri"/>
                <w:sz w:val="22"/>
              </w:rPr>
              <w:t>Finance Commission.</w:t>
            </w:r>
          </w:p>
          <w:p w14:paraId="0610BE86" w14:textId="77777777" w:rsidR="00451708" w:rsidRPr="00C10D8C" w:rsidRDefault="00451708" w:rsidP="00451708">
            <w:pPr>
              <w:spacing w:before="60" w:after="60"/>
              <w:jc w:val="both"/>
              <w:rPr>
                <w:rFonts w:ascii="Calibri" w:hAnsi="Calibri"/>
                <w:sz w:val="22"/>
              </w:rPr>
            </w:pPr>
            <w:r w:rsidRPr="00C10D8C">
              <w:rPr>
                <w:rFonts w:ascii="Calibri" w:hAnsi="Calibri"/>
                <w:sz w:val="22"/>
              </w:rPr>
              <w:t>The governing bodies of GRCS at the branch level are:</w:t>
            </w:r>
          </w:p>
          <w:p w14:paraId="4B69D8B8" w14:textId="77777777" w:rsidR="00451708" w:rsidRPr="00C10D8C" w:rsidRDefault="00451708" w:rsidP="009603AE">
            <w:pPr>
              <w:numPr>
                <w:ilvl w:val="0"/>
                <w:numId w:val="30"/>
              </w:numPr>
              <w:ind w:left="714" w:hanging="357"/>
              <w:jc w:val="both"/>
              <w:rPr>
                <w:rFonts w:ascii="Calibri" w:hAnsi="Calibri"/>
                <w:sz w:val="22"/>
              </w:rPr>
            </w:pPr>
            <w:r w:rsidRPr="00C10D8C">
              <w:rPr>
                <w:rFonts w:ascii="Calibri" w:hAnsi="Calibri"/>
                <w:sz w:val="22"/>
              </w:rPr>
              <w:t>Local Conference;</w:t>
            </w:r>
          </w:p>
          <w:p w14:paraId="36ABF3F8" w14:textId="77777777" w:rsidR="00451708" w:rsidRPr="00C10D8C" w:rsidRDefault="00451708" w:rsidP="009603AE">
            <w:pPr>
              <w:numPr>
                <w:ilvl w:val="0"/>
                <w:numId w:val="30"/>
              </w:numPr>
              <w:ind w:left="714" w:hanging="357"/>
              <w:jc w:val="both"/>
              <w:rPr>
                <w:rFonts w:ascii="Calibri" w:hAnsi="Calibri"/>
                <w:sz w:val="22"/>
              </w:rPr>
            </w:pPr>
            <w:r w:rsidRPr="00C10D8C">
              <w:rPr>
                <w:rFonts w:ascii="Calibri" w:hAnsi="Calibri"/>
                <w:sz w:val="22"/>
              </w:rPr>
              <w:t>Presidium of the Local Conference;</w:t>
            </w:r>
          </w:p>
          <w:p w14:paraId="7DBB44DC" w14:textId="77777777" w:rsidR="00451708" w:rsidRPr="00C10D8C" w:rsidRDefault="00451708" w:rsidP="009603AE">
            <w:pPr>
              <w:numPr>
                <w:ilvl w:val="0"/>
                <w:numId w:val="30"/>
              </w:numPr>
              <w:ind w:left="714" w:hanging="357"/>
              <w:jc w:val="both"/>
              <w:rPr>
                <w:rFonts w:ascii="Calibri" w:hAnsi="Calibri"/>
                <w:sz w:val="22"/>
              </w:rPr>
            </w:pPr>
            <w:r w:rsidRPr="00C10D8C">
              <w:rPr>
                <w:rFonts w:ascii="Calibri" w:hAnsi="Calibri"/>
                <w:sz w:val="22"/>
              </w:rPr>
              <w:t>The Chairperson of the Local organization.</w:t>
            </w:r>
          </w:p>
          <w:p w14:paraId="144DAEF9" w14:textId="77777777" w:rsidR="00451708" w:rsidRPr="00C10D8C" w:rsidRDefault="00451708" w:rsidP="00451708">
            <w:pPr>
              <w:spacing w:before="60" w:after="60"/>
              <w:jc w:val="both"/>
              <w:rPr>
                <w:rFonts w:ascii="Calibri" w:hAnsi="Calibri"/>
                <w:sz w:val="22"/>
              </w:rPr>
            </w:pPr>
            <w:r w:rsidRPr="00C10D8C">
              <w:rPr>
                <w:rFonts w:ascii="Calibri" w:hAnsi="Calibri"/>
                <w:sz w:val="22"/>
              </w:rPr>
              <w:t xml:space="preserve">The management of the National Society – the Secretary General and the staff, in cooperation with the Red Cross volunteers – carries out day-to-day practical operations to implement the policies and strategic directions approved by the governing bodies at all levels, executes the governance decisions </w:t>
            </w:r>
            <w:r w:rsidRPr="00C10D8C">
              <w:rPr>
                <w:rFonts w:ascii="Calibri" w:hAnsi="Calibri"/>
                <w:sz w:val="22"/>
              </w:rPr>
              <w:lastRenderedPageBreak/>
              <w:t>at require the normal daily work by management.</w:t>
            </w:r>
          </w:p>
          <w:p w14:paraId="033E5476" w14:textId="77777777" w:rsidR="00451708" w:rsidRPr="00C10D8C" w:rsidRDefault="00451708" w:rsidP="00451708">
            <w:pPr>
              <w:spacing w:before="60" w:after="60"/>
              <w:jc w:val="both"/>
              <w:rPr>
                <w:rFonts w:ascii="Calibri" w:hAnsi="Calibri"/>
                <w:sz w:val="22"/>
              </w:rPr>
            </w:pPr>
            <w:r w:rsidRPr="00C10D8C">
              <w:rPr>
                <w:rFonts w:ascii="Calibri" w:hAnsi="Calibri"/>
                <w:sz w:val="22"/>
              </w:rPr>
              <w:t>The General Secretariat of the National Society is composed of the Secretary General, Under Secretary General(s), responsible staff of the Secretariat. The representatives of the local management (local secretary) are under vertical subordination of the General Secretariat, at the same time they are accountable to the Presidium of the local Conference and systematically informs the Chairperson of the local organization about the work done.</w:t>
            </w:r>
          </w:p>
          <w:p w14:paraId="093AE9B8" w14:textId="77777777" w:rsidR="00892242" w:rsidRPr="00C10D8C" w:rsidRDefault="009D3D27" w:rsidP="00892242">
            <w:pPr>
              <w:spacing w:before="60" w:after="60"/>
              <w:jc w:val="center"/>
              <w:rPr>
                <w:rFonts w:ascii="Calibri" w:hAnsi="Calibri"/>
                <w:sz w:val="22"/>
              </w:rPr>
            </w:pPr>
            <w:r>
              <w:rPr>
                <w:rFonts w:ascii="Calibri" w:hAnsi="Calibri"/>
                <w:sz w:val="22"/>
              </w:rPr>
              <w:pict w14:anchorId="4060F097">
                <v:shape id="_x0000_i1026" type="#_x0000_t75" style="width:455.85pt;height:316.1pt;mso-left-percent:-10001;mso-top-percent:-10001;mso-position-horizontal:absolute;mso-position-horizontal-relative:char;mso-position-vertical:absolute;mso-position-vertical-relative:line;mso-left-percent:-10001;mso-top-percent:-10001">
                  <v:imagedata r:id="rId10" o:title=""/>
                </v:shape>
              </w:pict>
            </w:r>
          </w:p>
        </w:tc>
      </w:tr>
    </w:tbl>
    <w:bookmarkEnd w:id="2"/>
    <w:p w14:paraId="072B140B" w14:textId="77777777" w:rsidR="000C10DD" w:rsidRPr="00C10D8C" w:rsidRDefault="00746021" w:rsidP="00C13576">
      <w:pPr>
        <w:numPr>
          <w:ilvl w:val="0"/>
          <w:numId w:val="7"/>
        </w:numPr>
        <w:outlineLvl w:val="0"/>
        <w:rPr>
          <w:rFonts w:ascii="Calibri" w:hAnsi="Calibri" w:cs="Calibri"/>
          <w:b/>
          <w:bCs/>
          <w:color w:val="000000"/>
          <w:sz w:val="22"/>
          <w:szCs w:val="22"/>
        </w:rPr>
      </w:pPr>
      <w:r w:rsidRPr="00C10D8C">
        <w:rPr>
          <w:rFonts w:ascii="Calibri" w:hAnsi="Calibri" w:cs="Calibri"/>
          <w:b/>
          <w:bCs/>
          <w:color w:val="000000"/>
          <w:sz w:val="22"/>
          <w:szCs w:val="22"/>
        </w:rPr>
        <w:lastRenderedPageBreak/>
        <w:t xml:space="preserve">List of </w:t>
      </w:r>
      <w:r w:rsidR="0001669A" w:rsidRPr="00C10D8C">
        <w:rPr>
          <w:rFonts w:ascii="Calibri" w:hAnsi="Calibri" w:cs="Calibri"/>
          <w:b/>
          <w:bCs/>
          <w:color w:val="000000"/>
          <w:sz w:val="22"/>
          <w:szCs w:val="22"/>
        </w:rPr>
        <w:t xml:space="preserve">donor </w:t>
      </w:r>
      <w:r w:rsidRPr="00C10D8C">
        <w:rPr>
          <w:rFonts w:ascii="Calibri" w:hAnsi="Calibri" w:cs="Calibri"/>
          <w:b/>
          <w:bCs/>
          <w:color w:val="000000"/>
          <w:sz w:val="22"/>
          <w:szCs w:val="22"/>
        </w:rPr>
        <w:t xml:space="preserve">funding </w:t>
      </w:r>
      <w:r w:rsidR="000435BA" w:rsidRPr="00C10D8C">
        <w:rPr>
          <w:rFonts w:ascii="Calibri" w:hAnsi="Calibri" w:cs="Calibri"/>
          <w:b/>
          <w:bCs/>
          <w:color w:val="000000"/>
          <w:sz w:val="22"/>
          <w:szCs w:val="22"/>
        </w:rPr>
        <w:t xml:space="preserve">administered over </w:t>
      </w:r>
      <w:r w:rsidRPr="00C10D8C">
        <w:rPr>
          <w:rFonts w:ascii="Calibri" w:hAnsi="Calibri" w:cs="Calibri"/>
          <w:b/>
          <w:bCs/>
          <w:color w:val="000000"/>
          <w:sz w:val="22"/>
          <w:szCs w:val="22"/>
        </w:rPr>
        <w:t>the last three years</w:t>
      </w:r>
      <w:r w:rsidR="009C3923" w:rsidRPr="00C10D8C">
        <w:rPr>
          <w:rFonts w:ascii="Calibri" w:hAnsi="Calibri" w:cs="Calibri"/>
          <w:b/>
          <w:bCs/>
          <w:color w:val="538135"/>
          <w:sz w:val="22"/>
          <w:szCs w:val="22"/>
        </w:rPr>
        <w:t>:</w:t>
      </w:r>
    </w:p>
    <w:p w14:paraId="1AACB0C5" w14:textId="77777777" w:rsidR="008F4A9B" w:rsidRPr="00C10D8C" w:rsidRDefault="00746021" w:rsidP="008F4A9B">
      <w:pPr>
        <w:outlineLvl w:val="0"/>
        <w:rPr>
          <w:rFonts w:ascii="Calibri" w:hAnsi="Calibri" w:cs="Calibri"/>
          <w:bCs/>
          <w:i/>
          <w:color w:val="000000"/>
          <w:sz w:val="22"/>
          <w:szCs w:val="22"/>
        </w:rPr>
      </w:pPr>
      <w:r w:rsidRPr="00C10D8C">
        <w:rPr>
          <w:rFonts w:ascii="Calibri" w:hAnsi="Calibri" w:cs="Calibri"/>
          <w:bCs/>
          <w:i/>
          <w:color w:val="000000"/>
          <w:sz w:val="22"/>
          <w:szCs w:val="22"/>
        </w:rPr>
        <w:t xml:space="preserve">If this list is too long, please </w:t>
      </w:r>
      <w:r w:rsidR="003E71CC" w:rsidRPr="00C10D8C">
        <w:rPr>
          <w:rFonts w:ascii="Calibri" w:hAnsi="Calibri" w:cs="Calibri"/>
          <w:bCs/>
          <w:i/>
          <w:color w:val="000000"/>
          <w:sz w:val="22"/>
          <w:szCs w:val="22"/>
        </w:rPr>
        <w:t>include</w:t>
      </w:r>
      <w:r w:rsidRPr="00C10D8C">
        <w:rPr>
          <w:rFonts w:ascii="Calibri" w:hAnsi="Calibri" w:cs="Calibri"/>
          <w:bCs/>
          <w:i/>
          <w:color w:val="000000"/>
          <w:sz w:val="22"/>
          <w:szCs w:val="22"/>
        </w:rPr>
        <w:t xml:space="preserve"> only those projects </w:t>
      </w:r>
      <w:r w:rsidR="003E71CC" w:rsidRPr="00C10D8C">
        <w:rPr>
          <w:rFonts w:ascii="Calibri" w:hAnsi="Calibri" w:cs="Calibri"/>
          <w:bCs/>
          <w:i/>
          <w:color w:val="000000"/>
          <w:sz w:val="22"/>
          <w:szCs w:val="22"/>
        </w:rPr>
        <w:t>for which the</w:t>
      </w:r>
      <w:r w:rsidRPr="00C10D8C">
        <w:rPr>
          <w:rFonts w:ascii="Calibri" w:hAnsi="Calibri" w:cs="Calibri"/>
          <w:bCs/>
          <w:i/>
          <w:color w:val="000000"/>
          <w:sz w:val="22"/>
          <w:szCs w:val="22"/>
        </w:rPr>
        <w:t xml:space="preserve"> average annual amount </w:t>
      </w:r>
      <w:r w:rsidR="003E71CC" w:rsidRPr="00C10D8C">
        <w:rPr>
          <w:rFonts w:ascii="Calibri" w:hAnsi="Calibri" w:cs="Calibri"/>
          <w:bCs/>
          <w:i/>
          <w:color w:val="000000"/>
          <w:sz w:val="22"/>
          <w:szCs w:val="22"/>
        </w:rPr>
        <w:t>represents</w:t>
      </w:r>
      <w:r w:rsidRPr="00C10D8C">
        <w:rPr>
          <w:rFonts w:ascii="Calibri" w:hAnsi="Calibri" w:cs="Calibri"/>
          <w:bCs/>
          <w:i/>
          <w:color w:val="000000"/>
          <w:sz w:val="22"/>
          <w:szCs w:val="22"/>
        </w:rPr>
        <w:t xml:space="preserve"> at least </w:t>
      </w:r>
      <w:r w:rsidR="00F327F0" w:rsidRPr="00C10D8C">
        <w:rPr>
          <w:rFonts w:ascii="Calibri" w:hAnsi="Calibri" w:cs="Calibri"/>
          <w:bCs/>
          <w:i/>
          <w:color w:val="000000"/>
          <w:sz w:val="22"/>
          <w:szCs w:val="22"/>
        </w:rPr>
        <w:t>6</w:t>
      </w:r>
      <w:r w:rsidR="008F4A9B" w:rsidRPr="00C10D8C">
        <w:rPr>
          <w:rFonts w:ascii="Calibri" w:hAnsi="Calibri" w:cs="Calibri"/>
          <w:bCs/>
          <w:i/>
          <w:color w:val="000000"/>
          <w:sz w:val="22"/>
          <w:szCs w:val="22"/>
        </w:rPr>
        <w:t xml:space="preserve">0% </w:t>
      </w:r>
      <w:r w:rsidRPr="00C10D8C">
        <w:rPr>
          <w:rFonts w:ascii="Calibri" w:hAnsi="Calibri" w:cs="Calibri"/>
          <w:bCs/>
          <w:i/>
          <w:color w:val="000000"/>
          <w:sz w:val="22"/>
          <w:szCs w:val="22"/>
        </w:rPr>
        <w:t xml:space="preserve">of the organization’s annual </w:t>
      </w:r>
      <w:r w:rsidR="00F327F0" w:rsidRPr="00C10D8C">
        <w:rPr>
          <w:rFonts w:ascii="Calibri" w:hAnsi="Calibri" w:cs="Calibri"/>
          <w:bCs/>
          <w:i/>
          <w:color w:val="000000"/>
          <w:sz w:val="22"/>
          <w:szCs w:val="22"/>
        </w:rPr>
        <w:t>budget.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622"/>
        <w:gridCol w:w="2320"/>
        <w:gridCol w:w="1281"/>
        <w:gridCol w:w="1130"/>
        <w:gridCol w:w="2051"/>
        <w:gridCol w:w="1882"/>
      </w:tblGrid>
      <w:tr w:rsidR="00646658" w:rsidRPr="00C10D8C" w14:paraId="34344631" w14:textId="77777777" w:rsidTr="00646658">
        <w:trPr>
          <w:trHeight w:val="1133"/>
          <w:jc w:val="center"/>
        </w:trPr>
        <w:tc>
          <w:tcPr>
            <w:tcW w:w="0" w:type="auto"/>
            <w:shd w:val="clear" w:color="auto" w:fill="FFFFCC"/>
            <w:vAlign w:val="center"/>
          </w:tcPr>
          <w:p w14:paraId="6E062B53" w14:textId="77777777" w:rsidR="007A457C" w:rsidRPr="00C10D8C" w:rsidRDefault="007A457C" w:rsidP="00646658">
            <w:pPr>
              <w:widowControl w:val="0"/>
              <w:contextualSpacing/>
              <w:jc w:val="center"/>
              <w:outlineLvl w:val="0"/>
              <w:rPr>
                <w:rFonts w:ascii="Calibri" w:hAnsi="Calibri" w:cs="Calibri"/>
                <w:b/>
                <w:bCs/>
                <w:color w:val="000000"/>
                <w:sz w:val="20"/>
                <w:szCs w:val="20"/>
              </w:rPr>
            </w:pPr>
          </w:p>
        </w:tc>
        <w:tc>
          <w:tcPr>
            <w:tcW w:w="0" w:type="auto"/>
            <w:shd w:val="clear" w:color="auto" w:fill="FFFFCC"/>
            <w:vAlign w:val="center"/>
          </w:tcPr>
          <w:p w14:paraId="7DB908B8" w14:textId="77777777" w:rsidR="007A457C" w:rsidRPr="00C10D8C" w:rsidRDefault="00746021" w:rsidP="00646658">
            <w:pPr>
              <w:widowControl w:val="0"/>
              <w:contextualSpacing/>
              <w:jc w:val="center"/>
              <w:outlineLvl w:val="0"/>
              <w:rPr>
                <w:rFonts w:ascii="Calibri" w:hAnsi="Calibri" w:cs="Calibri"/>
                <w:b/>
                <w:bCs/>
                <w:color w:val="000000"/>
                <w:sz w:val="20"/>
                <w:szCs w:val="20"/>
              </w:rPr>
            </w:pPr>
            <w:r w:rsidRPr="00C10D8C">
              <w:rPr>
                <w:rFonts w:ascii="Calibri" w:hAnsi="Calibri" w:cs="Calibri"/>
                <w:b/>
                <w:bCs/>
                <w:color w:val="000000"/>
                <w:sz w:val="20"/>
                <w:szCs w:val="20"/>
              </w:rPr>
              <w:t>Project title</w:t>
            </w:r>
          </w:p>
        </w:tc>
        <w:tc>
          <w:tcPr>
            <w:tcW w:w="0" w:type="auto"/>
            <w:shd w:val="clear" w:color="auto" w:fill="FFFFCC"/>
            <w:vAlign w:val="center"/>
          </w:tcPr>
          <w:p w14:paraId="3E90834A" w14:textId="77777777" w:rsidR="007A457C" w:rsidRPr="00C10D8C" w:rsidRDefault="00746021" w:rsidP="00646658">
            <w:pPr>
              <w:widowControl w:val="0"/>
              <w:contextualSpacing/>
              <w:jc w:val="center"/>
              <w:outlineLvl w:val="0"/>
              <w:rPr>
                <w:rFonts w:ascii="Calibri" w:hAnsi="Calibri" w:cs="Calibri"/>
                <w:b/>
                <w:bCs/>
                <w:sz w:val="20"/>
                <w:szCs w:val="20"/>
              </w:rPr>
            </w:pPr>
            <w:r w:rsidRPr="00C10D8C">
              <w:rPr>
                <w:rFonts w:ascii="Calibri" w:hAnsi="Calibri" w:cs="Calibri"/>
                <w:b/>
                <w:bCs/>
                <w:sz w:val="20"/>
                <w:szCs w:val="20"/>
              </w:rPr>
              <w:t xml:space="preserve">Total amount for </w:t>
            </w:r>
            <w:r w:rsidR="00A63138" w:rsidRPr="00C10D8C">
              <w:rPr>
                <w:rFonts w:ascii="Calibri" w:hAnsi="Calibri" w:cs="Calibri"/>
                <w:b/>
                <w:bCs/>
                <w:sz w:val="20"/>
                <w:szCs w:val="20"/>
              </w:rPr>
              <w:t>project</w:t>
            </w:r>
          </w:p>
        </w:tc>
        <w:tc>
          <w:tcPr>
            <w:tcW w:w="1130" w:type="dxa"/>
            <w:shd w:val="clear" w:color="auto" w:fill="FFFFCC"/>
            <w:vAlign w:val="center"/>
          </w:tcPr>
          <w:p w14:paraId="49097EE1" w14:textId="77777777" w:rsidR="007A457C" w:rsidRPr="00C10D8C" w:rsidRDefault="00746021" w:rsidP="00646658">
            <w:pPr>
              <w:widowControl w:val="0"/>
              <w:contextualSpacing/>
              <w:jc w:val="center"/>
              <w:outlineLvl w:val="0"/>
              <w:rPr>
                <w:rFonts w:ascii="Calibri" w:hAnsi="Calibri" w:cs="Calibri"/>
                <w:b/>
                <w:bCs/>
                <w:sz w:val="20"/>
                <w:szCs w:val="20"/>
              </w:rPr>
            </w:pPr>
            <w:r w:rsidRPr="00C10D8C">
              <w:rPr>
                <w:rFonts w:ascii="Calibri" w:hAnsi="Calibri" w:cs="Calibri"/>
                <w:b/>
                <w:bCs/>
                <w:sz w:val="20"/>
                <w:szCs w:val="20"/>
              </w:rPr>
              <w:t>P</w:t>
            </w:r>
            <w:r w:rsidR="00A63138" w:rsidRPr="00C10D8C">
              <w:rPr>
                <w:rFonts w:ascii="Calibri" w:hAnsi="Calibri" w:cs="Calibri"/>
                <w:b/>
                <w:bCs/>
                <w:sz w:val="20"/>
                <w:szCs w:val="20"/>
              </w:rPr>
              <w:t>roject</w:t>
            </w:r>
            <w:r w:rsidRPr="00C10D8C">
              <w:rPr>
                <w:rFonts w:ascii="Calibri" w:hAnsi="Calibri" w:cs="Calibri"/>
                <w:b/>
                <w:bCs/>
                <w:sz w:val="20"/>
                <w:szCs w:val="20"/>
              </w:rPr>
              <w:t xml:space="preserve"> duration</w:t>
            </w:r>
          </w:p>
        </w:tc>
        <w:tc>
          <w:tcPr>
            <w:tcW w:w="2051" w:type="dxa"/>
            <w:shd w:val="clear" w:color="auto" w:fill="FFFFCC"/>
            <w:vAlign w:val="center"/>
          </w:tcPr>
          <w:p w14:paraId="0C556525" w14:textId="77777777" w:rsidR="007A457C" w:rsidRPr="00C10D8C" w:rsidRDefault="00746021" w:rsidP="00646658">
            <w:pPr>
              <w:widowControl w:val="0"/>
              <w:contextualSpacing/>
              <w:jc w:val="center"/>
              <w:outlineLvl w:val="0"/>
              <w:rPr>
                <w:rFonts w:ascii="Calibri" w:hAnsi="Calibri" w:cs="Calibri"/>
                <w:b/>
                <w:bCs/>
                <w:color w:val="000000"/>
                <w:sz w:val="20"/>
                <w:szCs w:val="20"/>
              </w:rPr>
            </w:pPr>
            <w:r w:rsidRPr="00C10D8C">
              <w:rPr>
                <w:rFonts w:ascii="Calibri" w:hAnsi="Calibri" w:cs="Calibri"/>
                <w:b/>
                <w:bCs/>
                <w:color w:val="000000"/>
                <w:sz w:val="20"/>
                <w:szCs w:val="20"/>
              </w:rPr>
              <w:t>Donor</w:t>
            </w:r>
          </w:p>
        </w:tc>
        <w:tc>
          <w:tcPr>
            <w:tcW w:w="0" w:type="auto"/>
            <w:shd w:val="clear" w:color="auto" w:fill="FFFFCC"/>
            <w:vAlign w:val="center"/>
          </w:tcPr>
          <w:p w14:paraId="4315E308" w14:textId="77777777" w:rsidR="00646658" w:rsidRPr="00C10D8C" w:rsidRDefault="00746021" w:rsidP="00646658">
            <w:pPr>
              <w:widowControl w:val="0"/>
              <w:contextualSpacing/>
              <w:jc w:val="center"/>
              <w:outlineLvl w:val="0"/>
              <w:rPr>
                <w:rFonts w:ascii="Calibri" w:hAnsi="Calibri" w:cs="Calibri"/>
                <w:b/>
                <w:bCs/>
                <w:color w:val="000000"/>
                <w:sz w:val="20"/>
                <w:szCs w:val="20"/>
              </w:rPr>
            </w:pPr>
            <w:r w:rsidRPr="00C10D8C">
              <w:rPr>
                <w:rFonts w:ascii="Calibri" w:hAnsi="Calibri" w:cs="Calibri"/>
                <w:b/>
                <w:bCs/>
                <w:color w:val="000000"/>
                <w:sz w:val="20"/>
                <w:szCs w:val="20"/>
              </w:rPr>
              <w:t>Role</w:t>
            </w:r>
            <w:r w:rsidR="007A457C" w:rsidRPr="00C10D8C">
              <w:rPr>
                <w:rFonts w:ascii="Calibri" w:hAnsi="Calibri" w:cs="Calibri"/>
                <w:b/>
                <w:bCs/>
                <w:color w:val="000000"/>
                <w:sz w:val="20"/>
                <w:szCs w:val="20"/>
              </w:rPr>
              <w:t xml:space="preserve"> </w:t>
            </w:r>
            <w:r w:rsidRPr="00C10D8C">
              <w:rPr>
                <w:rFonts w:ascii="Calibri" w:hAnsi="Calibri" w:cs="Calibri"/>
                <w:b/>
                <w:bCs/>
                <w:color w:val="000000"/>
                <w:sz w:val="20"/>
                <w:szCs w:val="20"/>
              </w:rPr>
              <w:t>of the applicant organization</w:t>
            </w:r>
          </w:p>
          <w:p w14:paraId="39B3724A" w14:textId="77777777" w:rsidR="007A457C" w:rsidRPr="00C10D8C" w:rsidRDefault="007A457C" w:rsidP="00646658">
            <w:pPr>
              <w:widowControl w:val="0"/>
              <w:contextualSpacing/>
              <w:jc w:val="center"/>
              <w:outlineLvl w:val="0"/>
              <w:rPr>
                <w:rFonts w:ascii="Calibri" w:hAnsi="Calibri" w:cs="Calibri"/>
                <w:b/>
                <w:bCs/>
                <w:color w:val="000000"/>
                <w:sz w:val="20"/>
                <w:szCs w:val="20"/>
              </w:rPr>
            </w:pPr>
            <w:r w:rsidRPr="00C10D8C">
              <w:rPr>
                <w:rFonts w:ascii="Calibri" w:hAnsi="Calibri" w:cs="Calibri"/>
                <w:bCs/>
                <w:color w:val="000000"/>
                <w:sz w:val="20"/>
                <w:szCs w:val="20"/>
              </w:rPr>
              <w:t>(</w:t>
            </w:r>
            <w:r w:rsidR="00746021" w:rsidRPr="00C10D8C">
              <w:rPr>
                <w:rFonts w:ascii="Calibri" w:hAnsi="Calibri" w:cs="Calibri"/>
                <w:bCs/>
                <w:color w:val="000000"/>
                <w:sz w:val="20"/>
                <w:szCs w:val="20"/>
              </w:rPr>
              <w:t xml:space="preserve">e.g. lead organization, </w:t>
            </w:r>
            <w:r w:rsidR="003E71CC" w:rsidRPr="00C10D8C">
              <w:rPr>
                <w:rFonts w:ascii="Calibri" w:hAnsi="Calibri" w:cs="Calibri"/>
                <w:bCs/>
                <w:color w:val="000000"/>
                <w:sz w:val="20"/>
                <w:szCs w:val="20"/>
              </w:rPr>
              <w:t xml:space="preserve">implementation </w:t>
            </w:r>
            <w:r w:rsidR="00746021" w:rsidRPr="00C10D8C">
              <w:rPr>
                <w:rFonts w:ascii="Calibri" w:hAnsi="Calibri" w:cs="Calibri"/>
                <w:bCs/>
                <w:color w:val="000000"/>
                <w:sz w:val="20"/>
                <w:szCs w:val="20"/>
              </w:rPr>
              <w:t>partner</w:t>
            </w:r>
            <w:r w:rsidRPr="00C10D8C">
              <w:rPr>
                <w:rFonts w:ascii="Calibri" w:hAnsi="Calibri" w:cs="Calibri"/>
                <w:bCs/>
                <w:color w:val="000000"/>
                <w:sz w:val="20"/>
                <w:szCs w:val="20"/>
              </w:rPr>
              <w:t>)</w:t>
            </w:r>
          </w:p>
        </w:tc>
      </w:tr>
      <w:tr w:rsidR="00646658" w:rsidRPr="00C10D8C" w14:paraId="70F3A0A6" w14:textId="77777777" w:rsidTr="00646658">
        <w:trPr>
          <w:jc w:val="center"/>
        </w:trPr>
        <w:tc>
          <w:tcPr>
            <w:tcW w:w="0" w:type="auto"/>
            <w:shd w:val="clear" w:color="auto" w:fill="FFFFCC"/>
            <w:vAlign w:val="center"/>
          </w:tcPr>
          <w:p w14:paraId="5475A050"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3F940716"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General and Capacity Building support to the GRCS</w:t>
            </w:r>
          </w:p>
        </w:tc>
        <w:tc>
          <w:tcPr>
            <w:tcW w:w="0" w:type="auto"/>
            <w:shd w:val="clear" w:color="auto" w:fill="FFFFCC"/>
            <w:vAlign w:val="center"/>
          </w:tcPr>
          <w:p w14:paraId="2CE0B1A8"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134,544.76</w:t>
            </w:r>
          </w:p>
        </w:tc>
        <w:tc>
          <w:tcPr>
            <w:tcW w:w="1130" w:type="dxa"/>
            <w:shd w:val="clear" w:color="auto" w:fill="FFFFCC"/>
            <w:vAlign w:val="center"/>
          </w:tcPr>
          <w:p w14:paraId="430C4BA1"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Feb-Dec 2015</w:t>
            </w:r>
          </w:p>
        </w:tc>
        <w:tc>
          <w:tcPr>
            <w:tcW w:w="2051" w:type="dxa"/>
            <w:shd w:val="clear" w:color="auto" w:fill="FFFFCC"/>
            <w:vAlign w:val="center"/>
          </w:tcPr>
          <w:p w14:paraId="49BE31E9"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International Committee of the Red Cross (ICRC)</w:t>
            </w:r>
          </w:p>
        </w:tc>
        <w:tc>
          <w:tcPr>
            <w:tcW w:w="0" w:type="auto"/>
            <w:shd w:val="clear" w:color="auto" w:fill="FFFFCC"/>
            <w:vAlign w:val="center"/>
          </w:tcPr>
          <w:p w14:paraId="208D89FE"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Implementation partner</w:t>
            </w:r>
          </w:p>
        </w:tc>
      </w:tr>
      <w:tr w:rsidR="00646658" w:rsidRPr="00C10D8C" w14:paraId="74803ED5" w14:textId="77777777" w:rsidTr="00646658">
        <w:trPr>
          <w:jc w:val="center"/>
        </w:trPr>
        <w:tc>
          <w:tcPr>
            <w:tcW w:w="0" w:type="auto"/>
            <w:shd w:val="clear" w:color="auto" w:fill="FFFFCC"/>
            <w:vAlign w:val="center"/>
          </w:tcPr>
          <w:p w14:paraId="4D66F62B"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01FE9ED3"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DREF</w:t>
            </w:r>
          </w:p>
        </w:tc>
        <w:tc>
          <w:tcPr>
            <w:tcW w:w="0" w:type="auto"/>
            <w:shd w:val="clear" w:color="auto" w:fill="FFFFCC"/>
            <w:vAlign w:val="center"/>
          </w:tcPr>
          <w:p w14:paraId="201FB7E8"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246,451.56</w:t>
            </w:r>
          </w:p>
        </w:tc>
        <w:tc>
          <w:tcPr>
            <w:tcW w:w="1130" w:type="dxa"/>
            <w:shd w:val="clear" w:color="auto" w:fill="FFFFCC"/>
            <w:vAlign w:val="center"/>
          </w:tcPr>
          <w:p w14:paraId="7BDEFC0C"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Jun-Sep 2015</w:t>
            </w:r>
          </w:p>
        </w:tc>
        <w:tc>
          <w:tcPr>
            <w:tcW w:w="2051" w:type="dxa"/>
            <w:shd w:val="clear" w:color="auto" w:fill="FFFFCC"/>
            <w:vAlign w:val="center"/>
          </w:tcPr>
          <w:p w14:paraId="3478551E"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International Federation of Red Cross &amp; Red Crescent Societies (IFRC)</w:t>
            </w:r>
          </w:p>
        </w:tc>
        <w:tc>
          <w:tcPr>
            <w:tcW w:w="0" w:type="auto"/>
            <w:shd w:val="clear" w:color="auto" w:fill="FFFFCC"/>
            <w:vAlign w:val="center"/>
          </w:tcPr>
          <w:p w14:paraId="07662403"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018F3511" w14:textId="77777777" w:rsidTr="00646658">
        <w:trPr>
          <w:jc w:val="center"/>
        </w:trPr>
        <w:tc>
          <w:tcPr>
            <w:tcW w:w="0" w:type="auto"/>
            <w:shd w:val="clear" w:color="auto" w:fill="FFFFCC"/>
            <w:vAlign w:val="center"/>
          </w:tcPr>
          <w:p w14:paraId="76F776F9"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0E9C2991"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MDR-TB Control and Prevention</w:t>
            </w:r>
          </w:p>
        </w:tc>
        <w:tc>
          <w:tcPr>
            <w:tcW w:w="0" w:type="auto"/>
            <w:shd w:val="clear" w:color="auto" w:fill="FFFFCC"/>
            <w:vAlign w:val="center"/>
          </w:tcPr>
          <w:p w14:paraId="17F363F0"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33,057.32</w:t>
            </w:r>
          </w:p>
        </w:tc>
        <w:tc>
          <w:tcPr>
            <w:tcW w:w="1130" w:type="dxa"/>
            <w:shd w:val="clear" w:color="auto" w:fill="FFFFCC"/>
            <w:vAlign w:val="center"/>
          </w:tcPr>
          <w:p w14:paraId="6F4DB3DE"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Nov 2014-Oct 2015</w:t>
            </w:r>
          </w:p>
        </w:tc>
        <w:tc>
          <w:tcPr>
            <w:tcW w:w="2051" w:type="dxa"/>
            <w:shd w:val="clear" w:color="auto" w:fill="FFFFCC"/>
            <w:vAlign w:val="center"/>
          </w:tcPr>
          <w:p w14:paraId="12FA4902"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IFRC</w:t>
            </w:r>
          </w:p>
        </w:tc>
        <w:tc>
          <w:tcPr>
            <w:tcW w:w="0" w:type="auto"/>
            <w:shd w:val="clear" w:color="auto" w:fill="FFFFCC"/>
            <w:vAlign w:val="center"/>
          </w:tcPr>
          <w:p w14:paraId="26CF80DC"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5E47BC75" w14:textId="77777777" w:rsidTr="00646658">
        <w:trPr>
          <w:jc w:val="center"/>
        </w:trPr>
        <w:tc>
          <w:tcPr>
            <w:tcW w:w="0" w:type="auto"/>
            <w:shd w:val="clear" w:color="auto" w:fill="FFFFCC"/>
            <w:vAlign w:val="center"/>
          </w:tcPr>
          <w:p w14:paraId="6DF3890A"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32DD49DC"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TRACECA Road Safety</w:t>
            </w:r>
          </w:p>
        </w:tc>
        <w:tc>
          <w:tcPr>
            <w:tcW w:w="0" w:type="auto"/>
            <w:shd w:val="clear" w:color="auto" w:fill="FFFFCC"/>
            <w:vAlign w:val="center"/>
          </w:tcPr>
          <w:p w14:paraId="6E673A49"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86,728.00</w:t>
            </w:r>
          </w:p>
        </w:tc>
        <w:tc>
          <w:tcPr>
            <w:tcW w:w="1130" w:type="dxa"/>
            <w:shd w:val="clear" w:color="auto" w:fill="FFFFCC"/>
            <w:vAlign w:val="center"/>
          </w:tcPr>
          <w:p w14:paraId="0933F9A9"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Aug 2014-</w:t>
            </w:r>
            <w:r w:rsidRPr="00C10D8C">
              <w:rPr>
                <w:rFonts w:ascii="Calibri" w:hAnsi="Calibri" w:cs="Calibri"/>
                <w:sz w:val="20"/>
                <w:szCs w:val="20"/>
              </w:rPr>
              <w:lastRenderedPageBreak/>
              <w:t>May 2016</w:t>
            </w:r>
          </w:p>
        </w:tc>
        <w:tc>
          <w:tcPr>
            <w:tcW w:w="2051" w:type="dxa"/>
            <w:shd w:val="clear" w:color="auto" w:fill="FFFFCC"/>
            <w:vAlign w:val="center"/>
          </w:tcPr>
          <w:p w14:paraId="29FD74AE"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lastRenderedPageBreak/>
              <w:t>IFRC</w:t>
            </w:r>
          </w:p>
        </w:tc>
        <w:tc>
          <w:tcPr>
            <w:tcW w:w="0" w:type="auto"/>
            <w:shd w:val="clear" w:color="auto" w:fill="FFFFCC"/>
            <w:vAlign w:val="center"/>
          </w:tcPr>
          <w:p w14:paraId="7B71F818"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00CFA3FF" w14:textId="77777777" w:rsidTr="00646658">
        <w:trPr>
          <w:jc w:val="center"/>
        </w:trPr>
        <w:tc>
          <w:tcPr>
            <w:tcW w:w="0" w:type="auto"/>
            <w:shd w:val="clear" w:color="auto" w:fill="FFFFCC"/>
            <w:vAlign w:val="center"/>
          </w:tcPr>
          <w:p w14:paraId="0115CB92"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3C2F4534"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Community based FA component project on NRBD</w:t>
            </w:r>
          </w:p>
        </w:tc>
        <w:tc>
          <w:tcPr>
            <w:tcW w:w="0" w:type="auto"/>
            <w:shd w:val="clear" w:color="auto" w:fill="FFFFCC"/>
            <w:vAlign w:val="center"/>
          </w:tcPr>
          <w:p w14:paraId="7C7EB953"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3,713.16</w:t>
            </w:r>
          </w:p>
        </w:tc>
        <w:tc>
          <w:tcPr>
            <w:tcW w:w="1130" w:type="dxa"/>
            <w:shd w:val="clear" w:color="auto" w:fill="FFFFCC"/>
            <w:vAlign w:val="center"/>
          </w:tcPr>
          <w:p w14:paraId="24989DDD"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Feb-Mar 2015</w:t>
            </w:r>
          </w:p>
        </w:tc>
        <w:tc>
          <w:tcPr>
            <w:tcW w:w="2051" w:type="dxa"/>
            <w:shd w:val="clear" w:color="auto" w:fill="FFFFCC"/>
            <w:vAlign w:val="center"/>
          </w:tcPr>
          <w:p w14:paraId="0DECF2BE"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IFRC</w:t>
            </w:r>
          </w:p>
        </w:tc>
        <w:tc>
          <w:tcPr>
            <w:tcW w:w="0" w:type="auto"/>
            <w:shd w:val="clear" w:color="auto" w:fill="FFFFCC"/>
            <w:vAlign w:val="center"/>
          </w:tcPr>
          <w:p w14:paraId="56291320"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492A3D7A" w14:textId="77777777" w:rsidTr="00646658">
        <w:trPr>
          <w:jc w:val="center"/>
        </w:trPr>
        <w:tc>
          <w:tcPr>
            <w:tcW w:w="0" w:type="auto"/>
            <w:shd w:val="clear" w:color="auto" w:fill="FFFFCC"/>
            <w:vAlign w:val="center"/>
          </w:tcPr>
          <w:p w14:paraId="38D31A4B"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15A492FB"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Prevention of Non-Communicable Diseases /YABC</w:t>
            </w:r>
          </w:p>
        </w:tc>
        <w:tc>
          <w:tcPr>
            <w:tcW w:w="0" w:type="auto"/>
            <w:shd w:val="clear" w:color="auto" w:fill="FFFFCC"/>
            <w:vAlign w:val="center"/>
          </w:tcPr>
          <w:p w14:paraId="65A75D0E"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5,657.15</w:t>
            </w:r>
          </w:p>
        </w:tc>
        <w:tc>
          <w:tcPr>
            <w:tcW w:w="1130" w:type="dxa"/>
            <w:shd w:val="clear" w:color="auto" w:fill="FFFFCC"/>
            <w:vAlign w:val="center"/>
          </w:tcPr>
          <w:p w14:paraId="60A9D2ED"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Aug -Sep 2015</w:t>
            </w:r>
          </w:p>
        </w:tc>
        <w:tc>
          <w:tcPr>
            <w:tcW w:w="2051" w:type="dxa"/>
            <w:shd w:val="clear" w:color="auto" w:fill="FFFFCC"/>
            <w:vAlign w:val="center"/>
          </w:tcPr>
          <w:p w14:paraId="6E0DBD10"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IFRC</w:t>
            </w:r>
          </w:p>
        </w:tc>
        <w:tc>
          <w:tcPr>
            <w:tcW w:w="0" w:type="auto"/>
            <w:shd w:val="clear" w:color="auto" w:fill="FFFFCC"/>
            <w:vAlign w:val="center"/>
          </w:tcPr>
          <w:p w14:paraId="201B0F64"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288FEA4D" w14:textId="77777777" w:rsidTr="00646658">
        <w:trPr>
          <w:jc w:val="center"/>
        </w:trPr>
        <w:tc>
          <w:tcPr>
            <w:tcW w:w="0" w:type="auto"/>
            <w:shd w:val="clear" w:color="auto" w:fill="FFFFCC"/>
            <w:vAlign w:val="center"/>
          </w:tcPr>
          <w:p w14:paraId="74855C77"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3B3937B1"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Disaster Risk Reduction III</w:t>
            </w:r>
          </w:p>
        </w:tc>
        <w:tc>
          <w:tcPr>
            <w:tcW w:w="0" w:type="auto"/>
            <w:shd w:val="clear" w:color="auto" w:fill="FFFFCC"/>
            <w:vAlign w:val="center"/>
          </w:tcPr>
          <w:p w14:paraId="1D1A61E3"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216,962.30</w:t>
            </w:r>
          </w:p>
        </w:tc>
        <w:tc>
          <w:tcPr>
            <w:tcW w:w="1130" w:type="dxa"/>
            <w:shd w:val="clear" w:color="auto" w:fill="FFFFCC"/>
            <w:vAlign w:val="center"/>
          </w:tcPr>
          <w:p w14:paraId="1829FA1D"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May 2014-Oct 20 15</w:t>
            </w:r>
          </w:p>
        </w:tc>
        <w:tc>
          <w:tcPr>
            <w:tcW w:w="2051" w:type="dxa"/>
            <w:shd w:val="clear" w:color="auto" w:fill="FFFFCC"/>
            <w:vAlign w:val="center"/>
          </w:tcPr>
          <w:p w14:paraId="1D6CEA4D"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Danish Red Cross (DRC)</w:t>
            </w:r>
          </w:p>
        </w:tc>
        <w:tc>
          <w:tcPr>
            <w:tcW w:w="0" w:type="auto"/>
            <w:shd w:val="clear" w:color="auto" w:fill="FFFFCC"/>
            <w:vAlign w:val="center"/>
          </w:tcPr>
          <w:p w14:paraId="7665558D"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5B5D4243" w14:textId="77777777" w:rsidTr="00646658">
        <w:trPr>
          <w:jc w:val="center"/>
        </w:trPr>
        <w:tc>
          <w:tcPr>
            <w:tcW w:w="0" w:type="auto"/>
            <w:shd w:val="clear" w:color="auto" w:fill="FFFFCC"/>
            <w:vAlign w:val="center"/>
          </w:tcPr>
          <w:p w14:paraId="341C4AFD"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3C759C89"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bCs/>
                <w:sz w:val="20"/>
                <w:szCs w:val="20"/>
              </w:rPr>
              <w:t>Emergency humanitarian support to vulnerable citizens affected by the Tbilisi floods in Georgia.</w:t>
            </w:r>
          </w:p>
        </w:tc>
        <w:tc>
          <w:tcPr>
            <w:tcW w:w="0" w:type="auto"/>
            <w:shd w:val="clear" w:color="auto" w:fill="FFFFCC"/>
            <w:vAlign w:val="center"/>
          </w:tcPr>
          <w:p w14:paraId="0702F855"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210,113.71</w:t>
            </w:r>
          </w:p>
        </w:tc>
        <w:tc>
          <w:tcPr>
            <w:tcW w:w="1130" w:type="dxa"/>
            <w:shd w:val="clear" w:color="auto" w:fill="FFFFCC"/>
            <w:vAlign w:val="center"/>
          </w:tcPr>
          <w:p w14:paraId="17FD9013"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Jun-Dec 2015</w:t>
            </w:r>
          </w:p>
        </w:tc>
        <w:tc>
          <w:tcPr>
            <w:tcW w:w="2051" w:type="dxa"/>
            <w:shd w:val="clear" w:color="auto" w:fill="FFFFCC"/>
            <w:vAlign w:val="center"/>
          </w:tcPr>
          <w:p w14:paraId="758CEF68"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DRC</w:t>
            </w:r>
          </w:p>
        </w:tc>
        <w:tc>
          <w:tcPr>
            <w:tcW w:w="0" w:type="auto"/>
            <w:shd w:val="clear" w:color="auto" w:fill="FFFFCC"/>
            <w:vAlign w:val="center"/>
          </w:tcPr>
          <w:p w14:paraId="3AC96610"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24BF7FCC" w14:textId="77777777" w:rsidTr="00646658">
        <w:trPr>
          <w:jc w:val="center"/>
        </w:trPr>
        <w:tc>
          <w:tcPr>
            <w:tcW w:w="0" w:type="auto"/>
            <w:shd w:val="clear" w:color="auto" w:fill="FFFFCC"/>
            <w:vAlign w:val="center"/>
          </w:tcPr>
          <w:p w14:paraId="23C3E500"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2D34F09E"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Diabetes prevention in Rural Georgia</w:t>
            </w:r>
          </w:p>
        </w:tc>
        <w:tc>
          <w:tcPr>
            <w:tcW w:w="0" w:type="auto"/>
            <w:shd w:val="clear" w:color="auto" w:fill="FFFFCC"/>
            <w:vAlign w:val="center"/>
          </w:tcPr>
          <w:p w14:paraId="62FF990A"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210,143.00</w:t>
            </w:r>
          </w:p>
        </w:tc>
        <w:tc>
          <w:tcPr>
            <w:tcW w:w="1130" w:type="dxa"/>
            <w:shd w:val="clear" w:color="auto" w:fill="FFFFCC"/>
            <w:vAlign w:val="center"/>
          </w:tcPr>
          <w:p w14:paraId="029F04F4"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Feb 2014-May 2016</w:t>
            </w:r>
          </w:p>
        </w:tc>
        <w:tc>
          <w:tcPr>
            <w:tcW w:w="2051" w:type="dxa"/>
            <w:shd w:val="clear" w:color="auto" w:fill="FFFFCC"/>
            <w:vAlign w:val="center"/>
          </w:tcPr>
          <w:p w14:paraId="298DC2D5"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World Diabetes Foundation (WDF)</w:t>
            </w:r>
          </w:p>
        </w:tc>
        <w:tc>
          <w:tcPr>
            <w:tcW w:w="0" w:type="auto"/>
            <w:shd w:val="clear" w:color="auto" w:fill="FFFFCC"/>
            <w:vAlign w:val="center"/>
          </w:tcPr>
          <w:p w14:paraId="3E783614"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Implementation partner</w:t>
            </w:r>
          </w:p>
        </w:tc>
      </w:tr>
      <w:tr w:rsidR="00646658" w:rsidRPr="00C10D8C" w14:paraId="5700A2B3" w14:textId="77777777" w:rsidTr="00646658">
        <w:trPr>
          <w:jc w:val="center"/>
        </w:trPr>
        <w:tc>
          <w:tcPr>
            <w:tcW w:w="0" w:type="auto"/>
            <w:shd w:val="clear" w:color="auto" w:fill="FFFFCC"/>
            <w:vAlign w:val="center"/>
          </w:tcPr>
          <w:p w14:paraId="6196897A"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6724FB63"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Diabetes prevention in Rural Georgia</w:t>
            </w:r>
          </w:p>
        </w:tc>
        <w:tc>
          <w:tcPr>
            <w:tcW w:w="0" w:type="auto"/>
            <w:shd w:val="clear" w:color="auto" w:fill="FFFFCC"/>
            <w:vAlign w:val="center"/>
          </w:tcPr>
          <w:p w14:paraId="10CCFEA7"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106,535.00</w:t>
            </w:r>
          </w:p>
        </w:tc>
        <w:tc>
          <w:tcPr>
            <w:tcW w:w="1130" w:type="dxa"/>
            <w:shd w:val="clear" w:color="auto" w:fill="FFFFCC"/>
            <w:vAlign w:val="center"/>
          </w:tcPr>
          <w:p w14:paraId="2351FF8C"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Feb 2014-May 2016</w:t>
            </w:r>
          </w:p>
        </w:tc>
        <w:tc>
          <w:tcPr>
            <w:tcW w:w="2051" w:type="dxa"/>
            <w:shd w:val="clear" w:color="auto" w:fill="FFFFCC"/>
            <w:vAlign w:val="center"/>
          </w:tcPr>
          <w:p w14:paraId="1BC55E26"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DRC</w:t>
            </w:r>
          </w:p>
        </w:tc>
        <w:tc>
          <w:tcPr>
            <w:tcW w:w="0" w:type="auto"/>
            <w:shd w:val="clear" w:color="auto" w:fill="FFFFCC"/>
            <w:vAlign w:val="center"/>
          </w:tcPr>
          <w:p w14:paraId="7DB9ABCC"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2B7D174A" w14:textId="77777777" w:rsidTr="00646658">
        <w:trPr>
          <w:jc w:val="center"/>
        </w:trPr>
        <w:tc>
          <w:tcPr>
            <w:tcW w:w="0" w:type="auto"/>
            <w:shd w:val="clear" w:color="auto" w:fill="FFFFCC"/>
            <w:vAlign w:val="center"/>
          </w:tcPr>
          <w:p w14:paraId="4E6E94F4"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03552C03"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Bridge Found for DRR II</w:t>
            </w:r>
          </w:p>
        </w:tc>
        <w:tc>
          <w:tcPr>
            <w:tcW w:w="0" w:type="auto"/>
            <w:shd w:val="clear" w:color="auto" w:fill="FFFFCC"/>
            <w:vAlign w:val="center"/>
          </w:tcPr>
          <w:p w14:paraId="75861A9F"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9,844.67</w:t>
            </w:r>
          </w:p>
        </w:tc>
        <w:tc>
          <w:tcPr>
            <w:tcW w:w="1130" w:type="dxa"/>
            <w:shd w:val="clear" w:color="auto" w:fill="FFFFCC"/>
            <w:vAlign w:val="center"/>
          </w:tcPr>
          <w:p w14:paraId="34B8340F"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Nov 2015-Fed 2016</w:t>
            </w:r>
          </w:p>
        </w:tc>
        <w:tc>
          <w:tcPr>
            <w:tcW w:w="2051" w:type="dxa"/>
            <w:shd w:val="clear" w:color="auto" w:fill="FFFFCC"/>
            <w:vAlign w:val="center"/>
          </w:tcPr>
          <w:p w14:paraId="19B1FC64"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DRC</w:t>
            </w:r>
          </w:p>
        </w:tc>
        <w:tc>
          <w:tcPr>
            <w:tcW w:w="0" w:type="auto"/>
            <w:shd w:val="clear" w:color="auto" w:fill="FFFFCC"/>
            <w:vAlign w:val="center"/>
          </w:tcPr>
          <w:p w14:paraId="5C2C531B"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146C337A" w14:textId="77777777" w:rsidTr="00646658">
        <w:trPr>
          <w:jc w:val="center"/>
        </w:trPr>
        <w:tc>
          <w:tcPr>
            <w:tcW w:w="0" w:type="auto"/>
            <w:shd w:val="clear" w:color="auto" w:fill="FFFFCC"/>
            <w:vAlign w:val="center"/>
          </w:tcPr>
          <w:p w14:paraId="78F33B9C"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2642C5B0"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Building Safe and Resilient Communities</w:t>
            </w:r>
          </w:p>
        </w:tc>
        <w:tc>
          <w:tcPr>
            <w:tcW w:w="0" w:type="auto"/>
            <w:shd w:val="clear" w:color="auto" w:fill="FFFFCC"/>
            <w:vAlign w:val="center"/>
          </w:tcPr>
          <w:p w14:paraId="6AA6A7B5"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334,400.00</w:t>
            </w:r>
          </w:p>
        </w:tc>
        <w:tc>
          <w:tcPr>
            <w:tcW w:w="1130" w:type="dxa"/>
            <w:shd w:val="clear" w:color="auto" w:fill="FFFFCC"/>
            <w:vAlign w:val="center"/>
          </w:tcPr>
          <w:p w14:paraId="167CC27E"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Dec 2012-Nov 2015</w:t>
            </w:r>
          </w:p>
        </w:tc>
        <w:tc>
          <w:tcPr>
            <w:tcW w:w="2051" w:type="dxa"/>
            <w:shd w:val="clear" w:color="auto" w:fill="FFFFCC"/>
            <w:vAlign w:val="center"/>
          </w:tcPr>
          <w:p w14:paraId="4B3E194A"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Austrian Red Cross (AutRC)</w:t>
            </w:r>
          </w:p>
        </w:tc>
        <w:tc>
          <w:tcPr>
            <w:tcW w:w="0" w:type="auto"/>
            <w:shd w:val="clear" w:color="auto" w:fill="FFFFCC"/>
            <w:vAlign w:val="center"/>
          </w:tcPr>
          <w:p w14:paraId="285D0A98"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6146CEA1" w14:textId="77777777" w:rsidTr="00646658">
        <w:trPr>
          <w:jc w:val="center"/>
        </w:trPr>
        <w:tc>
          <w:tcPr>
            <w:tcW w:w="0" w:type="auto"/>
            <w:shd w:val="clear" w:color="auto" w:fill="FFFFCC"/>
            <w:vAlign w:val="center"/>
          </w:tcPr>
          <w:p w14:paraId="15FF8306"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06523D66"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Climate Forum East</w:t>
            </w:r>
          </w:p>
        </w:tc>
        <w:tc>
          <w:tcPr>
            <w:tcW w:w="0" w:type="auto"/>
            <w:shd w:val="clear" w:color="auto" w:fill="FFFFCC"/>
            <w:vAlign w:val="center"/>
          </w:tcPr>
          <w:p w14:paraId="1C0A18B8"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143,554.50</w:t>
            </w:r>
          </w:p>
        </w:tc>
        <w:tc>
          <w:tcPr>
            <w:tcW w:w="1130" w:type="dxa"/>
            <w:shd w:val="clear" w:color="auto" w:fill="FFFFCC"/>
            <w:vAlign w:val="center"/>
          </w:tcPr>
          <w:p w14:paraId="4A631A31"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Jan 2015-Dec 2017</w:t>
            </w:r>
          </w:p>
        </w:tc>
        <w:tc>
          <w:tcPr>
            <w:tcW w:w="2051" w:type="dxa"/>
            <w:shd w:val="clear" w:color="auto" w:fill="FFFFCC"/>
            <w:vAlign w:val="center"/>
          </w:tcPr>
          <w:p w14:paraId="56F0B15A"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AutRC</w:t>
            </w:r>
          </w:p>
        </w:tc>
        <w:tc>
          <w:tcPr>
            <w:tcW w:w="0" w:type="auto"/>
            <w:shd w:val="clear" w:color="auto" w:fill="FFFFCC"/>
            <w:vAlign w:val="center"/>
          </w:tcPr>
          <w:p w14:paraId="6AD0A495"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7934757D" w14:textId="77777777" w:rsidTr="00646658">
        <w:trPr>
          <w:jc w:val="center"/>
        </w:trPr>
        <w:tc>
          <w:tcPr>
            <w:tcW w:w="0" w:type="auto"/>
            <w:shd w:val="clear" w:color="auto" w:fill="FFFFCC"/>
            <w:vAlign w:val="center"/>
          </w:tcPr>
          <w:p w14:paraId="7471E2E8"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501AD81D"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Acting Together</w:t>
            </w:r>
          </w:p>
        </w:tc>
        <w:tc>
          <w:tcPr>
            <w:tcW w:w="0" w:type="auto"/>
            <w:shd w:val="clear" w:color="auto" w:fill="FFFFCC"/>
            <w:vAlign w:val="center"/>
          </w:tcPr>
          <w:p w14:paraId="30E1B7DD"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237,098.14</w:t>
            </w:r>
          </w:p>
        </w:tc>
        <w:tc>
          <w:tcPr>
            <w:tcW w:w="1130" w:type="dxa"/>
            <w:shd w:val="clear" w:color="auto" w:fill="FFFFCC"/>
            <w:vAlign w:val="center"/>
          </w:tcPr>
          <w:p w14:paraId="5E575F44"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Jun 2012-Jun 2015</w:t>
            </w:r>
          </w:p>
        </w:tc>
        <w:tc>
          <w:tcPr>
            <w:tcW w:w="2051" w:type="dxa"/>
            <w:shd w:val="clear" w:color="auto" w:fill="FFFFCC"/>
            <w:vAlign w:val="center"/>
          </w:tcPr>
          <w:p w14:paraId="58EEA691"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AutRC</w:t>
            </w:r>
          </w:p>
        </w:tc>
        <w:tc>
          <w:tcPr>
            <w:tcW w:w="0" w:type="auto"/>
            <w:shd w:val="clear" w:color="auto" w:fill="FFFFCC"/>
            <w:vAlign w:val="center"/>
          </w:tcPr>
          <w:p w14:paraId="5678F3F9"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4F11FD63" w14:textId="77777777" w:rsidTr="00646658">
        <w:trPr>
          <w:jc w:val="center"/>
        </w:trPr>
        <w:tc>
          <w:tcPr>
            <w:tcW w:w="0" w:type="auto"/>
            <w:shd w:val="clear" w:color="auto" w:fill="FFFFCC"/>
            <w:vAlign w:val="center"/>
          </w:tcPr>
          <w:p w14:paraId="6C8C3B09"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5AC1C792"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Assessment for Social enterprises</w:t>
            </w:r>
          </w:p>
        </w:tc>
        <w:tc>
          <w:tcPr>
            <w:tcW w:w="0" w:type="auto"/>
            <w:shd w:val="clear" w:color="auto" w:fill="FFFFCC"/>
            <w:vAlign w:val="center"/>
          </w:tcPr>
          <w:p w14:paraId="57121D41"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5,726.95</w:t>
            </w:r>
          </w:p>
        </w:tc>
        <w:tc>
          <w:tcPr>
            <w:tcW w:w="1130" w:type="dxa"/>
            <w:shd w:val="clear" w:color="auto" w:fill="FFFFCC"/>
            <w:vAlign w:val="center"/>
          </w:tcPr>
          <w:p w14:paraId="6CF9320F"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Jul-Dec 2015</w:t>
            </w:r>
          </w:p>
        </w:tc>
        <w:tc>
          <w:tcPr>
            <w:tcW w:w="2051" w:type="dxa"/>
            <w:shd w:val="clear" w:color="auto" w:fill="FFFFCC"/>
            <w:vAlign w:val="center"/>
          </w:tcPr>
          <w:p w14:paraId="2F02556C"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AutRC</w:t>
            </w:r>
          </w:p>
        </w:tc>
        <w:tc>
          <w:tcPr>
            <w:tcW w:w="0" w:type="auto"/>
            <w:shd w:val="clear" w:color="auto" w:fill="FFFFCC"/>
            <w:vAlign w:val="center"/>
          </w:tcPr>
          <w:p w14:paraId="0793E056"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473B7796" w14:textId="77777777" w:rsidTr="00646658">
        <w:trPr>
          <w:jc w:val="center"/>
        </w:trPr>
        <w:tc>
          <w:tcPr>
            <w:tcW w:w="0" w:type="auto"/>
            <w:shd w:val="clear" w:color="auto" w:fill="FFFFCC"/>
            <w:vAlign w:val="center"/>
          </w:tcPr>
          <w:p w14:paraId="00329703"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2FD7EB9D"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Blood Donation</w:t>
            </w:r>
          </w:p>
        </w:tc>
        <w:tc>
          <w:tcPr>
            <w:tcW w:w="0" w:type="auto"/>
            <w:shd w:val="clear" w:color="auto" w:fill="FFFFCC"/>
            <w:vAlign w:val="center"/>
          </w:tcPr>
          <w:p w14:paraId="0976AF3F"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15,902.22</w:t>
            </w:r>
          </w:p>
        </w:tc>
        <w:tc>
          <w:tcPr>
            <w:tcW w:w="1130" w:type="dxa"/>
            <w:shd w:val="clear" w:color="auto" w:fill="FFFFCC"/>
            <w:vAlign w:val="center"/>
          </w:tcPr>
          <w:p w14:paraId="292DB125"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Jan-Dec 2015</w:t>
            </w:r>
          </w:p>
        </w:tc>
        <w:tc>
          <w:tcPr>
            <w:tcW w:w="2051" w:type="dxa"/>
            <w:shd w:val="clear" w:color="auto" w:fill="FFFFCC"/>
            <w:vAlign w:val="center"/>
          </w:tcPr>
          <w:p w14:paraId="58F1A731"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Norwegian Red Cross (NRC)</w:t>
            </w:r>
          </w:p>
        </w:tc>
        <w:tc>
          <w:tcPr>
            <w:tcW w:w="0" w:type="auto"/>
            <w:shd w:val="clear" w:color="auto" w:fill="FFFFCC"/>
            <w:vAlign w:val="center"/>
          </w:tcPr>
          <w:p w14:paraId="49A7D8F8"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4A02EB79" w14:textId="77777777" w:rsidTr="00646658">
        <w:trPr>
          <w:jc w:val="center"/>
        </w:trPr>
        <w:tc>
          <w:tcPr>
            <w:tcW w:w="0" w:type="auto"/>
            <w:shd w:val="clear" w:color="auto" w:fill="FFFFCC"/>
            <w:vAlign w:val="center"/>
          </w:tcPr>
          <w:p w14:paraId="4F6798FF"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546550DE"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Harm Reduction</w:t>
            </w:r>
          </w:p>
        </w:tc>
        <w:tc>
          <w:tcPr>
            <w:tcW w:w="0" w:type="auto"/>
            <w:shd w:val="clear" w:color="auto" w:fill="FFFFCC"/>
            <w:vAlign w:val="center"/>
          </w:tcPr>
          <w:p w14:paraId="4DDC3382"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4,783.62</w:t>
            </w:r>
          </w:p>
        </w:tc>
        <w:tc>
          <w:tcPr>
            <w:tcW w:w="1130" w:type="dxa"/>
            <w:shd w:val="clear" w:color="auto" w:fill="FFFFCC"/>
            <w:vAlign w:val="center"/>
          </w:tcPr>
          <w:p w14:paraId="13B0DA6C"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Jan- Jul 2015</w:t>
            </w:r>
          </w:p>
        </w:tc>
        <w:tc>
          <w:tcPr>
            <w:tcW w:w="2051" w:type="dxa"/>
            <w:shd w:val="clear" w:color="auto" w:fill="FFFFCC"/>
            <w:vAlign w:val="center"/>
          </w:tcPr>
          <w:p w14:paraId="02B80CB2"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Italian Red Cross (ITRC)</w:t>
            </w:r>
          </w:p>
        </w:tc>
        <w:tc>
          <w:tcPr>
            <w:tcW w:w="0" w:type="auto"/>
            <w:shd w:val="clear" w:color="auto" w:fill="FFFFCC"/>
            <w:vAlign w:val="center"/>
          </w:tcPr>
          <w:p w14:paraId="69CBC9A0"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64435176" w14:textId="77777777" w:rsidTr="00646658">
        <w:trPr>
          <w:jc w:val="center"/>
        </w:trPr>
        <w:tc>
          <w:tcPr>
            <w:tcW w:w="0" w:type="auto"/>
            <w:shd w:val="clear" w:color="auto" w:fill="FFFFCC"/>
            <w:vAlign w:val="center"/>
          </w:tcPr>
          <w:p w14:paraId="6D106476"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28EAE51A"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Building Peace Bridge in Georgia</w:t>
            </w:r>
          </w:p>
        </w:tc>
        <w:tc>
          <w:tcPr>
            <w:tcW w:w="0" w:type="auto"/>
            <w:shd w:val="clear" w:color="auto" w:fill="FFFFCC"/>
            <w:vAlign w:val="center"/>
          </w:tcPr>
          <w:p w14:paraId="5663CF04"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103,769.05</w:t>
            </w:r>
          </w:p>
        </w:tc>
        <w:tc>
          <w:tcPr>
            <w:tcW w:w="1130" w:type="dxa"/>
            <w:shd w:val="clear" w:color="auto" w:fill="FFFFCC"/>
            <w:vAlign w:val="center"/>
          </w:tcPr>
          <w:p w14:paraId="4E09AB9D"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Apr 2014-Mar 2015</w:t>
            </w:r>
          </w:p>
        </w:tc>
        <w:tc>
          <w:tcPr>
            <w:tcW w:w="2051" w:type="dxa"/>
            <w:shd w:val="clear" w:color="auto" w:fill="FFFFCC"/>
            <w:vAlign w:val="center"/>
          </w:tcPr>
          <w:p w14:paraId="640973BC"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British Embassy Tbilisi</w:t>
            </w:r>
          </w:p>
        </w:tc>
        <w:tc>
          <w:tcPr>
            <w:tcW w:w="0" w:type="auto"/>
            <w:shd w:val="clear" w:color="auto" w:fill="FFFFCC"/>
            <w:vAlign w:val="center"/>
          </w:tcPr>
          <w:p w14:paraId="59A9DAFF"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2E7DC9ED" w14:textId="77777777" w:rsidTr="00646658">
        <w:trPr>
          <w:jc w:val="center"/>
        </w:trPr>
        <w:tc>
          <w:tcPr>
            <w:tcW w:w="0" w:type="auto"/>
            <w:shd w:val="clear" w:color="auto" w:fill="FFFFCC"/>
            <w:vAlign w:val="center"/>
          </w:tcPr>
          <w:p w14:paraId="0598FA22"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58C08ACB"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Grant Assistance for Grassroots Human Security Projects”</w:t>
            </w:r>
          </w:p>
        </w:tc>
        <w:tc>
          <w:tcPr>
            <w:tcW w:w="0" w:type="auto"/>
            <w:shd w:val="clear" w:color="auto" w:fill="FFFFCC"/>
            <w:vAlign w:val="center"/>
          </w:tcPr>
          <w:p w14:paraId="6D998089"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81,528.83</w:t>
            </w:r>
          </w:p>
        </w:tc>
        <w:tc>
          <w:tcPr>
            <w:tcW w:w="1130" w:type="dxa"/>
            <w:shd w:val="clear" w:color="auto" w:fill="FFFFCC"/>
            <w:vAlign w:val="center"/>
          </w:tcPr>
          <w:p w14:paraId="34E4EC19"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Jun 2015-Jun 2016</w:t>
            </w:r>
          </w:p>
        </w:tc>
        <w:tc>
          <w:tcPr>
            <w:tcW w:w="2051" w:type="dxa"/>
            <w:shd w:val="clear" w:color="auto" w:fill="FFFFCC"/>
            <w:vAlign w:val="center"/>
          </w:tcPr>
          <w:p w14:paraId="4D425D50"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Embassy of Japan in Georgia</w:t>
            </w:r>
          </w:p>
        </w:tc>
        <w:tc>
          <w:tcPr>
            <w:tcW w:w="0" w:type="auto"/>
            <w:shd w:val="clear" w:color="auto" w:fill="FFFFCC"/>
            <w:vAlign w:val="center"/>
          </w:tcPr>
          <w:p w14:paraId="0602A4ED"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521A6B74" w14:textId="77777777" w:rsidTr="00646658">
        <w:trPr>
          <w:jc w:val="center"/>
        </w:trPr>
        <w:tc>
          <w:tcPr>
            <w:tcW w:w="0" w:type="auto"/>
            <w:shd w:val="clear" w:color="auto" w:fill="FFFFCC"/>
            <w:vAlign w:val="center"/>
          </w:tcPr>
          <w:p w14:paraId="2AB85AEC"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7D84D0B2"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Social Center Activities</w:t>
            </w:r>
          </w:p>
        </w:tc>
        <w:tc>
          <w:tcPr>
            <w:tcW w:w="0" w:type="auto"/>
            <w:shd w:val="clear" w:color="auto" w:fill="FFFFCC"/>
            <w:vAlign w:val="center"/>
          </w:tcPr>
          <w:p w14:paraId="6B472902"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98,007.39</w:t>
            </w:r>
          </w:p>
        </w:tc>
        <w:tc>
          <w:tcPr>
            <w:tcW w:w="1130" w:type="dxa"/>
            <w:shd w:val="clear" w:color="auto" w:fill="FFFFCC"/>
            <w:vAlign w:val="center"/>
          </w:tcPr>
          <w:p w14:paraId="23FD24BE"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Feb-Dec 2015</w:t>
            </w:r>
          </w:p>
        </w:tc>
        <w:tc>
          <w:tcPr>
            <w:tcW w:w="2051" w:type="dxa"/>
            <w:shd w:val="clear" w:color="auto" w:fill="FFFFCC"/>
            <w:vAlign w:val="center"/>
          </w:tcPr>
          <w:p w14:paraId="41775FF8"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Local Municipalities of Georgia</w:t>
            </w:r>
          </w:p>
        </w:tc>
        <w:tc>
          <w:tcPr>
            <w:tcW w:w="0" w:type="auto"/>
            <w:shd w:val="clear" w:color="auto" w:fill="FFFFCC"/>
            <w:vAlign w:val="center"/>
          </w:tcPr>
          <w:p w14:paraId="1BA989DC"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6DC04AEC" w14:textId="77777777" w:rsidTr="00646658">
        <w:trPr>
          <w:jc w:val="center"/>
        </w:trPr>
        <w:tc>
          <w:tcPr>
            <w:tcW w:w="0" w:type="auto"/>
            <w:shd w:val="clear" w:color="auto" w:fill="FFFFCC"/>
            <w:vAlign w:val="center"/>
          </w:tcPr>
          <w:p w14:paraId="5A991343"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3D84CE2D"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lang w:eastAsia="en-US"/>
              </w:rPr>
              <w:t>activities related for the World AIDS Day</w:t>
            </w:r>
          </w:p>
        </w:tc>
        <w:tc>
          <w:tcPr>
            <w:tcW w:w="0" w:type="auto"/>
            <w:shd w:val="clear" w:color="auto" w:fill="FFFFCC"/>
            <w:vAlign w:val="center"/>
          </w:tcPr>
          <w:p w14:paraId="2AE67036"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2,500.00</w:t>
            </w:r>
          </w:p>
        </w:tc>
        <w:tc>
          <w:tcPr>
            <w:tcW w:w="1130" w:type="dxa"/>
            <w:shd w:val="clear" w:color="auto" w:fill="FFFFCC"/>
            <w:vAlign w:val="center"/>
          </w:tcPr>
          <w:p w14:paraId="656B959E"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Nov 2015-Jan 2016</w:t>
            </w:r>
          </w:p>
        </w:tc>
        <w:tc>
          <w:tcPr>
            <w:tcW w:w="2051" w:type="dxa"/>
            <w:shd w:val="clear" w:color="auto" w:fill="FFFFCC"/>
            <w:vAlign w:val="center"/>
          </w:tcPr>
          <w:p w14:paraId="6B57AB9B" w14:textId="12EF7620"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 xml:space="preserve">European Red Cross/Red Crescent Network on TB, </w:t>
            </w:r>
            <w:r w:rsidR="005140B7" w:rsidRPr="00C10D8C">
              <w:rPr>
                <w:rFonts w:ascii="Calibri" w:hAnsi="Calibri" w:cs="Calibri"/>
                <w:sz w:val="20"/>
                <w:szCs w:val="20"/>
              </w:rPr>
              <w:t>HIV,</w:t>
            </w:r>
            <w:r w:rsidRPr="00C10D8C">
              <w:rPr>
                <w:rFonts w:ascii="Calibri" w:hAnsi="Calibri" w:cs="Calibri"/>
                <w:sz w:val="20"/>
                <w:szCs w:val="20"/>
              </w:rPr>
              <w:t xml:space="preserve"> and Harm Reduction (ERNA)</w:t>
            </w:r>
          </w:p>
        </w:tc>
        <w:tc>
          <w:tcPr>
            <w:tcW w:w="0" w:type="auto"/>
            <w:shd w:val="clear" w:color="auto" w:fill="FFFFCC"/>
            <w:vAlign w:val="center"/>
          </w:tcPr>
          <w:p w14:paraId="1D5F5804"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514676FF" w14:textId="77777777" w:rsidTr="00646658">
        <w:trPr>
          <w:jc w:val="center"/>
        </w:trPr>
        <w:tc>
          <w:tcPr>
            <w:tcW w:w="0" w:type="auto"/>
            <w:shd w:val="clear" w:color="auto" w:fill="FFFFCC"/>
            <w:vAlign w:val="center"/>
          </w:tcPr>
          <w:p w14:paraId="050725CA"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2015</w:t>
            </w:r>
          </w:p>
        </w:tc>
        <w:tc>
          <w:tcPr>
            <w:tcW w:w="0" w:type="auto"/>
            <w:shd w:val="clear" w:color="auto" w:fill="FFFFCC"/>
            <w:vAlign w:val="center"/>
          </w:tcPr>
          <w:p w14:paraId="7E417924"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Building Safe and Resilient Communities II</w:t>
            </w:r>
          </w:p>
        </w:tc>
        <w:tc>
          <w:tcPr>
            <w:tcW w:w="0" w:type="auto"/>
            <w:shd w:val="clear" w:color="auto" w:fill="FFFFCC"/>
            <w:vAlign w:val="center"/>
          </w:tcPr>
          <w:p w14:paraId="30D15436"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381,817.80</w:t>
            </w:r>
          </w:p>
        </w:tc>
        <w:tc>
          <w:tcPr>
            <w:tcW w:w="1130" w:type="dxa"/>
            <w:shd w:val="clear" w:color="auto" w:fill="FFFFCC"/>
            <w:vAlign w:val="center"/>
          </w:tcPr>
          <w:p w14:paraId="69987873"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Dec 2015-Nov 2018</w:t>
            </w:r>
          </w:p>
        </w:tc>
        <w:tc>
          <w:tcPr>
            <w:tcW w:w="2051" w:type="dxa"/>
            <w:shd w:val="clear" w:color="auto" w:fill="FFFFCC"/>
            <w:vAlign w:val="center"/>
          </w:tcPr>
          <w:p w14:paraId="1951D601"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AutRC</w:t>
            </w:r>
          </w:p>
        </w:tc>
        <w:tc>
          <w:tcPr>
            <w:tcW w:w="0" w:type="auto"/>
            <w:shd w:val="clear" w:color="auto" w:fill="FFFFCC"/>
            <w:vAlign w:val="center"/>
          </w:tcPr>
          <w:p w14:paraId="738BB25C"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6773BF45" w14:textId="77777777" w:rsidTr="00646658">
        <w:trPr>
          <w:jc w:val="center"/>
        </w:trPr>
        <w:tc>
          <w:tcPr>
            <w:tcW w:w="0" w:type="auto"/>
            <w:shd w:val="clear" w:color="auto" w:fill="FFFFCC"/>
            <w:vAlign w:val="center"/>
          </w:tcPr>
          <w:p w14:paraId="174FECFB"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2016</w:t>
            </w:r>
          </w:p>
        </w:tc>
        <w:tc>
          <w:tcPr>
            <w:tcW w:w="0" w:type="auto"/>
            <w:shd w:val="clear" w:color="auto" w:fill="FFFFCC"/>
            <w:vAlign w:val="center"/>
          </w:tcPr>
          <w:p w14:paraId="70431293"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General and Capacity Building support to the GRCS</w:t>
            </w:r>
          </w:p>
        </w:tc>
        <w:tc>
          <w:tcPr>
            <w:tcW w:w="0" w:type="auto"/>
            <w:shd w:val="clear" w:color="auto" w:fill="FFFFCC"/>
            <w:vAlign w:val="center"/>
          </w:tcPr>
          <w:p w14:paraId="582C96D9"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104,515.73</w:t>
            </w:r>
          </w:p>
        </w:tc>
        <w:tc>
          <w:tcPr>
            <w:tcW w:w="1130" w:type="dxa"/>
            <w:shd w:val="clear" w:color="auto" w:fill="FFFFCC"/>
            <w:vAlign w:val="center"/>
          </w:tcPr>
          <w:p w14:paraId="41A3F001"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Jan-Dec 2016</w:t>
            </w:r>
          </w:p>
        </w:tc>
        <w:tc>
          <w:tcPr>
            <w:tcW w:w="2051" w:type="dxa"/>
            <w:shd w:val="clear" w:color="auto" w:fill="FFFFCC"/>
            <w:vAlign w:val="center"/>
          </w:tcPr>
          <w:p w14:paraId="493B22CA"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ICRC</w:t>
            </w:r>
          </w:p>
        </w:tc>
        <w:tc>
          <w:tcPr>
            <w:tcW w:w="0" w:type="auto"/>
            <w:shd w:val="clear" w:color="auto" w:fill="FFFFCC"/>
            <w:vAlign w:val="center"/>
          </w:tcPr>
          <w:p w14:paraId="7CB283B5"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45594547" w14:textId="77777777" w:rsidTr="00646658">
        <w:trPr>
          <w:jc w:val="center"/>
        </w:trPr>
        <w:tc>
          <w:tcPr>
            <w:tcW w:w="0" w:type="auto"/>
            <w:shd w:val="clear" w:color="auto" w:fill="FFFFCC"/>
            <w:vAlign w:val="center"/>
          </w:tcPr>
          <w:p w14:paraId="5E7DB878"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2016</w:t>
            </w:r>
          </w:p>
        </w:tc>
        <w:tc>
          <w:tcPr>
            <w:tcW w:w="0" w:type="auto"/>
            <w:shd w:val="clear" w:color="auto" w:fill="FFFFCC"/>
            <w:vAlign w:val="center"/>
          </w:tcPr>
          <w:p w14:paraId="181ABDD8"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MDR-TB Control and Prevention</w:t>
            </w:r>
          </w:p>
        </w:tc>
        <w:tc>
          <w:tcPr>
            <w:tcW w:w="0" w:type="auto"/>
            <w:shd w:val="clear" w:color="auto" w:fill="FFFFCC"/>
            <w:vAlign w:val="center"/>
          </w:tcPr>
          <w:p w14:paraId="54F1D0AC"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34,774.97</w:t>
            </w:r>
          </w:p>
        </w:tc>
        <w:tc>
          <w:tcPr>
            <w:tcW w:w="1130" w:type="dxa"/>
            <w:shd w:val="clear" w:color="auto" w:fill="FFFFCC"/>
            <w:vAlign w:val="center"/>
          </w:tcPr>
          <w:p w14:paraId="5BDF4214"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Jan-Oct 2016</w:t>
            </w:r>
          </w:p>
        </w:tc>
        <w:tc>
          <w:tcPr>
            <w:tcW w:w="2051" w:type="dxa"/>
            <w:shd w:val="clear" w:color="auto" w:fill="FFFFCC"/>
            <w:vAlign w:val="center"/>
          </w:tcPr>
          <w:p w14:paraId="1EF6F32D"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IFRC</w:t>
            </w:r>
          </w:p>
        </w:tc>
        <w:tc>
          <w:tcPr>
            <w:tcW w:w="0" w:type="auto"/>
            <w:shd w:val="clear" w:color="auto" w:fill="FFFFCC"/>
            <w:vAlign w:val="center"/>
          </w:tcPr>
          <w:p w14:paraId="02DBCD22"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0983687D" w14:textId="77777777" w:rsidTr="00646658">
        <w:trPr>
          <w:jc w:val="center"/>
        </w:trPr>
        <w:tc>
          <w:tcPr>
            <w:tcW w:w="0" w:type="auto"/>
            <w:shd w:val="clear" w:color="auto" w:fill="FFFFCC"/>
            <w:vAlign w:val="center"/>
          </w:tcPr>
          <w:p w14:paraId="0CC389EB"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2016</w:t>
            </w:r>
          </w:p>
        </w:tc>
        <w:tc>
          <w:tcPr>
            <w:tcW w:w="0" w:type="auto"/>
            <w:shd w:val="clear" w:color="auto" w:fill="FFFFCC"/>
            <w:vAlign w:val="center"/>
          </w:tcPr>
          <w:p w14:paraId="448EADAD"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lang w:eastAsia="en-US"/>
              </w:rPr>
              <w:t>activities related for the World AIDS Day</w:t>
            </w:r>
          </w:p>
        </w:tc>
        <w:tc>
          <w:tcPr>
            <w:tcW w:w="0" w:type="auto"/>
            <w:shd w:val="clear" w:color="auto" w:fill="FFFFCC"/>
            <w:vAlign w:val="center"/>
          </w:tcPr>
          <w:p w14:paraId="30A98D41"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4,114.28</w:t>
            </w:r>
          </w:p>
        </w:tc>
        <w:tc>
          <w:tcPr>
            <w:tcW w:w="1130" w:type="dxa"/>
            <w:shd w:val="clear" w:color="auto" w:fill="FFFFCC"/>
            <w:vAlign w:val="center"/>
          </w:tcPr>
          <w:p w14:paraId="739CD46C"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Dec 2016</w:t>
            </w:r>
          </w:p>
        </w:tc>
        <w:tc>
          <w:tcPr>
            <w:tcW w:w="2051" w:type="dxa"/>
            <w:shd w:val="clear" w:color="auto" w:fill="FFFFCC"/>
            <w:vAlign w:val="center"/>
          </w:tcPr>
          <w:p w14:paraId="628E1CF5"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ERNA</w:t>
            </w:r>
          </w:p>
        </w:tc>
        <w:tc>
          <w:tcPr>
            <w:tcW w:w="0" w:type="auto"/>
            <w:shd w:val="clear" w:color="auto" w:fill="FFFFCC"/>
            <w:vAlign w:val="center"/>
          </w:tcPr>
          <w:p w14:paraId="00F9C83C"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7206A77B" w14:textId="77777777" w:rsidTr="00646658">
        <w:trPr>
          <w:jc w:val="center"/>
        </w:trPr>
        <w:tc>
          <w:tcPr>
            <w:tcW w:w="0" w:type="auto"/>
            <w:shd w:val="clear" w:color="auto" w:fill="FFFFCC"/>
            <w:vAlign w:val="center"/>
          </w:tcPr>
          <w:p w14:paraId="114C29DA"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2016</w:t>
            </w:r>
          </w:p>
        </w:tc>
        <w:tc>
          <w:tcPr>
            <w:tcW w:w="0" w:type="auto"/>
            <w:shd w:val="clear" w:color="auto" w:fill="FFFFCC"/>
            <w:vAlign w:val="center"/>
          </w:tcPr>
          <w:p w14:paraId="31EE5624"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 xml:space="preserve">Disaster Risk Reduction </w:t>
            </w:r>
            <w:r w:rsidRPr="00C10D8C">
              <w:rPr>
                <w:rFonts w:ascii="Calibri" w:hAnsi="Calibri" w:cs="Calibri"/>
                <w:sz w:val="20"/>
                <w:szCs w:val="20"/>
              </w:rPr>
              <w:lastRenderedPageBreak/>
              <w:t>IV</w:t>
            </w:r>
          </w:p>
        </w:tc>
        <w:tc>
          <w:tcPr>
            <w:tcW w:w="0" w:type="auto"/>
            <w:shd w:val="clear" w:color="auto" w:fill="FFFFCC"/>
            <w:vAlign w:val="center"/>
          </w:tcPr>
          <w:p w14:paraId="1F6B7F48"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lastRenderedPageBreak/>
              <w:t>182,454.00</w:t>
            </w:r>
          </w:p>
        </w:tc>
        <w:tc>
          <w:tcPr>
            <w:tcW w:w="1130" w:type="dxa"/>
            <w:shd w:val="clear" w:color="auto" w:fill="FFFFCC"/>
            <w:vAlign w:val="center"/>
          </w:tcPr>
          <w:p w14:paraId="79FEA0F7"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May 2016-</w:t>
            </w:r>
            <w:r w:rsidRPr="00C10D8C">
              <w:rPr>
                <w:rFonts w:ascii="Calibri" w:hAnsi="Calibri" w:cs="Calibri"/>
                <w:sz w:val="20"/>
                <w:szCs w:val="20"/>
              </w:rPr>
              <w:lastRenderedPageBreak/>
              <w:t>Sep 2017</w:t>
            </w:r>
          </w:p>
        </w:tc>
        <w:tc>
          <w:tcPr>
            <w:tcW w:w="2051" w:type="dxa"/>
            <w:shd w:val="clear" w:color="auto" w:fill="FFFFCC"/>
            <w:vAlign w:val="center"/>
          </w:tcPr>
          <w:p w14:paraId="387227F1"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lastRenderedPageBreak/>
              <w:t>DRC</w:t>
            </w:r>
          </w:p>
        </w:tc>
        <w:tc>
          <w:tcPr>
            <w:tcW w:w="0" w:type="auto"/>
            <w:shd w:val="clear" w:color="auto" w:fill="FFFFCC"/>
            <w:vAlign w:val="center"/>
          </w:tcPr>
          <w:p w14:paraId="0E7322B1"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64159F69" w14:textId="77777777" w:rsidTr="00646658">
        <w:trPr>
          <w:jc w:val="center"/>
        </w:trPr>
        <w:tc>
          <w:tcPr>
            <w:tcW w:w="0" w:type="auto"/>
            <w:shd w:val="clear" w:color="auto" w:fill="FFFFCC"/>
            <w:vAlign w:val="center"/>
          </w:tcPr>
          <w:p w14:paraId="045408F5"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2016</w:t>
            </w:r>
          </w:p>
        </w:tc>
        <w:tc>
          <w:tcPr>
            <w:tcW w:w="0" w:type="auto"/>
            <w:shd w:val="clear" w:color="auto" w:fill="FFFFCC"/>
            <w:vAlign w:val="center"/>
          </w:tcPr>
          <w:p w14:paraId="26E84871"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Youth Resilience</w:t>
            </w:r>
          </w:p>
        </w:tc>
        <w:tc>
          <w:tcPr>
            <w:tcW w:w="0" w:type="auto"/>
            <w:shd w:val="clear" w:color="auto" w:fill="FFFFCC"/>
            <w:vAlign w:val="center"/>
          </w:tcPr>
          <w:p w14:paraId="382FDBB0"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45,760.24</w:t>
            </w:r>
          </w:p>
        </w:tc>
        <w:tc>
          <w:tcPr>
            <w:tcW w:w="1130" w:type="dxa"/>
            <w:shd w:val="clear" w:color="auto" w:fill="FFFFCC"/>
            <w:vAlign w:val="center"/>
          </w:tcPr>
          <w:p w14:paraId="1F0BB11A"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May 2016-Dec 2017</w:t>
            </w:r>
          </w:p>
        </w:tc>
        <w:tc>
          <w:tcPr>
            <w:tcW w:w="2051" w:type="dxa"/>
            <w:shd w:val="clear" w:color="auto" w:fill="FFFFCC"/>
            <w:vAlign w:val="center"/>
          </w:tcPr>
          <w:p w14:paraId="1E95F4D6"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DRC</w:t>
            </w:r>
          </w:p>
        </w:tc>
        <w:tc>
          <w:tcPr>
            <w:tcW w:w="0" w:type="auto"/>
            <w:shd w:val="clear" w:color="auto" w:fill="FFFFCC"/>
            <w:vAlign w:val="center"/>
          </w:tcPr>
          <w:p w14:paraId="79DE66AB"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5BD3AB84" w14:textId="77777777" w:rsidTr="00646658">
        <w:trPr>
          <w:jc w:val="center"/>
        </w:trPr>
        <w:tc>
          <w:tcPr>
            <w:tcW w:w="0" w:type="auto"/>
            <w:shd w:val="clear" w:color="auto" w:fill="FFFFCC"/>
            <w:vAlign w:val="center"/>
          </w:tcPr>
          <w:p w14:paraId="2C917190"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2016</w:t>
            </w:r>
          </w:p>
        </w:tc>
        <w:tc>
          <w:tcPr>
            <w:tcW w:w="0" w:type="auto"/>
            <w:shd w:val="clear" w:color="auto" w:fill="FFFFCC"/>
            <w:vAlign w:val="center"/>
          </w:tcPr>
          <w:p w14:paraId="62BE62CC"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National Society Development Collaboration</w:t>
            </w:r>
          </w:p>
        </w:tc>
        <w:tc>
          <w:tcPr>
            <w:tcW w:w="0" w:type="auto"/>
            <w:shd w:val="clear" w:color="auto" w:fill="FFFFCC"/>
            <w:vAlign w:val="center"/>
          </w:tcPr>
          <w:p w14:paraId="3CE122DF"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76,517.73</w:t>
            </w:r>
          </w:p>
        </w:tc>
        <w:tc>
          <w:tcPr>
            <w:tcW w:w="1130" w:type="dxa"/>
            <w:shd w:val="clear" w:color="auto" w:fill="FFFFCC"/>
            <w:vAlign w:val="center"/>
          </w:tcPr>
          <w:p w14:paraId="24039B08"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Jan-Nov 2016</w:t>
            </w:r>
          </w:p>
        </w:tc>
        <w:tc>
          <w:tcPr>
            <w:tcW w:w="2051" w:type="dxa"/>
            <w:shd w:val="clear" w:color="auto" w:fill="FFFFCC"/>
            <w:vAlign w:val="center"/>
          </w:tcPr>
          <w:p w14:paraId="395F4977"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DRC</w:t>
            </w:r>
          </w:p>
        </w:tc>
        <w:tc>
          <w:tcPr>
            <w:tcW w:w="0" w:type="auto"/>
            <w:shd w:val="clear" w:color="auto" w:fill="FFFFCC"/>
            <w:vAlign w:val="center"/>
          </w:tcPr>
          <w:p w14:paraId="17921F9E"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6A1DA4EF" w14:textId="77777777" w:rsidTr="00646658">
        <w:trPr>
          <w:jc w:val="center"/>
        </w:trPr>
        <w:tc>
          <w:tcPr>
            <w:tcW w:w="0" w:type="auto"/>
            <w:shd w:val="clear" w:color="auto" w:fill="FFFFCC"/>
            <w:vAlign w:val="center"/>
          </w:tcPr>
          <w:p w14:paraId="6267CCDB"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2016</w:t>
            </w:r>
          </w:p>
        </w:tc>
        <w:tc>
          <w:tcPr>
            <w:tcW w:w="0" w:type="auto"/>
            <w:shd w:val="clear" w:color="auto" w:fill="FFFFCC"/>
            <w:vAlign w:val="center"/>
          </w:tcPr>
          <w:p w14:paraId="432AC899"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Blood Donation</w:t>
            </w:r>
          </w:p>
        </w:tc>
        <w:tc>
          <w:tcPr>
            <w:tcW w:w="0" w:type="auto"/>
            <w:shd w:val="clear" w:color="auto" w:fill="FFFFCC"/>
            <w:vAlign w:val="center"/>
          </w:tcPr>
          <w:p w14:paraId="5B5E63A8"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18,242.24</w:t>
            </w:r>
          </w:p>
        </w:tc>
        <w:tc>
          <w:tcPr>
            <w:tcW w:w="1130" w:type="dxa"/>
            <w:shd w:val="clear" w:color="auto" w:fill="FFFFCC"/>
            <w:vAlign w:val="center"/>
          </w:tcPr>
          <w:p w14:paraId="4F220836"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Jan 2016-Feb 2017</w:t>
            </w:r>
          </w:p>
        </w:tc>
        <w:tc>
          <w:tcPr>
            <w:tcW w:w="2051" w:type="dxa"/>
            <w:shd w:val="clear" w:color="auto" w:fill="FFFFCC"/>
            <w:vAlign w:val="center"/>
          </w:tcPr>
          <w:p w14:paraId="67A1D3D6"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NRC</w:t>
            </w:r>
          </w:p>
        </w:tc>
        <w:tc>
          <w:tcPr>
            <w:tcW w:w="0" w:type="auto"/>
            <w:shd w:val="clear" w:color="auto" w:fill="FFFFCC"/>
            <w:vAlign w:val="center"/>
          </w:tcPr>
          <w:p w14:paraId="464898E0"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38BB81A9" w14:textId="77777777" w:rsidTr="00646658">
        <w:trPr>
          <w:jc w:val="center"/>
        </w:trPr>
        <w:tc>
          <w:tcPr>
            <w:tcW w:w="0" w:type="auto"/>
            <w:shd w:val="clear" w:color="auto" w:fill="FFFFCC"/>
            <w:vAlign w:val="center"/>
          </w:tcPr>
          <w:p w14:paraId="0E4D63AE"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2016</w:t>
            </w:r>
          </w:p>
        </w:tc>
        <w:tc>
          <w:tcPr>
            <w:tcW w:w="0" w:type="auto"/>
            <w:shd w:val="clear" w:color="auto" w:fill="FFFFCC"/>
            <w:vAlign w:val="center"/>
          </w:tcPr>
          <w:p w14:paraId="49F5D18B" w14:textId="77777777" w:rsidR="00646658" w:rsidRPr="00C10D8C" w:rsidRDefault="00646658" w:rsidP="00646658">
            <w:pPr>
              <w:pStyle w:val="Heading7"/>
              <w:widowControl w:val="0"/>
              <w:spacing w:before="0" w:after="0"/>
              <w:jc w:val="center"/>
              <w:rPr>
                <w:rFonts w:cs="Calibri"/>
                <w:sz w:val="20"/>
                <w:szCs w:val="20"/>
                <w:lang w:val="en-US"/>
              </w:rPr>
            </w:pPr>
            <w:r w:rsidRPr="00C10D8C">
              <w:rPr>
                <w:rFonts w:cs="Calibri"/>
                <w:sz w:val="20"/>
                <w:szCs w:val="20"/>
                <w:lang w:val="en-US"/>
              </w:rPr>
              <w:t>Project on promotion of twinning cooperation</w:t>
            </w:r>
          </w:p>
          <w:p w14:paraId="76749856" w14:textId="77777777" w:rsidR="00646658" w:rsidRPr="00C10D8C" w:rsidRDefault="00646658" w:rsidP="00646658">
            <w:pPr>
              <w:pStyle w:val="Heading7"/>
              <w:widowControl w:val="0"/>
              <w:spacing w:before="0" w:after="0"/>
              <w:jc w:val="center"/>
              <w:rPr>
                <w:rFonts w:cs="Calibri"/>
                <w:sz w:val="20"/>
                <w:szCs w:val="20"/>
                <w:lang w:val="en-US"/>
              </w:rPr>
            </w:pPr>
            <w:r w:rsidRPr="00C10D8C">
              <w:rPr>
                <w:rFonts w:cs="Calibri"/>
                <w:sz w:val="20"/>
                <w:szCs w:val="20"/>
                <w:lang w:val="en-US"/>
              </w:rPr>
              <w:t>between district branches of the two national societies</w:t>
            </w:r>
          </w:p>
        </w:tc>
        <w:tc>
          <w:tcPr>
            <w:tcW w:w="0" w:type="auto"/>
            <w:shd w:val="clear" w:color="auto" w:fill="FFFFCC"/>
            <w:vAlign w:val="center"/>
          </w:tcPr>
          <w:p w14:paraId="72050916"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14,620.59</w:t>
            </w:r>
          </w:p>
        </w:tc>
        <w:tc>
          <w:tcPr>
            <w:tcW w:w="1130" w:type="dxa"/>
            <w:shd w:val="clear" w:color="auto" w:fill="FFFFCC"/>
            <w:vAlign w:val="center"/>
          </w:tcPr>
          <w:p w14:paraId="463A75EC"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Jan-Dec 2016</w:t>
            </w:r>
          </w:p>
        </w:tc>
        <w:tc>
          <w:tcPr>
            <w:tcW w:w="2051" w:type="dxa"/>
            <w:shd w:val="clear" w:color="auto" w:fill="FFFFCC"/>
            <w:vAlign w:val="center"/>
          </w:tcPr>
          <w:p w14:paraId="4BCAABFC"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NRC</w:t>
            </w:r>
          </w:p>
        </w:tc>
        <w:tc>
          <w:tcPr>
            <w:tcW w:w="0" w:type="auto"/>
            <w:shd w:val="clear" w:color="auto" w:fill="FFFFCC"/>
            <w:vAlign w:val="center"/>
          </w:tcPr>
          <w:p w14:paraId="3934C6CD"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1D048C96" w14:textId="77777777" w:rsidTr="00646658">
        <w:trPr>
          <w:jc w:val="center"/>
        </w:trPr>
        <w:tc>
          <w:tcPr>
            <w:tcW w:w="0" w:type="auto"/>
            <w:shd w:val="clear" w:color="auto" w:fill="FFFFCC"/>
            <w:vAlign w:val="center"/>
          </w:tcPr>
          <w:p w14:paraId="0C6A0C69"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2016</w:t>
            </w:r>
          </w:p>
        </w:tc>
        <w:tc>
          <w:tcPr>
            <w:tcW w:w="0" w:type="auto"/>
            <w:shd w:val="clear" w:color="auto" w:fill="FFFFCC"/>
            <w:vAlign w:val="center"/>
          </w:tcPr>
          <w:p w14:paraId="5B6ACDB8"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Twinning Cooperation</w:t>
            </w:r>
          </w:p>
        </w:tc>
        <w:tc>
          <w:tcPr>
            <w:tcW w:w="0" w:type="auto"/>
            <w:shd w:val="clear" w:color="auto" w:fill="FFFFCC"/>
            <w:vAlign w:val="center"/>
          </w:tcPr>
          <w:p w14:paraId="2B62E0D0"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12,870.00</w:t>
            </w:r>
          </w:p>
        </w:tc>
        <w:tc>
          <w:tcPr>
            <w:tcW w:w="1130" w:type="dxa"/>
            <w:shd w:val="clear" w:color="auto" w:fill="FFFFCC"/>
            <w:vAlign w:val="center"/>
          </w:tcPr>
          <w:p w14:paraId="0B5764A8"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Jun-Dec 2016</w:t>
            </w:r>
          </w:p>
        </w:tc>
        <w:tc>
          <w:tcPr>
            <w:tcW w:w="2051" w:type="dxa"/>
            <w:shd w:val="clear" w:color="auto" w:fill="FFFFCC"/>
            <w:vAlign w:val="center"/>
          </w:tcPr>
          <w:p w14:paraId="32BD3362"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Sør-Trøndelag district branch of Norwegian Red Cross</w:t>
            </w:r>
          </w:p>
        </w:tc>
        <w:tc>
          <w:tcPr>
            <w:tcW w:w="0" w:type="auto"/>
            <w:shd w:val="clear" w:color="auto" w:fill="FFFFCC"/>
            <w:vAlign w:val="center"/>
          </w:tcPr>
          <w:p w14:paraId="1F6912D7"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46E32D05" w14:textId="77777777" w:rsidTr="00646658">
        <w:trPr>
          <w:jc w:val="center"/>
        </w:trPr>
        <w:tc>
          <w:tcPr>
            <w:tcW w:w="0" w:type="auto"/>
            <w:shd w:val="clear" w:color="auto" w:fill="FFFFCC"/>
            <w:vAlign w:val="center"/>
          </w:tcPr>
          <w:p w14:paraId="52921F19"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2016</w:t>
            </w:r>
          </w:p>
        </w:tc>
        <w:tc>
          <w:tcPr>
            <w:tcW w:w="0" w:type="auto"/>
            <w:shd w:val="clear" w:color="auto" w:fill="FFFFCC"/>
            <w:vAlign w:val="center"/>
          </w:tcPr>
          <w:p w14:paraId="4ABFDC4C"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Social Center Activities</w:t>
            </w:r>
          </w:p>
        </w:tc>
        <w:tc>
          <w:tcPr>
            <w:tcW w:w="0" w:type="auto"/>
            <w:shd w:val="clear" w:color="auto" w:fill="FFFFCC"/>
            <w:vAlign w:val="center"/>
          </w:tcPr>
          <w:p w14:paraId="3D731DC3"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137,591.05</w:t>
            </w:r>
          </w:p>
        </w:tc>
        <w:tc>
          <w:tcPr>
            <w:tcW w:w="1130" w:type="dxa"/>
            <w:shd w:val="clear" w:color="auto" w:fill="FFFFCC"/>
            <w:vAlign w:val="center"/>
          </w:tcPr>
          <w:p w14:paraId="044986A1"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Mar-Dec 2016</w:t>
            </w:r>
          </w:p>
        </w:tc>
        <w:tc>
          <w:tcPr>
            <w:tcW w:w="2051" w:type="dxa"/>
            <w:shd w:val="clear" w:color="auto" w:fill="FFFFCC"/>
            <w:vAlign w:val="center"/>
          </w:tcPr>
          <w:p w14:paraId="13BE783A"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Local Municipalities of Georgia</w:t>
            </w:r>
          </w:p>
        </w:tc>
        <w:tc>
          <w:tcPr>
            <w:tcW w:w="0" w:type="auto"/>
            <w:shd w:val="clear" w:color="auto" w:fill="FFFFCC"/>
            <w:vAlign w:val="center"/>
          </w:tcPr>
          <w:p w14:paraId="0D170338"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478D9C7A" w14:textId="77777777" w:rsidTr="00646658">
        <w:trPr>
          <w:jc w:val="center"/>
        </w:trPr>
        <w:tc>
          <w:tcPr>
            <w:tcW w:w="0" w:type="auto"/>
            <w:shd w:val="clear" w:color="auto" w:fill="FFFFCC"/>
            <w:vAlign w:val="center"/>
          </w:tcPr>
          <w:p w14:paraId="14430311"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2017</w:t>
            </w:r>
          </w:p>
        </w:tc>
        <w:tc>
          <w:tcPr>
            <w:tcW w:w="0" w:type="auto"/>
            <w:shd w:val="clear" w:color="auto" w:fill="FFFFCC"/>
            <w:vAlign w:val="center"/>
          </w:tcPr>
          <w:p w14:paraId="69D96C61"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General and Capacity Building support to the GRCS</w:t>
            </w:r>
          </w:p>
        </w:tc>
        <w:tc>
          <w:tcPr>
            <w:tcW w:w="0" w:type="auto"/>
            <w:shd w:val="clear" w:color="auto" w:fill="FFFFCC"/>
            <w:vAlign w:val="center"/>
          </w:tcPr>
          <w:p w14:paraId="551FB0D6"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85,003.89</w:t>
            </w:r>
          </w:p>
        </w:tc>
        <w:tc>
          <w:tcPr>
            <w:tcW w:w="1130" w:type="dxa"/>
            <w:shd w:val="clear" w:color="auto" w:fill="FFFFCC"/>
            <w:vAlign w:val="center"/>
          </w:tcPr>
          <w:p w14:paraId="3BCFD54A"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Jan-Dec 2017</w:t>
            </w:r>
          </w:p>
        </w:tc>
        <w:tc>
          <w:tcPr>
            <w:tcW w:w="2051" w:type="dxa"/>
            <w:shd w:val="clear" w:color="auto" w:fill="FFFFCC"/>
            <w:vAlign w:val="center"/>
          </w:tcPr>
          <w:p w14:paraId="2F363FAA"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ICRC</w:t>
            </w:r>
          </w:p>
        </w:tc>
        <w:tc>
          <w:tcPr>
            <w:tcW w:w="0" w:type="auto"/>
            <w:shd w:val="clear" w:color="auto" w:fill="FFFFCC"/>
            <w:vAlign w:val="center"/>
          </w:tcPr>
          <w:p w14:paraId="4F35370C"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38F4754E" w14:textId="77777777" w:rsidTr="00646658">
        <w:trPr>
          <w:jc w:val="center"/>
        </w:trPr>
        <w:tc>
          <w:tcPr>
            <w:tcW w:w="0" w:type="auto"/>
            <w:shd w:val="clear" w:color="auto" w:fill="FFFFCC"/>
            <w:vAlign w:val="center"/>
          </w:tcPr>
          <w:p w14:paraId="1EB8DB59"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2017</w:t>
            </w:r>
          </w:p>
        </w:tc>
        <w:tc>
          <w:tcPr>
            <w:tcW w:w="0" w:type="auto"/>
            <w:shd w:val="clear" w:color="auto" w:fill="FFFFCC"/>
            <w:vAlign w:val="center"/>
          </w:tcPr>
          <w:p w14:paraId="34C3B5CE"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National Society Development Collaboration</w:t>
            </w:r>
          </w:p>
        </w:tc>
        <w:tc>
          <w:tcPr>
            <w:tcW w:w="0" w:type="auto"/>
            <w:shd w:val="clear" w:color="auto" w:fill="FFFFCC"/>
            <w:vAlign w:val="center"/>
          </w:tcPr>
          <w:p w14:paraId="53227CD2"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20,332.63</w:t>
            </w:r>
          </w:p>
        </w:tc>
        <w:tc>
          <w:tcPr>
            <w:tcW w:w="1130" w:type="dxa"/>
            <w:shd w:val="clear" w:color="auto" w:fill="FFFFCC"/>
            <w:vAlign w:val="center"/>
          </w:tcPr>
          <w:p w14:paraId="6D1B6E16"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Jan-Dec 2017</w:t>
            </w:r>
          </w:p>
        </w:tc>
        <w:tc>
          <w:tcPr>
            <w:tcW w:w="2051" w:type="dxa"/>
            <w:shd w:val="clear" w:color="auto" w:fill="FFFFCC"/>
            <w:vAlign w:val="center"/>
          </w:tcPr>
          <w:p w14:paraId="505B2E1D"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DRC</w:t>
            </w:r>
          </w:p>
        </w:tc>
        <w:tc>
          <w:tcPr>
            <w:tcW w:w="0" w:type="auto"/>
            <w:shd w:val="clear" w:color="auto" w:fill="FFFFCC"/>
            <w:vAlign w:val="center"/>
          </w:tcPr>
          <w:p w14:paraId="5504EC92"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47E42D7A" w14:textId="77777777" w:rsidTr="00646658">
        <w:trPr>
          <w:jc w:val="center"/>
        </w:trPr>
        <w:tc>
          <w:tcPr>
            <w:tcW w:w="0" w:type="auto"/>
            <w:shd w:val="clear" w:color="auto" w:fill="FFFFCC"/>
            <w:vAlign w:val="center"/>
          </w:tcPr>
          <w:p w14:paraId="15450A21"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2017</w:t>
            </w:r>
          </w:p>
        </w:tc>
        <w:tc>
          <w:tcPr>
            <w:tcW w:w="0" w:type="auto"/>
            <w:shd w:val="clear" w:color="auto" w:fill="FFFFCC"/>
            <w:vAlign w:val="center"/>
          </w:tcPr>
          <w:p w14:paraId="14A250D5"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Emergency Preparedness</w:t>
            </w:r>
          </w:p>
        </w:tc>
        <w:tc>
          <w:tcPr>
            <w:tcW w:w="0" w:type="auto"/>
            <w:shd w:val="clear" w:color="auto" w:fill="FFFFCC"/>
            <w:vAlign w:val="center"/>
          </w:tcPr>
          <w:p w14:paraId="3203C1BD"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188,225.00</w:t>
            </w:r>
          </w:p>
        </w:tc>
        <w:tc>
          <w:tcPr>
            <w:tcW w:w="1130" w:type="dxa"/>
            <w:shd w:val="clear" w:color="auto" w:fill="FFFFCC"/>
            <w:vAlign w:val="center"/>
          </w:tcPr>
          <w:p w14:paraId="552C38A4"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Mar-Dec 2017</w:t>
            </w:r>
          </w:p>
        </w:tc>
        <w:tc>
          <w:tcPr>
            <w:tcW w:w="2051" w:type="dxa"/>
            <w:shd w:val="clear" w:color="auto" w:fill="FFFFCC"/>
            <w:vAlign w:val="center"/>
          </w:tcPr>
          <w:p w14:paraId="1C85C246"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DRC</w:t>
            </w:r>
          </w:p>
        </w:tc>
        <w:tc>
          <w:tcPr>
            <w:tcW w:w="0" w:type="auto"/>
            <w:shd w:val="clear" w:color="auto" w:fill="FFFFCC"/>
            <w:vAlign w:val="center"/>
          </w:tcPr>
          <w:p w14:paraId="527AB0F9"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73B71FD8" w14:textId="77777777" w:rsidTr="00646658">
        <w:trPr>
          <w:jc w:val="center"/>
        </w:trPr>
        <w:tc>
          <w:tcPr>
            <w:tcW w:w="0" w:type="auto"/>
            <w:shd w:val="clear" w:color="auto" w:fill="FFFFCC"/>
            <w:vAlign w:val="center"/>
          </w:tcPr>
          <w:p w14:paraId="17B1862D"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2017</w:t>
            </w:r>
          </w:p>
        </w:tc>
        <w:tc>
          <w:tcPr>
            <w:tcW w:w="0" w:type="auto"/>
            <w:shd w:val="clear" w:color="auto" w:fill="FFFFCC"/>
            <w:vAlign w:val="center"/>
          </w:tcPr>
          <w:p w14:paraId="1075328F"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Harm Reduction</w:t>
            </w:r>
          </w:p>
        </w:tc>
        <w:tc>
          <w:tcPr>
            <w:tcW w:w="0" w:type="auto"/>
            <w:shd w:val="clear" w:color="auto" w:fill="FFFFCC"/>
            <w:vAlign w:val="center"/>
          </w:tcPr>
          <w:p w14:paraId="7B2152FD"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43,631.20</w:t>
            </w:r>
          </w:p>
        </w:tc>
        <w:tc>
          <w:tcPr>
            <w:tcW w:w="1130" w:type="dxa"/>
            <w:shd w:val="clear" w:color="auto" w:fill="FFFFCC"/>
            <w:vAlign w:val="center"/>
          </w:tcPr>
          <w:p w14:paraId="4879B935"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Jan-Dec 2017</w:t>
            </w:r>
          </w:p>
        </w:tc>
        <w:tc>
          <w:tcPr>
            <w:tcW w:w="2051" w:type="dxa"/>
            <w:shd w:val="clear" w:color="auto" w:fill="FFFFCC"/>
            <w:vAlign w:val="center"/>
          </w:tcPr>
          <w:p w14:paraId="00C3057E"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ITRC</w:t>
            </w:r>
          </w:p>
        </w:tc>
        <w:tc>
          <w:tcPr>
            <w:tcW w:w="0" w:type="auto"/>
            <w:shd w:val="clear" w:color="auto" w:fill="FFFFCC"/>
            <w:vAlign w:val="center"/>
          </w:tcPr>
          <w:p w14:paraId="54B66114"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59D93E83" w14:textId="77777777" w:rsidTr="00646658">
        <w:trPr>
          <w:jc w:val="center"/>
        </w:trPr>
        <w:tc>
          <w:tcPr>
            <w:tcW w:w="0" w:type="auto"/>
            <w:shd w:val="clear" w:color="auto" w:fill="FFFFCC"/>
            <w:vAlign w:val="center"/>
          </w:tcPr>
          <w:p w14:paraId="534D9622"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2017</w:t>
            </w:r>
          </w:p>
        </w:tc>
        <w:tc>
          <w:tcPr>
            <w:tcW w:w="0" w:type="auto"/>
            <w:shd w:val="clear" w:color="auto" w:fill="FFFFCC"/>
            <w:vAlign w:val="center"/>
          </w:tcPr>
          <w:p w14:paraId="62856925" w14:textId="77777777" w:rsidR="00646658" w:rsidRPr="00C10D8C" w:rsidRDefault="00646658" w:rsidP="00646658">
            <w:pPr>
              <w:pStyle w:val="Heading7"/>
              <w:widowControl w:val="0"/>
              <w:spacing w:before="0" w:after="0"/>
              <w:jc w:val="center"/>
              <w:rPr>
                <w:rFonts w:cs="Calibri"/>
                <w:sz w:val="20"/>
                <w:szCs w:val="20"/>
                <w:lang w:val="en-US"/>
              </w:rPr>
            </w:pPr>
            <w:r w:rsidRPr="00C10D8C">
              <w:rPr>
                <w:rFonts w:cs="Calibri"/>
                <w:sz w:val="20"/>
                <w:szCs w:val="20"/>
                <w:lang w:val="en-US"/>
              </w:rPr>
              <w:t>Project on promotion of twinning cooperation</w:t>
            </w:r>
          </w:p>
          <w:p w14:paraId="331FA5A1" w14:textId="77777777" w:rsidR="00646658" w:rsidRPr="00C10D8C" w:rsidRDefault="00646658" w:rsidP="00646658">
            <w:pPr>
              <w:pStyle w:val="Heading7"/>
              <w:widowControl w:val="0"/>
              <w:spacing w:before="0" w:after="0"/>
              <w:jc w:val="center"/>
              <w:rPr>
                <w:rFonts w:cs="Calibri"/>
                <w:sz w:val="20"/>
                <w:szCs w:val="20"/>
                <w:lang w:val="en-US"/>
              </w:rPr>
            </w:pPr>
            <w:r w:rsidRPr="00C10D8C">
              <w:rPr>
                <w:rFonts w:cs="Calibri"/>
                <w:sz w:val="20"/>
                <w:szCs w:val="20"/>
                <w:lang w:val="en-US"/>
              </w:rPr>
              <w:t>between district branches of the two national societies</w:t>
            </w:r>
          </w:p>
        </w:tc>
        <w:tc>
          <w:tcPr>
            <w:tcW w:w="0" w:type="auto"/>
            <w:shd w:val="clear" w:color="auto" w:fill="FFFFCC"/>
            <w:vAlign w:val="center"/>
          </w:tcPr>
          <w:p w14:paraId="6021EE9F"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20,115.00</w:t>
            </w:r>
          </w:p>
        </w:tc>
        <w:tc>
          <w:tcPr>
            <w:tcW w:w="1130" w:type="dxa"/>
            <w:shd w:val="clear" w:color="auto" w:fill="FFFFCC"/>
            <w:vAlign w:val="center"/>
          </w:tcPr>
          <w:p w14:paraId="10CC4180"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Jan-Dec 2017</w:t>
            </w:r>
          </w:p>
        </w:tc>
        <w:tc>
          <w:tcPr>
            <w:tcW w:w="2051" w:type="dxa"/>
            <w:shd w:val="clear" w:color="auto" w:fill="FFFFCC"/>
            <w:vAlign w:val="center"/>
          </w:tcPr>
          <w:p w14:paraId="06F98905"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NRC</w:t>
            </w:r>
          </w:p>
        </w:tc>
        <w:tc>
          <w:tcPr>
            <w:tcW w:w="0" w:type="auto"/>
            <w:shd w:val="clear" w:color="auto" w:fill="FFFFCC"/>
            <w:vAlign w:val="center"/>
          </w:tcPr>
          <w:p w14:paraId="2E0A3D2A"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628DF405" w14:textId="77777777" w:rsidTr="00646658">
        <w:trPr>
          <w:jc w:val="center"/>
        </w:trPr>
        <w:tc>
          <w:tcPr>
            <w:tcW w:w="0" w:type="auto"/>
            <w:shd w:val="clear" w:color="auto" w:fill="FFFFCC"/>
            <w:vAlign w:val="center"/>
          </w:tcPr>
          <w:p w14:paraId="7E4001A6"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2017</w:t>
            </w:r>
          </w:p>
        </w:tc>
        <w:tc>
          <w:tcPr>
            <w:tcW w:w="0" w:type="auto"/>
            <w:shd w:val="clear" w:color="auto" w:fill="FFFFCC"/>
            <w:vAlign w:val="center"/>
          </w:tcPr>
          <w:p w14:paraId="788C4A3E"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Twinning Cooperation</w:t>
            </w:r>
          </w:p>
        </w:tc>
        <w:tc>
          <w:tcPr>
            <w:tcW w:w="0" w:type="auto"/>
            <w:shd w:val="clear" w:color="auto" w:fill="FFFFCC"/>
            <w:vAlign w:val="center"/>
          </w:tcPr>
          <w:p w14:paraId="39091FFD"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13,186.27</w:t>
            </w:r>
          </w:p>
        </w:tc>
        <w:tc>
          <w:tcPr>
            <w:tcW w:w="1130" w:type="dxa"/>
            <w:shd w:val="clear" w:color="auto" w:fill="FFFFCC"/>
            <w:vAlign w:val="center"/>
          </w:tcPr>
          <w:p w14:paraId="2E1D034E"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Jan-Dec 2017</w:t>
            </w:r>
          </w:p>
        </w:tc>
        <w:tc>
          <w:tcPr>
            <w:tcW w:w="2051" w:type="dxa"/>
            <w:shd w:val="clear" w:color="auto" w:fill="FFFFCC"/>
            <w:vAlign w:val="center"/>
          </w:tcPr>
          <w:p w14:paraId="2A148B5F"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NRC</w:t>
            </w:r>
          </w:p>
        </w:tc>
        <w:tc>
          <w:tcPr>
            <w:tcW w:w="0" w:type="auto"/>
            <w:shd w:val="clear" w:color="auto" w:fill="FFFFCC"/>
            <w:vAlign w:val="center"/>
          </w:tcPr>
          <w:p w14:paraId="713392A7"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r w:rsidR="00646658" w:rsidRPr="00C10D8C" w14:paraId="1196F8A7" w14:textId="77777777" w:rsidTr="00646658">
        <w:trPr>
          <w:jc w:val="center"/>
        </w:trPr>
        <w:tc>
          <w:tcPr>
            <w:tcW w:w="0" w:type="auto"/>
            <w:shd w:val="clear" w:color="auto" w:fill="FFFFCC"/>
            <w:vAlign w:val="center"/>
          </w:tcPr>
          <w:p w14:paraId="7AD75E9F"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2017</w:t>
            </w:r>
          </w:p>
        </w:tc>
        <w:tc>
          <w:tcPr>
            <w:tcW w:w="0" w:type="auto"/>
            <w:shd w:val="clear" w:color="auto" w:fill="FFFFCC"/>
            <w:vAlign w:val="center"/>
          </w:tcPr>
          <w:p w14:paraId="3355EECD"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Social Center Activities</w:t>
            </w:r>
          </w:p>
        </w:tc>
        <w:tc>
          <w:tcPr>
            <w:tcW w:w="0" w:type="auto"/>
            <w:shd w:val="clear" w:color="auto" w:fill="FFFFCC"/>
            <w:vAlign w:val="center"/>
          </w:tcPr>
          <w:p w14:paraId="02B6FDD3"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153,551.49</w:t>
            </w:r>
          </w:p>
        </w:tc>
        <w:tc>
          <w:tcPr>
            <w:tcW w:w="1130" w:type="dxa"/>
            <w:shd w:val="clear" w:color="auto" w:fill="FFFFCC"/>
            <w:vAlign w:val="center"/>
          </w:tcPr>
          <w:p w14:paraId="413448D7"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Jan-Dec 2017</w:t>
            </w:r>
          </w:p>
        </w:tc>
        <w:tc>
          <w:tcPr>
            <w:tcW w:w="2051" w:type="dxa"/>
            <w:shd w:val="clear" w:color="auto" w:fill="FFFFCC"/>
            <w:vAlign w:val="center"/>
          </w:tcPr>
          <w:p w14:paraId="0DDB3B00"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Local Municipalities of Georgia</w:t>
            </w:r>
          </w:p>
        </w:tc>
        <w:tc>
          <w:tcPr>
            <w:tcW w:w="0" w:type="auto"/>
            <w:shd w:val="clear" w:color="auto" w:fill="FFFFCC"/>
            <w:vAlign w:val="center"/>
          </w:tcPr>
          <w:p w14:paraId="2E731FC8" w14:textId="77777777" w:rsidR="00646658" w:rsidRPr="00C10D8C" w:rsidRDefault="00646658" w:rsidP="00646658">
            <w:pPr>
              <w:widowControl w:val="0"/>
              <w:jc w:val="center"/>
              <w:rPr>
                <w:rFonts w:ascii="Calibri" w:hAnsi="Calibri" w:cs="Calibri"/>
                <w:sz w:val="20"/>
                <w:szCs w:val="20"/>
              </w:rPr>
            </w:pPr>
            <w:r w:rsidRPr="00C10D8C">
              <w:rPr>
                <w:rFonts w:ascii="Calibri" w:hAnsi="Calibri" w:cs="Calibri"/>
                <w:sz w:val="20"/>
                <w:szCs w:val="20"/>
              </w:rPr>
              <w:t>Lead organization</w:t>
            </w:r>
          </w:p>
        </w:tc>
      </w:tr>
    </w:tbl>
    <w:p w14:paraId="67CDCC99" w14:textId="77777777" w:rsidR="00810386" w:rsidRPr="00C10D8C" w:rsidRDefault="00810386" w:rsidP="00983C07">
      <w:pPr>
        <w:spacing w:before="60" w:after="120"/>
        <w:outlineLvl w:val="0"/>
        <w:rPr>
          <w:rFonts w:ascii="Calibri" w:hAnsi="Calibri" w:cs="Calibri"/>
          <w:bCs/>
          <w:i/>
          <w:color w:val="000000"/>
          <w:sz w:val="22"/>
          <w:szCs w:val="22"/>
        </w:rPr>
      </w:pPr>
    </w:p>
    <w:p w14:paraId="5D2EF0AF" w14:textId="77777777" w:rsidR="00322F84" w:rsidRPr="00C10D8C" w:rsidRDefault="00510228" w:rsidP="00C13576">
      <w:pPr>
        <w:numPr>
          <w:ilvl w:val="0"/>
          <w:numId w:val="6"/>
        </w:numPr>
        <w:spacing w:before="60" w:after="120"/>
        <w:outlineLvl w:val="0"/>
        <w:rPr>
          <w:rFonts w:ascii="Calibri" w:hAnsi="Calibri" w:cs="Calibri"/>
          <w:bCs/>
          <w:i/>
          <w:sz w:val="22"/>
          <w:szCs w:val="22"/>
        </w:rPr>
      </w:pPr>
      <w:r w:rsidRPr="00C10D8C">
        <w:rPr>
          <w:rFonts w:ascii="Calibri" w:hAnsi="Calibri" w:cs="Calibri"/>
          <w:b/>
          <w:bCs/>
          <w:sz w:val="22"/>
          <w:szCs w:val="22"/>
        </w:rPr>
        <w:t xml:space="preserve">Description </w:t>
      </w:r>
      <w:r w:rsidR="00B46305" w:rsidRPr="00C10D8C">
        <w:rPr>
          <w:rFonts w:ascii="Calibri" w:hAnsi="Calibri" w:cs="Calibri"/>
          <w:b/>
          <w:bCs/>
          <w:sz w:val="22"/>
          <w:szCs w:val="22"/>
        </w:rPr>
        <w:t>of the team currently in charge of the administrative and financial management</w:t>
      </w:r>
      <w:r w:rsidRPr="00C10D8C">
        <w:rPr>
          <w:rFonts w:ascii="Calibri" w:hAnsi="Calibri" w:cs="Calibri"/>
          <w:b/>
          <w:bCs/>
          <w:sz w:val="22"/>
          <w:szCs w:val="22"/>
        </w:rPr>
        <w:t xml:space="preserve"> </w:t>
      </w:r>
      <w:r w:rsidR="00B46305" w:rsidRPr="00C10D8C">
        <w:rPr>
          <w:rFonts w:ascii="Calibri" w:hAnsi="Calibri" w:cs="Calibri"/>
          <w:b/>
          <w:bCs/>
          <w:sz w:val="22"/>
          <w:szCs w:val="22"/>
        </w:rPr>
        <w:t>of the organization</w:t>
      </w:r>
      <w:r w:rsidR="009C3923" w:rsidRPr="00C10D8C">
        <w:rPr>
          <w:rFonts w:ascii="Calibri" w:hAnsi="Calibri" w:cs="Calibri"/>
          <w:b/>
          <w:bCs/>
          <w:sz w:val="22"/>
          <w:szCs w:val="22"/>
        </w:rPr>
        <w:t>:</w:t>
      </w:r>
      <w:r w:rsidR="00983C07" w:rsidRPr="00C10D8C">
        <w:rPr>
          <w:rFonts w:ascii="Calibri" w:hAnsi="Calibri" w:cs="Calibri"/>
          <w:bCs/>
          <w:sz w:val="22"/>
          <w:szCs w:val="22"/>
        </w:rPr>
        <w:t xml:space="preserve"> </w:t>
      </w:r>
    </w:p>
    <w:p w14:paraId="6CD44103" w14:textId="77777777" w:rsidR="0039448D" w:rsidRPr="00C10D8C" w:rsidRDefault="00B46305" w:rsidP="00322F84">
      <w:pPr>
        <w:spacing w:before="60" w:after="120"/>
        <w:outlineLvl w:val="0"/>
        <w:rPr>
          <w:rFonts w:ascii="Calibri" w:hAnsi="Calibri" w:cs="Calibri"/>
          <w:bCs/>
          <w:i/>
          <w:sz w:val="22"/>
          <w:szCs w:val="22"/>
        </w:rPr>
      </w:pPr>
      <w:r w:rsidRPr="00C10D8C">
        <w:rPr>
          <w:rFonts w:ascii="Calibri" w:hAnsi="Calibri" w:cs="Calibri"/>
          <w:bCs/>
          <w:i/>
          <w:color w:val="000000"/>
          <w:sz w:val="22"/>
          <w:szCs w:val="22"/>
        </w:rPr>
        <w:t xml:space="preserve">State the number of individuals </w:t>
      </w:r>
      <w:r w:rsidR="00DA228A" w:rsidRPr="00C10D8C">
        <w:rPr>
          <w:rFonts w:ascii="Calibri" w:hAnsi="Calibri" w:cs="Calibri"/>
          <w:bCs/>
          <w:i/>
          <w:color w:val="000000"/>
          <w:sz w:val="22"/>
          <w:szCs w:val="22"/>
        </w:rPr>
        <w:t>(</w:t>
      </w:r>
      <w:r w:rsidRPr="00C10D8C">
        <w:rPr>
          <w:rFonts w:ascii="Calibri" w:hAnsi="Calibri" w:cs="Calibri"/>
          <w:bCs/>
          <w:i/>
          <w:color w:val="000000"/>
          <w:sz w:val="22"/>
          <w:szCs w:val="22"/>
        </w:rPr>
        <w:t>M/</w:t>
      </w:r>
      <w:r w:rsidR="00DA228A" w:rsidRPr="00C10D8C">
        <w:rPr>
          <w:rFonts w:ascii="Calibri" w:hAnsi="Calibri" w:cs="Calibri"/>
          <w:bCs/>
          <w:i/>
          <w:color w:val="000000"/>
          <w:sz w:val="22"/>
          <w:szCs w:val="22"/>
        </w:rPr>
        <w:t>F)</w:t>
      </w:r>
      <w:r w:rsidR="00510228" w:rsidRPr="00C10D8C">
        <w:rPr>
          <w:rFonts w:ascii="Calibri" w:hAnsi="Calibri" w:cs="Calibri"/>
          <w:bCs/>
          <w:i/>
          <w:color w:val="000000"/>
          <w:sz w:val="22"/>
          <w:szCs w:val="22"/>
        </w:rPr>
        <w:t xml:space="preserve">, </w:t>
      </w:r>
      <w:r w:rsidRPr="00C10D8C">
        <w:rPr>
          <w:rFonts w:ascii="Calibri" w:hAnsi="Calibri" w:cs="Calibri"/>
          <w:bCs/>
          <w:i/>
          <w:sz w:val="22"/>
          <w:szCs w:val="22"/>
        </w:rPr>
        <w:t xml:space="preserve">their job </w:t>
      </w:r>
      <w:r w:rsidR="003E71CC" w:rsidRPr="00C10D8C">
        <w:rPr>
          <w:rFonts w:ascii="Calibri" w:hAnsi="Calibri" w:cs="Calibri"/>
          <w:bCs/>
          <w:i/>
          <w:sz w:val="22"/>
          <w:szCs w:val="22"/>
        </w:rPr>
        <w:t>titles</w:t>
      </w:r>
      <w:r w:rsidRPr="00C10D8C">
        <w:rPr>
          <w:rFonts w:ascii="Calibri" w:hAnsi="Calibri" w:cs="Calibri"/>
          <w:bCs/>
          <w:i/>
          <w:sz w:val="22"/>
          <w:szCs w:val="22"/>
        </w:rPr>
        <w:t xml:space="preserve"> and the number of years’ </w:t>
      </w:r>
      <w:r w:rsidR="003E71CC" w:rsidRPr="00C10D8C">
        <w:rPr>
          <w:rFonts w:ascii="Calibri" w:hAnsi="Calibri" w:cs="Calibri"/>
          <w:bCs/>
          <w:i/>
          <w:sz w:val="22"/>
          <w:szCs w:val="22"/>
        </w:rPr>
        <w:t>experience</w:t>
      </w:r>
      <w:r w:rsidR="00833B76" w:rsidRPr="00C10D8C">
        <w:rPr>
          <w:rFonts w:ascii="Calibri" w:hAnsi="Calibri" w:cs="Calibri"/>
          <w:bCs/>
          <w:i/>
          <w:sz w:val="22"/>
          <w:szCs w:val="22"/>
        </w:rPr>
        <w:t xml:space="preserve">. </w:t>
      </w:r>
      <w:r w:rsidRPr="00C10D8C">
        <w:rPr>
          <w:rFonts w:ascii="Calibri" w:hAnsi="Calibri" w:cs="Calibri"/>
          <w:bCs/>
          <w:i/>
          <w:sz w:val="22"/>
          <w:szCs w:val="22"/>
        </w:rPr>
        <w:t xml:space="preserve">Specify in the list </w:t>
      </w:r>
      <w:r w:rsidR="003E71CC" w:rsidRPr="00C10D8C">
        <w:rPr>
          <w:rFonts w:ascii="Calibri" w:hAnsi="Calibri" w:cs="Calibri"/>
          <w:bCs/>
          <w:i/>
          <w:sz w:val="22"/>
          <w:szCs w:val="22"/>
        </w:rPr>
        <w:t>which</w:t>
      </w:r>
      <w:r w:rsidRPr="00C10D8C">
        <w:rPr>
          <w:rFonts w:ascii="Calibri" w:hAnsi="Calibri" w:cs="Calibri"/>
          <w:bCs/>
          <w:i/>
          <w:sz w:val="22"/>
          <w:szCs w:val="22"/>
        </w:rPr>
        <w:t xml:space="preserve"> employees </w:t>
      </w:r>
      <w:r w:rsidR="003E71CC" w:rsidRPr="00C10D8C">
        <w:rPr>
          <w:rFonts w:ascii="Calibri" w:hAnsi="Calibri" w:cs="Calibri"/>
          <w:bCs/>
          <w:i/>
          <w:sz w:val="22"/>
          <w:szCs w:val="22"/>
        </w:rPr>
        <w:t xml:space="preserve">are </w:t>
      </w:r>
      <w:r w:rsidRPr="00C10D8C">
        <w:rPr>
          <w:rFonts w:ascii="Calibri" w:hAnsi="Calibri" w:cs="Calibri"/>
          <w:bCs/>
          <w:i/>
          <w:sz w:val="22"/>
          <w:szCs w:val="22"/>
        </w:rPr>
        <w:t xml:space="preserve">already in post </w:t>
      </w:r>
      <w:r w:rsidR="003E71CC" w:rsidRPr="00C10D8C">
        <w:rPr>
          <w:rFonts w:ascii="Calibri" w:hAnsi="Calibri" w:cs="Calibri"/>
          <w:bCs/>
          <w:i/>
          <w:sz w:val="22"/>
          <w:szCs w:val="22"/>
        </w:rPr>
        <w:t xml:space="preserve">and </w:t>
      </w:r>
      <w:r w:rsidRPr="00C10D8C">
        <w:rPr>
          <w:rFonts w:ascii="Calibri" w:hAnsi="Calibri" w:cs="Calibri"/>
          <w:bCs/>
          <w:i/>
          <w:sz w:val="22"/>
          <w:szCs w:val="22"/>
        </w:rPr>
        <w:t xml:space="preserve">will be working on the </w:t>
      </w:r>
      <w:r w:rsidR="00A63138" w:rsidRPr="00C10D8C">
        <w:rPr>
          <w:rFonts w:ascii="Calibri" w:hAnsi="Calibri" w:cs="Calibri"/>
          <w:bCs/>
          <w:i/>
          <w:sz w:val="22"/>
          <w:szCs w:val="22"/>
        </w:rPr>
        <w:t>project</w:t>
      </w:r>
      <w:r w:rsidR="00833B76" w:rsidRPr="00C10D8C">
        <w:rPr>
          <w:rFonts w:ascii="Calibri" w:hAnsi="Calibri" w:cs="Calibri"/>
          <w:bCs/>
          <w: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D084F" w:rsidRPr="00C10D8C" w14:paraId="109FC9C0" w14:textId="77777777" w:rsidTr="007B758A">
        <w:tc>
          <w:tcPr>
            <w:tcW w:w="9286" w:type="dxa"/>
            <w:shd w:val="clear" w:color="auto" w:fill="FFFFCC"/>
          </w:tcPr>
          <w:p w14:paraId="138B80C1" w14:textId="77777777" w:rsidR="005D084F" w:rsidRPr="00C10D8C" w:rsidRDefault="005D084F" w:rsidP="003D6FA2">
            <w:pPr>
              <w:spacing w:before="60" w:after="60"/>
              <w:jc w:val="both"/>
              <w:rPr>
                <w:rFonts w:ascii="Calibri" w:hAnsi="Calibri"/>
                <w:sz w:val="22"/>
              </w:rPr>
            </w:pPr>
            <w:r w:rsidRPr="00C10D8C">
              <w:rPr>
                <w:rFonts w:ascii="Calibri" w:hAnsi="Calibri"/>
                <w:sz w:val="22"/>
              </w:rPr>
              <w:t>GRCS Admin staff (11 staff, female</w:t>
            </w:r>
            <w:r w:rsidR="003D6FA2" w:rsidRPr="00C10D8C">
              <w:rPr>
                <w:rFonts w:ascii="Calibri" w:hAnsi="Calibri"/>
                <w:sz w:val="22"/>
              </w:rPr>
              <w:t xml:space="preserve">s - </w:t>
            </w:r>
            <w:r w:rsidRPr="00C10D8C">
              <w:rPr>
                <w:rFonts w:ascii="Calibri" w:hAnsi="Calibri"/>
                <w:sz w:val="22"/>
              </w:rPr>
              <w:t>4, male</w:t>
            </w:r>
            <w:r w:rsidR="003D6FA2" w:rsidRPr="00C10D8C">
              <w:rPr>
                <w:rFonts w:ascii="Calibri" w:hAnsi="Calibri"/>
                <w:sz w:val="22"/>
              </w:rPr>
              <w:t>s -</w:t>
            </w:r>
            <w:r w:rsidRPr="00C10D8C">
              <w:rPr>
                <w:rFonts w:ascii="Calibri" w:hAnsi="Calibri"/>
                <w:sz w:val="22"/>
              </w:rPr>
              <w:t xml:space="preserve"> 7)</w:t>
            </w:r>
            <w:r w:rsidR="003D6FA2" w:rsidRPr="00C10D8C">
              <w:rPr>
                <w:rFonts w:ascii="Calibri" w:hAnsi="Calibri"/>
                <w:sz w:val="22"/>
              </w:rPr>
              <w:t>:</w:t>
            </w:r>
          </w:p>
          <w:p w14:paraId="69D715EC" w14:textId="77777777" w:rsidR="005D084F" w:rsidRPr="00C10D8C" w:rsidRDefault="005D084F" w:rsidP="003D6FA2">
            <w:pPr>
              <w:numPr>
                <w:ilvl w:val="0"/>
                <w:numId w:val="32"/>
              </w:numPr>
              <w:spacing w:before="60" w:after="60"/>
              <w:ind w:left="709" w:hanging="349"/>
              <w:jc w:val="both"/>
              <w:rPr>
                <w:rFonts w:ascii="Calibri" w:hAnsi="Calibri"/>
                <w:sz w:val="22"/>
              </w:rPr>
            </w:pPr>
            <w:r w:rsidRPr="00C10D8C">
              <w:rPr>
                <w:rFonts w:ascii="Calibri" w:hAnsi="Calibri"/>
                <w:sz w:val="22"/>
              </w:rPr>
              <w:t>GRCS Secretary General</w:t>
            </w:r>
            <w:r w:rsidR="003D6FA2" w:rsidRPr="00C10D8C">
              <w:rPr>
                <w:rFonts w:ascii="Calibri" w:hAnsi="Calibri"/>
                <w:sz w:val="22"/>
              </w:rPr>
              <w:t>,</w:t>
            </w:r>
            <w:r w:rsidRPr="00C10D8C">
              <w:rPr>
                <w:rFonts w:ascii="Calibri" w:hAnsi="Calibri"/>
                <w:sz w:val="22"/>
              </w:rPr>
              <w:t xml:space="preserve"> since 2010 (female); entire working experience in the GRCS since 1999 </w:t>
            </w:r>
          </w:p>
          <w:p w14:paraId="7B70E635" w14:textId="77777777" w:rsidR="005D084F" w:rsidRPr="00C10D8C" w:rsidRDefault="005D084F" w:rsidP="003D6FA2">
            <w:pPr>
              <w:numPr>
                <w:ilvl w:val="0"/>
                <w:numId w:val="32"/>
              </w:numPr>
              <w:spacing w:before="60" w:after="60"/>
              <w:ind w:left="709" w:hanging="349"/>
              <w:jc w:val="both"/>
              <w:rPr>
                <w:rFonts w:ascii="Calibri" w:hAnsi="Calibri"/>
                <w:sz w:val="22"/>
              </w:rPr>
            </w:pPr>
            <w:r w:rsidRPr="00C10D8C">
              <w:rPr>
                <w:rFonts w:ascii="Calibri" w:hAnsi="Calibri"/>
                <w:sz w:val="22"/>
              </w:rPr>
              <w:t xml:space="preserve">Deputy Secretary </w:t>
            </w:r>
            <w:r w:rsidR="003D6FA2" w:rsidRPr="00C10D8C">
              <w:rPr>
                <w:rFonts w:ascii="Calibri" w:hAnsi="Calibri"/>
                <w:sz w:val="22"/>
              </w:rPr>
              <w:t>General, responsible for organiz</w:t>
            </w:r>
            <w:r w:rsidRPr="00C10D8C">
              <w:rPr>
                <w:rFonts w:ascii="Calibri" w:hAnsi="Calibri"/>
                <w:sz w:val="22"/>
              </w:rPr>
              <w:t xml:space="preserve">ational development and external affairs since 2008 (female); entire working experience in the GRCS since 1999 </w:t>
            </w:r>
          </w:p>
          <w:p w14:paraId="353C798A" w14:textId="77777777" w:rsidR="005D084F" w:rsidRPr="00C10D8C" w:rsidRDefault="005D084F" w:rsidP="003D6FA2">
            <w:pPr>
              <w:numPr>
                <w:ilvl w:val="0"/>
                <w:numId w:val="32"/>
              </w:numPr>
              <w:spacing w:before="60" w:after="60"/>
              <w:ind w:left="709" w:hanging="349"/>
              <w:jc w:val="both"/>
              <w:rPr>
                <w:rFonts w:ascii="Calibri" w:hAnsi="Calibri"/>
                <w:sz w:val="22"/>
              </w:rPr>
            </w:pPr>
            <w:r w:rsidRPr="00C10D8C">
              <w:rPr>
                <w:rFonts w:ascii="Calibri" w:hAnsi="Calibri"/>
                <w:sz w:val="22"/>
              </w:rPr>
              <w:t>Deputy Secretary General</w:t>
            </w:r>
            <w:r w:rsidR="003D6FA2" w:rsidRPr="00C10D8C">
              <w:rPr>
                <w:rFonts w:ascii="Calibri" w:hAnsi="Calibri"/>
                <w:sz w:val="22"/>
              </w:rPr>
              <w:t>,</w:t>
            </w:r>
            <w:r w:rsidRPr="00C10D8C">
              <w:rPr>
                <w:rFonts w:ascii="Calibri" w:hAnsi="Calibri"/>
                <w:sz w:val="22"/>
              </w:rPr>
              <w:t xml:space="preserve"> since 2016, responsible for program management and disaster management (male); entire working experience in the GRCS since 2000</w:t>
            </w:r>
          </w:p>
          <w:p w14:paraId="6C0F6764" w14:textId="77777777" w:rsidR="005D084F" w:rsidRPr="00C10D8C" w:rsidRDefault="005D084F" w:rsidP="003D6FA2">
            <w:pPr>
              <w:numPr>
                <w:ilvl w:val="0"/>
                <w:numId w:val="32"/>
              </w:numPr>
              <w:spacing w:before="60" w:after="60"/>
              <w:ind w:left="709" w:hanging="349"/>
              <w:jc w:val="both"/>
              <w:rPr>
                <w:rFonts w:ascii="Calibri" w:hAnsi="Calibri"/>
                <w:sz w:val="22"/>
              </w:rPr>
            </w:pPr>
            <w:r w:rsidRPr="00C10D8C">
              <w:rPr>
                <w:rFonts w:ascii="Calibri" w:hAnsi="Calibri"/>
                <w:sz w:val="22"/>
              </w:rPr>
              <w:lastRenderedPageBreak/>
              <w:t>Human Resource Officer</w:t>
            </w:r>
            <w:r w:rsidR="003D6FA2" w:rsidRPr="00C10D8C">
              <w:rPr>
                <w:rFonts w:ascii="Calibri" w:hAnsi="Calibri"/>
                <w:sz w:val="22"/>
              </w:rPr>
              <w:t>,</w:t>
            </w:r>
            <w:r w:rsidRPr="00C10D8C">
              <w:rPr>
                <w:rFonts w:ascii="Calibri" w:hAnsi="Calibri"/>
                <w:sz w:val="22"/>
              </w:rPr>
              <w:t xml:space="preserve"> since 2009 (female); entire working experience in the GRCS since 2004</w:t>
            </w:r>
          </w:p>
          <w:p w14:paraId="25FE5360" w14:textId="77777777" w:rsidR="005D084F" w:rsidRPr="00C10D8C" w:rsidRDefault="005D084F" w:rsidP="003D6FA2">
            <w:pPr>
              <w:numPr>
                <w:ilvl w:val="0"/>
                <w:numId w:val="32"/>
              </w:numPr>
              <w:spacing w:before="60" w:after="60"/>
              <w:ind w:left="709" w:hanging="349"/>
              <w:jc w:val="both"/>
              <w:rPr>
                <w:rFonts w:ascii="Calibri" w:hAnsi="Calibri"/>
                <w:sz w:val="22"/>
              </w:rPr>
            </w:pPr>
            <w:r w:rsidRPr="00C10D8C">
              <w:rPr>
                <w:rFonts w:ascii="Calibri" w:hAnsi="Calibri"/>
                <w:sz w:val="22"/>
              </w:rPr>
              <w:t>Legal Officer</w:t>
            </w:r>
            <w:r w:rsidR="003D6FA2" w:rsidRPr="00C10D8C">
              <w:rPr>
                <w:rFonts w:ascii="Calibri" w:hAnsi="Calibri"/>
                <w:sz w:val="22"/>
              </w:rPr>
              <w:t>,</w:t>
            </w:r>
            <w:r w:rsidRPr="00C10D8C">
              <w:rPr>
                <w:rFonts w:ascii="Calibri" w:hAnsi="Calibri"/>
                <w:sz w:val="22"/>
              </w:rPr>
              <w:t xml:space="preserve"> since 2009 (female); entire working experience in the GRCS since 2012</w:t>
            </w:r>
          </w:p>
          <w:p w14:paraId="28D16105" w14:textId="77777777" w:rsidR="005D084F" w:rsidRPr="00C10D8C" w:rsidRDefault="005D084F" w:rsidP="003D6FA2">
            <w:pPr>
              <w:numPr>
                <w:ilvl w:val="0"/>
                <w:numId w:val="32"/>
              </w:numPr>
              <w:spacing w:before="60" w:after="60"/>
              <w:ind w:left="709" w:hanging="349"/>
              <w:jc w:val="both"/>
              <w:rPr>
                <w:rFonts w:ascii="Calibri" w:hAnsi="Calibri"/>
                <w:sz w:val="22"/>
              </w:rPr>
            </w:pPr>
            <w:r w:rsidRPr="00C10D8C">
              <w:rPr>
                <w:rFonts w:ascii="Calibri" w:hAnsi="Calibri"/>
                <w:sz w:val="22"/>
              </w:rPr>
              <w:t>IT specialist (male); working experience since 2013</w:t>
            </w:r>
          </w:p>
          <w:p w14:paraId="0383B9D0" w14:textId="77777777" w:rsidR="005D084F" w:rsidRPr="00C10D8C" w:rsidRDefault="005D084F" w:rsidP="003D6FA2">
            <w:pPr>
              <w:numPr>
                <w:ilvl w:val="0"/>
                <w:numId w:val="32"/>
              </w:numPr>
              <w:spacing w:before="60" w:after="60"/>
              <w:ind w:left="709" w:hanging="349"/>
              <w:jc w:val="both"/>
              <w:rPr>
                <w:rFonts w:ascii="Calibri" w:hAnsi="Calibri"/>
                <w:sz w:val="22"/>
              </w:rPr>
            </w:pPr>
            <w:r w:rsidRPr="00C10D8C">
              <w:rPr>
                <w:rFonts w:ascii="Calibri" w:hAnsi="Calibri"/>
                <w:sz w:val="22"/>
              </w:rPr>
              <w:t>Head of Logistics since 2011 (male); entire working experience in the GRCS since 1995</w:t>
            </w:r>
          </w:p>
          <w:p w14:paraId="6F7C0E7E" w14:textId="77777777" w:rsidR="005D084F" w:rsidRPr="00C10D8C" w:rsidRDefault="005D084F" w:rsidP="003D6FA2">
            <w:pPr>
              <w:numPr>
                <w:ilvl w:val="0"/>
                <w:numId w:val="32"/>
              </w:numPr>
              <w:spacing w:before="60" w:after="60"/>
              <w:ind w:left="709" w:hanging="349"/>
              <w:jc w:val="both"/>
              <w:rPr>
                <w:rFonts w:ascii="Calibri" w:hAnsi="Calibri"/>
                <w:sz w:val="22"/>
              </w:rPr>
            </w:pPr>
            <w:r w:rsidRPr="00C10D8C">
              <w:rPr>
                <w:rFonts w:ascii="Calibri" w:hAnsi="Calibri"/>
                <w:sz w:val="22"/>
              </w:rPr>
              <w:t>Logistics Officer (male); working experience since 2013</w:t>
            </w:r>
          </w:p>
          <w:p w14:paraId="0544DEE1" w14:textId="77777777" w:rsidR="005D084F" w:rsidRPr="00C10D8C" w:rsidRDefault="005D084F" w:rsidP="003D6FA2">
            <w:pPr>
              <w:numPr>
                <w:ilvl w:val="0"/>
                <w:numId w:val="32"/>
              </w:numPr>
              <w:spacing w:before="60" w:after="60"/>
              <w:ind w:left="709" w:hanging="349"/>
              <w:jc w:val="both"/>
              <w:rPr>
                <w:rFonts w:ascii="Calibri" w:hAnsi="Calibri"/>
                <w:sz w:val="22"/>
              </w:rPr>
            </w:pPr>
            <w:r w:rsidRPr="00C10D8C">
              <w:rPr>
                <w:rFonts w:ascii="Calibri" w:hAnsi="Calibri"/>
                <w:sz w:val="22"/>
              </w:rPr>
              <w:t>Head of Warehouse (male); working experience since 2004</w:t>
            </w:r>
          </w:p>
          <w:p w14:paraId="3E270ED1" w14:textId="77777777" w:rsidR="005D084F" w:rsidRPr="00C10D8C" w:rsidRDefault="005D084F" w:rsidP="003D6FA2">
            <w:pPr>
              <w:numPr>
                <w:ilvl w:val="0"/>
                <w:numId w:val="32"/>
              </w:numPr>
              <w:spacing w:before="60" w:after="60"/>
              <w:ind w:left="709" w:hanging="349"/>
              <w:jc w:val="both"/>
              <w:rPr>
                <w:rFonts w:ascii="Calibri" w:hAnsi="Calibri"/>
                <w:sz w:val="22"/>
              </w:rPr>
            </w:pPr>
            <w:r w:rsidRPr="00C10D8C">
              <w:rPr>
                <w:rFonts w:ascii="Calibri" w:hAnsi="Calibri"/>
                <w:sz w:val="22"/>
              </w:rPr>
              <w:t>Driver 1 (male); working experience since 2012</w:t>
            </w:r>
          </w:p>
          <w:p w14:paraId="7B7040CA" w14:textId="77777777" w:rsidR="005D084F" w:rsidRPr="00C10D8C" w:rsidRDefault="005D084F" w:rsidP="003D6FA2">
            <w:pPr>
              <w:numPr>
                <w:ilvl w:val="0"/>
                <w:numId w:val="32"/>
              </w:numPr>
              <w:spacing w:before="60" w:after="60"/>
              <w:ind w:left="709" w:hanging="349"/>
              <w:jc w:val="both"/>
              <w:rPr>
                <w:rFonts w:ascii="Calibri" w:hAnsi="Calibri"/>
                <w:sz w:val="22"/>
              </w:rPr>
            </w:pPr>
            <w:r w:rsidRPr="00C10D8C">
              <w:rPr>
                <w:rFonts w:ascii="Calibri" w:hAnsi="Calibri"/>
                <w:sz w:val="22"/>
              </w:rPr>
              <w:t>Driver 2 (male); working experience since 2016</w:t>
            </w:r>
          </w:p>
          <w:p w14:paraId="1C726F8F" w14:textId="1924F0F8" w:rsidR="005D084F" w:rsidRPr="00C10D8C" w:rsidRDefault="005D084F" w:rsidP="003D6FA2">
            <w:pPr>
              <w:spacing w:before="60" w:after="60"/>
              <w:jc w:val="both"/>
              <w:rPr>
                <w:rFonts w:ascii="Calibri" w:hAnsi="Calibri"/>
                <w:sz w:val="22"/>
              </w:rPr>
            </w:pPr>
            <w:r w:rsidRPr="00C10D8C">
              <w:rPr>
                <w:rFonts w:ascii="Calibri" w:hAnsi="Calibri"/>
                <w:sz w:val="22"/>
              </w:rPr>
              <w:t>GRCS Financial Department staff (4 staff, female 3, male 1)</w:t>
            </w:r>
          </w:p>
          <w:p w14:paraId="6D2E8342" w14:textId="77777777" w:rsidR="003D6FA2" w:rsidRPr="00C10D8C" w:rsidRDefault="005D084F" w:rsidP="003D6FA2">
            <w:pPr>
              <w:numPr>
                <w:ilvl w:val="0"/>
                <w:numId w:val="33"/>
              </w:numPr>
              <w:spacing w:before="60" w:after="60"/>
              <w:ind w:left="709" w:hanging="349"/>
              <w:jc w:val="both"/>
              <w:rPr>
                <w:rFonts w:ascii="Calibri" w:hAnsi="Calibri"/>
                <w:sz w:val="22"/>
              </w:rPr>
            </w:pPr>
            <w:r w:rsidRPr="00C10D8C">
              <w:rPr>
                <w:rFonts w:ascii="Calibri" w:hAnsi="Calibri"/>
                <w:sz w:val="22"/>
              </w:rPr>
              <w:t>Finance Manager since 2009 (male); entire working experience in the GRCS Financial department since 2004</w:t>
            </w:r>
          </w:p>
          <w:p w14:paraId="2C6E71AA" w14:textId="77777777" w:rsidR="003D6FA2" w:rsidRPr="00C10D8C" w:rsidRDefault="005D084F" w:rsidP="003D6FA2">
            <w:pPr>
              <w:numPr>
                <w:ilvl w:val="0"/>
                <w:numId w:val="33"/>
              </w:numPr>
              <w:spacing w:before="60" w:after="60"/>
              <w:ind w:left="709" w:hanging="349"/>
              <w:jc w:val="both"/>
              <w:rPr>
                <w:rFonts w:ascii="Calibri" w:hAnsi="Calibri"/>
                <w:sz w:val="22"/>
              </w:rPr>
            </w:pPr>
            <w:r w:rsidRPr="00C10D8C">
              <w:rPr>
                <w:rFonts w:ascii="Calibri" w:hAnsi="Calibri"/>
                <w:sz w:val="22"/>
              </w:rPr>
              <w:t>Finance Senior Officer since 2013 (female); entire working experience in the GRCS since 2011</w:t>
            </w:r>
          </w:p>
          <w:p w14:paraId="240B55CF" w14:textId="77777777" w:rsidR="003D6FA2" w:rsidRPr="00C10D8C" w:rsidRDefault="005D084F" w:rsidP="003D6FA2">
            <w:pPr>
              <w:numPr>
                <w:ilvl w:val="0"/>
                <w:numId w:val="33"/>
              </w:numPr>
              <w:spacing w:before="60" w:after="60"/>
              <w:ind w:left="709" w:hanging="349"/>
              <w:jc w:val="both"/>
              <w:rPr>
                <w:rFonts w:ascii="Calibri" w:hAnsi="Calibri"/>
                <w:sz w:val="22"/>
              </w:rPr>
            </w:pPr>
            <w:r w:rsidRPr="00C10D8C">
              <w:rPr>
                <w:rFonts w:ascii="Calibri" w:hAnsi="Calibri"/>
                <w:sz w:val="22"/>
              </w:rPr>
              <w:t>Finance Officer 1 since 2010 (female); entire working experience in the GRCS since 2004</w:t>
            </w:r>
          </w:p>
          <w:p w14:paraId="61E7B1E0" w14:textId="4A7AC45C" w:rsidR="005D084F" w:rsidRPr="00C10D8C" w:rsidRDefault="005D084F" w:rsidP="003D6FA2">
            <w:pPr>
              <w:numPr>
                <w:ilvl w:val="0"/>
                <w:numId w:val="33"/>
              </w:numPr>
              <w:spacing w:before="60" w:after="60"/>
              <w:ind w:left="709" w:hanging="349"/>
              <w:jc w:val="both"/>
              <w:rPr>
                <w:rFonts w:ascii="Calibri" w:hAnsi="Calibri"/>
                <w:sz w:val="22"/>
              </w:rPr>
            </w:pPr>
            <w:r w:rsidRPr="00C10D8C">
              <w:rPr>
                <w:rFonts w:ascii="Calibri" w:hAnsi="Calibri"/>
                <w:sz w:val="22"/>
              </w:rPr>
              <w:t>Finance Officer 2 (female); working experience since 2013</w:t>
            </w:r>
          </w:p>
        </w:tc>
      </w:tr>
    </w:tbl>
    <w:p w14:paraId="5D0B8963" w14:textId="77777777" w:rsidR="00510228" w:rsidRPr="00C10D8C" w:rsidRDefault="00B46305" w:rsidP="00C13576">
      <w:pPr>
        <w:numPr>
          <w:ilvl w:val="0"/>
          <w:numId w:val="6"/>
        </w:numPr>
        <w:spacing w:before="60" w:after="120"/>
        <w:outlineLvl w:val="0"/>
        <w:rPr>
          <w:rFonts w:ascii="Calibri" w:hAnsi="Calibri" w:cs="Calibri"/>
          <w:bCs/>
          <w:i/>
          <w:sz w:val="22"/>
          <w:szCs w:val="22"/>
        </w:rPr>
      </w:pPr>
      <w:r w:rsidRPr="00C10D8C">
        <w:rPr>
          <w:rFonts w:ascii="Calibri" w:hAnsi="Calibri" w:cs="Calibri"/>
          <w:b/>
          <w:bCs/>
          <w:color w:val="000000"/>
          <w:sz w:val="22"/>
          <w:szCs w:val="22"/>
        </w:rPr>
        <w:lastRenderedPageBreak/>
        <w:t xml:space="preserve">History and main </w:t>
      </w:r>
      <w:r w:rsidR="00101550" w:rsidRPr="00C10D8C">
        <w:rPr>
          <w:rFonts w:ascii="Calibri" w:hAnsi="Calibri" w:cs="Calibri"/>
          <w:b/>
          <w:bCs/>
          <w:sz w:val="22"/>
          <w:szCs w:val="22"/>
        </w:rPr>
        <w:t xml:space="preserve">areas </w:t>
      </w:r>
      <w:r w:rsidRPr="00C10D8C">
        <w:rPr>
          <w:rFonts w:ascii="Calibri" w:hAnsi="Calibri" w:cs="Calibri"/>
          <w:b/>
          <w:bCs/>
          <w:sz w:val="22"/>
          <w:szCs w:val="22"/>
        </w:rPr>
        <w:t>of activity of the organization</w:t>
      </w:r>
      <w:r w:rsidR="009C3923" w:rsidRPr="00C10D8C">
        <w:rPr>
          <w:rFonts w:ascii="Calibri" w:hAnsi="Calibri" w:cs="Calibri"/>
          <w:bCs/>
          <w:sz w:val="22"/>
          <w:szCs w:val="22"/>
        </w:rPr>
        <w:t>:</w:t>
      </w:r>
      <w:r w:rsidR="00510228" w:rsidRPr="00C10D8C">
        <w:rPr>
          <w:rFonts w:ascii="Calibri" w:hAnsi="Calibri" w:cs="Calibri"/>
          <w:bCs/>
          <w:sz w:val="22"/>
          <w:szCs w:val="22"/>
        </w:rPr>
        <w:t xml:space="preserve"> </w:t>
      </w:r>
      <w:bookmarkStart w:id="3" w:name="a"/>
      <w:bookmarkEnd w:id="3"/>
      <w:r w:rsidR="00620131" w:rsidRPr="00C10D8C">
        <w:rPr>
          <w:rFonts w:ascii="Calibri" w:hAnsi="Calibri" w:cs="Calibri"/>
          <w:bCs/>
          <w:sz w:val="22"/>
          <w:szCs w:val="22"/>
        </w:rPr>
        <w:t xml:space="preserve"> </w:t>
      </w:r>
    </w:p>
    <w:p w14:paraId="1EA2957A" w14:textId="77777777" w:rsidR="00510228" w:rsidRPr="00C10D8C" w:rsidRDefault="00B46305" w:rsidP="00510228">
      <w:pPr>
        <w:jc w:val="both"/>
        <w:rPr>
          <w:rFonts w:ascii="Calibri" w:hAnsi="Calibri" w:cs="Arial"/>
          <w:i/>
          <w:sz w:val="22"/>
          <w:szCs w:val="22"/>
        </w:rPr>
      </w:pPr>
      <w:r w:rsidRPr="00C10D8C">
        <w:rPr>
          <w:rFonts w:ascii="Calibri" w:hAnsi="Calibri" w:cs="Arial"/>
          <w:i/>
          <w:sz w:val="22"/>
          <w:szCs w:val="22"/>
        </w:rPr>
        <w:t>In particular, describe the organization’s past and current activities</w:t>
      </w:r>
      <w:r w:rsidR="00510228" w:rsidRPr="00C10D8C">
        <w:rPr>
          <w:rFonts w:ascii="Calibri" w:hAnsi="Calibri" w:cs="Arial"/>
          <w:i/>
          <w:sz w:val="22"/>
          <w:szCs w:val="22"/>
        </w:rPr>
        <w:t xml:space="preserve">. </w:t>
      </w:r>
      <w:r w:rsidRPr="00C10D8C">
        <w:rPr>
          <w:rFonts w:ascii="Calibri" w:hAnsi="Calibri" w:cs="Arial"/>
          <w:i/>
          <w:sz w:val="22"/>
          <w:szCs w:val="22"/>
        </w:rPr>
        <w:t xml:space="preserve">Please highlight any activities similar to those involved in the </w:t>
      </w:r>
      <w:r w:rsidR="00B12730" w:rsidRPr="00C10D8C">
        <w:rPr>
          <w:rFonts w:ascii="Calibri" w:hAnsi="Calibri" w:cs="Arial"/>
          <w:i/>
          <w:sz w:val="22"/>
          <w:szCs w:val="22"/>
        </w:rPr>
        <w:t xml:space="preserve">present </w:t>
      </w:r>
      <w:r w:rsidR="00A63138" w:rsidRPr="00C10D8C">
        <w:rPr>
          <w:rFonts w:ascii="Calibri" w:hAnsi="Calibri" w:cs="Arial"/>
          <w:i/>
          <w:sz w:val="22"/>
          <w:szCs w:val="22"/>
        </w:rPr>
        <w:t>project</w:t>
      </w:r>
      <w:r w:rsidR="00510228" w:rsidRPr="00C10D8C">
        <w:rPr>
          <w:rFonts w:ascii="Calibri" w:hAnsi="Calibri" w:cs="Arial"/>
          <w:i/>
          <w:sz w:val="22"/>
          <w:szCs w:val="22"/>
        </w:rPr>
        <w:t xml:space="preserve">, </w:t>
      </w:r>
      <w:r w:rsidRPr="00C10D8C">
        <w:rPr>
          <w:rFonts w:ascii="Calibri" w:hAnsi="Calibri" w:cs="Arial"/>
          <w:i/>
          <w:sz w:val="22"/>
          <w:szCs w:val="22"/>
        </w:rPr>
        <w:t>or which demonstrate your organization’s experience and/or</w:t>
      </w:r>
      <w:r w:rsidR="00510228" w:rsidRPr="00C10D8C">
        <w:rPr>
          <w:rFonts w:ascii="Calibri" w:hAnsi="Calibri" w:cs="Arial"/>
          <w:i/>
          <w:sz w:val="22"/>
          <w:szCs w:val="22"/>
        </w:rPr>
        <w:t xml:space="preserve"> expertise </w:t>
      </w:r>
      <w:r w:rsidRPr="00C10D8C">
        <w:rPr>
          <w:rFonts w:ascii="Calibri" w:hAnsi="Calibri" w:cs="Arial"/>
          <w:i/>
          <w:sz w:val="22"/>
          <w:szCs w:val="22"/>
        </w:rPr>
        <w:t xml:space="preserve">in domains specifically targeted by the </w:t>
      </w:r>
      <w:r w:rsidR="00A63138" w:rsidRPr="00C10D8C">
        <w:rPr>
          <w:rFonts w:ascii="Calibri" w:hAnsi="Calibri" w:cs="Arial"/>
          <w:i/>
          <w:sz w:val="22"/>
          <w:szCs w:val="22"/>
        </w:rPr>
        <w:t>project</w:t>
      </w:r>
      <w:r w:rsidR="00510228" w:rsidRPr="00C10D8C">
        <w:rPr>
          <w:rFonts w:ascii="Calibri" w:hAnsi="Calibri" w:cs="Arial"/>
          <w:i/>
          <w:sz w:val="22"/>
          <w:szCs w:val="22"/>
        </w:rPr>
        <w:t>.</w:t>
      </w:r>
    </w:p>
    <w:p w14:paraId="5E4D1C1F" w14:textId="77777777" w:rsidR="00DA228A" w:rsidRPr="00C10D8C" w:rsidRDefault="00B46305" w:rsidP="00510228">
      <w:pPr>
        <w:jc w:val="both"/>
        <w:rPr>
          <w:rFonts w:ascii="Calibri" w:hAnsi="Calibri" w:cs="Arial"/>
          <w:i/>
          <w:sz w:val="22"/>
          <w:szCs w:val="22"/>
        </w:rPr>
      </w:pPr>
      <w:r w:rsidRPr="00C10D8C">
        <w:rPr>
          <w:rFonts w:ascii="Calibri" w:hAnsi="Calibri" w:cs="Arial"/>
          <w:i/>
          <w:sz w:val="22"/>
          <w:szCs w:val="22"/>
        </w:rPr>
        <w:t>Indicate whether the organization</w:t>
      </w:r>
      <w:r w:rsidR="00DA228A" w:rsidRPr="00C10D8C">
        <w:rPr>
          <w:rFonts w:ascii="Calibri" w:hAnsi="Calibri" w:cs="Arial"/>
          <w:i/>
          <w:sz w:val="22"/>
          <w:szCs w:val="22"/>
        </w:rPr>
        <w:t xml:space="preserve"> </w:t>
      </w:r>
      <w:r w:rsidRPr="00C10D8C">
        <w:rPr>
          <w:rFonts w:ascii="Calibri" w:hAnsi="Calibri" w:cs="Arial"/>
          <w:i/>
          <w:sz w:val="22"/>
          <w:szCs w:val="22"/>
        </w:rPr>
        <w:t>has a gender strategy</w:t>
      </w:r>
      <w:r w:rsidR="00DA228A" w:rsidRPr="00C10D8C">
        <w:rPr>
          <w:rFonts w:ascii="Calibri" w:hAnsi="Calibri" w:cs="Arial"/>
          <w:i/>
          <w:sz w:val="22"/>
          <w:szCs w:val="22"/>
        </w:rPr>
        <w:t xml:space="preserve"> </w:t>
      </w:r>
      <w:r w:rsidRPr="00C10D8C">
        <w:rPr>
          <w:rFonts w:ascii="Calibri" w:hAnsi="Calibri" w:cs="Arial"/>
          <w:i/>
          <w:sz w:val="22"/>
          <w:szCs w:val="22"/>
        </w:rPr>
        <w:t>to promote female-male equality</w:t>
      </w:r>
      <w:r w:rsidR="00DA228A" w:rsidRPr="00C10D8C">
        <w:rPr>
          <w:rFonts w:ascii="Calibri" w:hAnsi="Calibri" w:cs="Arial"/>
          <w:i/>
          <w:sz w:val="22"/>
          <w:szCs w:val="22"/>
        </w:rPr>
        <w:t xml:space="preserve">, </w:t>
      </w:r>
      <w:r w:rsidRPr="00C10D8C">
        <w:rPr>
          <w:rFonts w:ascii="Calibri" w:hAnsi="Calibri" w:cs="Arial"/>
          <w:i/>
          <w:sz w:val="22"/>
          <w:szCs w:val="22"/>
        </w:rPr>
        <w:t xml:space="preserve">if this is the case, indicate the </w:t>
      </w:r>
      <w:r w:rsidR="00DA228A" w:rsidRPr="00C10D8C">
        <w:rPr>
          <w:rFonts w:ascii="Calibri" w:hAnsi="Calibri" w:cs="Arial"/>
          <w:i/>
          <w:sz w:val="22"/>
          <w:szCs w:val="22"/>
        </w:rPr>
        <w:t xml:space="preserve">date </w:t>
      </w:r>
      <w:r w:rsidRPr="00C10D8C">
        <w:rPr>
          <w:rFonts w:ascii="Calibri" w:hAnsi="Calibri" w:cs="Arial"/>
          <w:i/>
          <w:sz w:val="22"/>
          <w:szCs w:val="22"/>
        </w:rPr>
        <w:t>of that strategy</w:t>
      </w:r>
      <w:r w:rsidR="00DA228A" w:rsidRPr="00C10D8C">
        <w:rPr>
          <w:rFonts w:ascii="Calibri" w:hAnsi="Calibri" w:cs="Arial"/>
          <w:i/>
          <w:sz w:val="22"/>
          <w:szCs w:val="22"/>
        </w:rPr>
        <w:t xml:space="preserve">. </w:t>
      </w:r>
      <w:r w:rsidRPr="00C10D8C">
        <w:rPr>
          <w:rFonts w:ascii="Calibri" w:hAnsi="Calibri" w:cs="Arial"/>
          <w:i/>
          <w:sz w:val="22"/>
          <w:szCs w:val="22"/>
        </w:rPr>
        <w:t>State whether the organization</w:t>
      </w:r>
      <w:r w:rsidR="00DA228A" w:rsidRPr="00C10D8C">
        <w:rPr>
          <w:rFonts w:ascii="Calibri" w:hAnsi="Calibri" w:cs="Arial"/>
          <w:i/>
          <w:sz w:val="22"/>
          <w:szCs w:val="22"/>
        </w:rPr>
        <w:t xml:space="preserve"> </w:t>
      </w:r>
      <w:r w:rsidRPr="00C10D8C">
        <w:rPr>
          <w:rFonts w:ascii="Calibri" w:hAnsi="Calibri" w:cs="Arial"/>
          <w:i/>
          <w:sz w:val="22"/>
          <w:szCs w:val="22"/>
        </w:rPr>
        <w:t xml:space="preserve">has a resource person for gender-related topics </w:t>
      </w:r>
      <w:r w:rsidR="00DA228A" w:rsidRPr="00C10D8C">
        <w:rPr>
          <w:rFonts w:ascii="Calibri" w:hAnsi="Calibri" w:cs="Arial"/>
          <w:i/>
          <w:sz w:val="22"/>
          <w:szCs w:val="22"/>
        </w:rPr>
        <w:t>(</w:t>
      </w:r>
      <w:r w:rsidRPr="00C10D8C">
        <w:rPr>
          <w:rFonts w:ascii="Calibri" w:hAnsi="Calibri" w:cs="Arial"/>
          <w:i/>
          <w:sz w:val="22"/>
          <w:szCs w:val="22"/>
        </w:rPr>
        <w:t>name and training background</w:t>
      </w:r>
      <w:r w:rsidR="00DA228A" w:rsidRPr="00C10D8C">
        <w:rPr>
          <w:rFonts w:ascii="Calibri" w:hAnsi="Calibri" w:cs="Arial"/>
          <w:i/>
          <w:sz w:val="22"/>
          <w:szCs w:val="22"/>
        </w:rPr>
        <w:t xml:space="preserve">), </w:t>
      </w:r>
      <w:r w:rsidRPr="00C10D8C">
        <w:rPr>
          <w:rFonts w:ascii="Calibri" w:hAnsi="Calibri" w:cs="Arial"/>
          <w:i/>
          <w:sz w:val="22"/>
          <w:szCs w:val="22"/>
        </w:rPr>
        <w:t>and whether the team</w:t>
      </w:r>
      <w:r w:rsidR="00DA228A" w:rsidRPr="00C10D8C">
        <w:rPr>
          <w:rFonts w:ascii="Calibri" w:hAnsi="Calibri" w:cs="Arial"/>
          <w:i/>
          <w:sz w:val="22"/>
          <w:szCs w:val="22"/>
        </w:rPr>
        <w:t xml:space="preserve"> </w:t>
      </w:r>
      <w:r w:rsidRPr="00C10D8C">
        <w:rPr>
          <w:rFonts w:ascii="Calibri" w:hAnsi="Calibri" w:cs="Arial"/>
          <w:i/>
          <w:sz w:val="22"/>
          <w:szCs w:val="22"/>
        </w:rPr>
        <w:t xml:space="preserve">has received gender training </w:t>
      </w:r>
      <w:r w:rsidR="00DA228A" w:rsidRPr="00C10D8C">
        <w:rPr>
          <w:rFonts w:ascii="Calibri" w:hAnsi="Calibri" w:cs="Arial"/>
          <w:i/>
          <w:sz w:val="22"/>
          <w:szCs w:val="22"/>
        </w:rPr>
        <w:t xml:space="preserve">(date, </w:t>
      </w:r>
      <w:r w:rsidRPr="00C10D8C">
        <w:rPr>
          <w:rFonts w:ascii="Calibri" w:hAnsi="Calibri" w:cs="Arial"/>
          <w:i/>
          <w:sz w:val="22"/>
          <w:szCs w:val="22"/>
        </w:rPr>
        <w:t>duration</w:t>
      </w:r>
      <w:r w:rsidR="00DA228A" w:rsidRPr="00C10D8C">
        <w:rPr>
          <w:rFonts w:ascii="Calibri" w:hAnsi="Calibri" w:cs="Arial"/>
          <w:i/>
          <w:sz w:val="22"/>
          <w:szCs w:val="22"/>
        </w:rPr>
        <w:t xml:space="preserve"> </w:t>
      </w:r>
      <w:r w:rsidRPr="00C10D8C">
        <w:rPr>
          <w:rFonts w:ascii="Calibri" w:hAnsi="Calibri" w:cs="Arial"/>
          <w:i/>
          <w:sz w:val="22"/>
          <w:szCs w:val="22"/>
        </w:rPr>
        <w:t xml:space="preserve">and </w:t>
      </w:r>
      <w:r w:rsidR="00DA228A" w:rsidRPr="00C10D8C">
        <w:rPr>
          <w:rFonts w:ascii="Calibri" w:hAnsi="Calibri" w:cs="Arial"/>
          <w:i/>
          <w:sz w:val="22"/>
          <w:szCs w:val="22"/>
        </w:rPr>
        <w:t xml:space="preserve">type </w:t>
      </w:r>
      <w:r w:rsidRPr="00C10D8C">
        <w:rPr>
          <w:rFonts w:ascii="Calibri" w:hAnsi="Calibri" w:cs="Arial"/>
          <w:i/>
          <w:sz w:val="22"/>
          <w:szCs w:val="22"/>
        </w:rPr>
        <w:t>of training</w:t>
      </w:r>
      <w:r w:rsidR="00DA228A" w:rsidRPr="00C10D8C">
        <w:rPr>
          <w:rFonts w:ascii="Calibri" w:hAnsi="Calibri" w:cs="Arial"/>
          <w: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8F0EBC" w:rsidRPr="00C10D8C" w14:paraId="09AD5C28" w14:textId="77777777" w:rsidTr="007B758A">
        <w:tc>
          <w:tcPr>
            <w:tcW w:w="9286" w:type="dxa"/>
            <w:shd w:val="clear" w:color="auto" w:fill="FFFFCC"/>
          </w:tcPr>
          <w:p w14:paraId="4F3CB0F2" w14:textId="77777777" w:rsidR="008F0EBC" w:rsidRPr="00C10D8C" w:rsidRDefault="008F0EBC" w:rsidP="008F0EBC">
            <w:pPr>
              <w:spacing w:before="60" w:after="60"/>
              <w:jc w:val="both"/>
              <w:rPr>
                <w:rFonts w:ascii="Calibri" w:hAnsi="Calibri"/>
                <w:b/>
                <w:i/>
                <w:sz w:val="22"/>
              </w:rPr>
            </w:pPr>
            <w:r w:rsidRPr="00C10D8C">
              <w:rPr>
                <w:rFonts w:ascii="Calibri" w:hAnsi="Calibri"/>
                <w:b/>
                <w:i/>
                <w:sz w:val="22"/>
              </w:rPr>
              <w:t>Georgia Red Cross Society</w:t>
            </w:r>
          </w:p>
          <w:p w14:paraId="665D0C07" w14:textId="153D5606" w:rsidR="008F0EBC" w:rsidRPr="00C10D8C" w:rsidRDefault="008F0EBC" w:rsidP="008F0EBC">
            <w:pPr>
              <w:spacing w:before="60" w:after="60"/>
              <w:jc w:val="both"/>
              <w:rPr>
                <w:rFonts w:ascii="Calibri" w:hAnsi="Calibri"/>
                <w:sz w:val="22"/>
              </w:rPr>
            </w:pPr>
            <w:r w:rsidRPr="00C10D8C">
              <w:rPr>
                <w:rFonts w:ascii="Calibri" w:hAnsi="Calibri"/>
                <w:sz w:val="22"/>
              </w:rPr>
              <w:t xml:space="preserve">The Georgia Red Cross Society (GRCS, National Society) was founded in 1918 and since then the National Society, in line with its mission, has been assisting the vulnerable people in coping with the effects of emergencies and socio-economic crises, thus protecting their human life and dignity. The GRCS acts as a voluntary, </w:t>
            </w:r>
            <w:r w:rsidR="005140B7" w:rsidRPr="00C10D8C">
              <w:rPr>
                <w:rFonts w:ascii="Calibri" w:hAnsi="Calibri"/>
                <w:sz w:val="22"/>
              </w:rPr>
              <w:t>humanitarian,</w:t>
            </w:r>
            <w:r w:rsidRPr="00C10D8C">
              <w:rPr>
                <w:rFonts w:ascii="Calibri" w:hAnsi="Calibri"/>
                <w:sz w:val="22"/>
              </w:rPr>
              <w:t xml:space="preserve"> and independent organization with an auxiliary role to public authorities in the humanitarian field. Despite its strong relationship with public authorities, the National Society maintains a full autonomy and fulfills its mission in accordance with the Fundamental Principles of the International Red Cross Red Crescent Movement.</w:t>
            </w:r>
          </w:p>
          <w:p w14:paraId="1AA359C3" w14:textId="37B288C5" w:rsidR="008F0EBC" w:rsidRPr="00C10D8C" w:rsidRDefault="008F0EBC" w:rsidP="008F0EBC">
            <w:pPr>
              <w:spacing w:before="60" w:after="60"/>
              <w:jc w:val="both"/>
              <w:rPr>
                <w:rFonts w:ascii="Calibri" w:hAnsi="Calibri"/>
                <w:sz w:val="22"/>
              </w:rPr>
            </w:pPr>
            <w:r w:rsidRPr="00C10D8C">
              <w:rPr>
                <w:rFonts w:ascii="Calibri" w:hAnsi="Calibri"/>
                <w:sz w:val="22"/>
              </w:rPr>
              <w:t>The GRCS is officially recognized by the State of Georgia by adopting the Laws “On the Red Cross and Red Crescent Emblems and Names” and “On the Georgia Red Cross Society” (</w:t>
            </w:r>
            <w:r w:rsidR="005140B7" w:rsidRPr="00C10D8C">
              <w:rPr>
                <w:rFonts w:ascii="Calibri" w:hAnsi="Calibri"/>
                <w:sz w:val="22"/>
              </w:rPr>
              <w:t>October</w:t>
            </w:r>
            <w:r w:rsidRPr="00C10D8C">
              <w:rPr>
                <w:rFonts w:ascii="Calibri" w:hAnsi="Calibri"/>
                <w:sz w:val="22"/>
              </w:rPr>
              <w:t xml:space="preserve"> 1997). </w:t>
            </w:r>
          </w:p>
          <w:p w14:paraId="07B752ED" w14:textId="1CE05FD5" w:rsidR="008F0EBC" w:rsidRPr="00C10D8C" w:rsidRDefault="008F0EBC" w:rsidP="008F0EBC">
            <w:pPr>
              <w:spacing w:before="60" w:after="60"/>
              <w:jc w:val="both"/>
              <w:rPr>
                <w:rFonts w:ascii="Calibri" w:hAnsi="Calibri"/>
                <w:sz w:val="22"/>
              </w:rPr>
            </w:pPr>
            <w:r w:rsidRPr="00C10D8C">
              <w:rPr>
                <w:rFonts w:ascii="Calibri" w:hAnsi="Calibri"/>
                <w:sz w:val="22"/>
              </w:rPr>
              <w:t xml:space="preserve">The GRCS as the biggest civil society </w:t>
            </w:r>
            <w:r w:rsidR="005140B7" w:rsidRPr="00C10D8C">
              <w:rPr>
                <w:rFonts w:ascii="Calibri" w:hAnsi="Calibri"/>
                <w:sz w:val="22"/>
              </w:rPr>
              <w:t>organization</w:t>
            </w:r>
            <w:r w:rsidRPr="00C10D8C">
              <w:rPr>
                <w:rFonts w:ascii="Calibri" w:hAnsi="Calibri"/>
                <w:sz w:val="22"/>
              </w:rPr>
              <w:t xml:space="preserve"> in Georgia, carries out its humanitarian activities throughout the country through a network of 39 local branches with a total number of volunteers 14 500 and staff – 124 (gender distribution is 45% male and 55% female), and provides services to over 205 000 beneficiaries. The structure of the National Society is comprised of the GRCS headquarters (central level) and local </w:t>
            </w:r>
            <w:r w:rsidR="005140B7" w:rsidRPr="00C10D8C">
              <w:rPr>
                <w:rFonts w:ascii="Calibri" w:hAnsi="Calibri"/>
                <w:sz w:val="22"/>
              </w:rPr>
              <w:t>organizations</w:t>
            </w:r>
            <w:r w:rsidRPr="00C10D8C">
              <w:rPr>
                <w:rFonts w:ascii="Calibri" w:hAnsi="Calibri"/>
                <w:sz w:val="22"/>
              </w:rPr>
              <w:t xml:space="preserve">/branches (local level) and, in general, it coincides with the administrative-territorial division of the country. The responsibilities of the governance and management structures are defined by the GRCS Statutes. </w:t>
            </w:r>
          </w:p>
          <w:p w14:paraId="1EF513B5" w14:textId="3CF85E47" w:rsidR="008F0EBC" w:rsidRPr="00C10D8C" w:rsidRDefault="008F0EBC" w:rsidP="008F0EBC">
            <w:pPr>
              <w:spacing w:before="60" w:after="60"/>
              <w:jc w:val="both"/>
              <w:rPr>
                <w:rFonts w:ascii="Calibri" w:hAnsi="Calibri"/>
                <w:sz w:val="22"/>
              </w:rPr>
            </w:pPr>
            <w:r w:rsidRPr="00C10D8C">
              <w:rPr>
                <w:rFonts w:ascii="Calibri" w:hAnsi="Calibri"/>
                <w:sz w:val="22"/>
              </w:rPr>
              <w:t xml:space="preserve">The GRCS, while fulfilling its auxiliary role to the public authorities in their humanitarian work, actively cooperates and coordinates the work with various ministries and institutions in the country: Ministry of </w:t>
            </w:r>
            <w:r w:rsidR="005140B7" w:rsidRPr="00C10D8C">
              <w:rPr>
                <w:rFonts w:ascii="Calibri" w:hAnsi="Calibri"/>
                <w:sz w:val="22"/>
              </w:rPr>
              <w:t>Labor</w:t>
            </w:r>
            <w:r w:rsidRPr="00C10D8C">
              <w:rPr>
                <w:rFonts w:ascii="Calibri" w:hAnsi="Calibri"/>
                <w:sz w:val="22"/>
              </w:rPr>
              <w:t xml:space="preserve">, Health and Social Affairs; Ministry of Internal Affairs (Emergency Management Agency); Ministry of Internally Displaced Persons from Occupied Territories, Accommodation and </w:t>
            </w:r>
            <w:r w:rsidRPr="00C10D8C">
              <w:rPr>
                <w:rFonts w:ascii="Calibri" w:hAnsi="Calibri"/>
                <w:sz w:val="22"/>
              </w:rPr>
              <w:lastRenderedPageBreak/>
              <w:t xml:space="preserve">Refugees, and the Ministry of Education and Science. The Memorandums of Understanding and Cooperation Agreements on joint activities have been signed between the GRCS and local authorities in 23 target municipalities, as well as with other institutions. </w:t>
            </w:r>
          </w:p>
          <w:p w14:paraId="3B01D6C7" w14:textId="09B73B12" w:rsidR="008F0EBC" w:rsidRPr="00C10D8C" w:rsidRDefault="008F0EBC" w:rsidP="008F0EBC">
            <w:pPr>
              <w:spacing w:before="60" w:after="60"/>
              <w:jc w:val="both"/>
              <w:rPr>
                <w:rFonts w:ascii="Calibri" w:hAnsi="Calibri"/>
                <w:sz w:val="22"/>
              </w:rPr>
            </w:pPr>
            <w:r w:rsidRPr="00C10D8C">
              <w:rPr>
                <w:rFonts w:ascii="Calibri" w:hAnsi="Calibri"/>
                <w:sz w:val="22"/>
              </w:rPr>
              <w:t xml:space="preserve">The GRCS is the only non-state actor included in the Civil Security National Plan (# 508 resolution of the Prime Minister, 2015) with three main functions. Therefore, together with the Emergency Management Agency of the Ministry of Internal Affairs, the GRCS chairs regular meetings with non-state actors presented in the field of disaster management and </w:t>
            </w:r>
            <w:r w:rsidR="005140B7" w:rsidRPr="00C10D8C">
              <w:rPr>
                <w:rFonts w:ascii="Calibri" w:hAnsi="Calibri"/>
                <w:sz w:val="22"/>
              </w:rPr>
              <w:t>organizes</w:t>
            </w:r>
            <w:r w:rsidRPr="00C10D8C">
              <w:rPr>
                <w:rFonts w:ascii="Calibri" w:hAnsi="Calibri"/>
                <w:sz w:val="22"/>
              </w:rPr>
              <w:t xml:space="preserve"> the work of these </w:t>
            </w:r>
            <w:r w:rsidR="005140B7" w:rsidRPr="00C10D8C">
              <w:rPr>
                <w:rFonts w:ascii="Calibri" w:hAnsi="Calibri"/>
                <w:sz w:val="22"/>
              </w:rPr>
              <w:t>organizations</w:t>
            </w:r>
            <w:r w:rsidRPr="00C10D8C">
              <w:rPr>
                <w:rFonts w:ascii="Calibri" w:hAnsi="Calibri"/>
                <w:sz w:val="22"/>
              </w:rPr>
              <w:t xml:space="preserve">. The GRCS is a member of the UN Disaster Management Team Steering Committee. Moreover, it is a member of the European Red Cross/Red Crescent (RC/RC) Societies Network on HIV/AIDS and Tuberculosis (ERNA), European Network for Psychosocial Support (ENPS) and European Youth Network. The GRCS has a network of volunteers and routinely offers its assistance to international </w:t>
            </w:r>
            <w:r w:rsidR="005140B7" w:rsidRPr="00C10D8C">
              <w:rPr>
                <w:rFonts w:ascii="Calibri" w:hAnsi="Calibri"/>
                <w:sz w:val="22"/>
              </w:rPr>
              <w:t>organizations</w:t>
            </w:r>
            <w:r w:rsidRPr="00C10D8C">
              <w:rPr>
                <w:rFonts w:ascii="Calibri" w:hAnsi="Calibri"/>
                <w:sz w:val="22"/>
              </w:rPr>
              <w:t xml:space="preserve"> and foreign missions operating in Georgia such as Save the Children, World Vision, USAID, the Embassy of Japan in Georgia, the British Embassy Tbilisi, the Embassy of Germany in Georgia, etc. </w:t>
            </w:r>
          </w:p>
          <w:p w14:paraId="509969D5" w14:textId="01453A4D" w:rsidR="008F0EBC" w:rsidRPr="00C10D8C" w:rsidRDefault="008F0EBC" w:rsidP="008F0EBC">
            <w:pPr>
              <w:spacing w:before="60" w:after="60"/>
              <w:jc w:val="both"/>
              <w:rPr>
                <w:rFonts w:ascii="Calibri" w:hAnsi="Calibri"/>
                <w:sz w:val="22"/>
              </w:rPr>
            </w:pPr>
            <w:r w:rsidRPr="00C10D8C">
              <w:rPr>
                <w:rFonts w:ascii="Calibri" w:hAnsi="Calibri"/>
                <w:sz w:val="22"/>
              </w:rPr>
              <w:t xml:space="preserve">Moreover, the GRCS is a member of Country Coordination Mechanism (CCM) – the Georgia-CCM aims to strengthen measures to fight HIV/AIDS and TB in Georgia through multi-sectoral coordination and effective and inclusive dialogue among appropriate stakeholders, including key affected populations and persons living with or having lived with the diseases. The CCM represents a multi-sectoral public-private partnership of governmental, non-governmental, and development partner entities and operates on a voluntary basis. The meetings are chaired by high officials of the Ministry of </w:t>
            </w:r>
            <w:r w:rsidR="005140B7" w:rsidRPr="00C10D8C">
              <w:rPr>
                <w:rFonts w:ascii="Calibri" w:hAnsi="Calibri"/>
                <w:sz w:val="22"/>
              </w:rPr>
              <w:t>Labor</w:t>
            </w:r>
            <w:r w:rsidRPr="00C10D8C">
              <w:rPr>
                <w:rFonts w:ascii="Calibri" w:hAnsi="Calibri"/>
                <w:sz w:val="22"/>
              </w:rPr>
              <w:t xml:space="preserve">, Health and Social Affairs.  </w:t>
            </w:r>
          </w:p>
          <w:p w14:paraId="287DEC8B" w14:textId="317C177C" w:rsidR="008F0EBC" w:rsidRPr="00C10D8C" w:rsidRDefault="008F0EBC" w:rsidP="008F0EBC">
            <w:pPr>
              <w:spacing w:before="60" w:after="60"/>
              <w:jc w:val="both"/>
              <w:rPr>
                <w:rFonts w:ascii="Calibri" w:hAnsi="Calibri"/>
                <w:sz w:val="22"/>
              </w:rPr>
            </w:pPr>
            <w:r w:rsidRPr="00C10D8C">
              <w:rPr>
                <w:rFonts w:ascii="Calibri" w:hAnsi="Calibri"/>
                <w:sz w:val="22"/>
              </w:rPr>
              <w:t xml:space="preserve">The main activities/projects carried out by the GRCS according to the priority directions with support of various donors and partner </w:t>
            </w:r>
            <w:r w:rsidR="005140B7" w:rsidRPr="00C10D8C">
              <w:rPr>
                <w:rFonts w:ascii="Calibri" w:hAnsi="Calibri"/>
                <w:sz w:val="22"/>
              </w:rPr>
              <w:t>organizations</w:t>
            </w:r>
            <w:r w:rsidRPr="00C10D8C">
              <w:rPr>
                <w:rFonts w:ascii="Calibri" w:hAnsi="Calibri"/>
                <w:sz w:val="22"/>
              </w:rPr>
              <w:t xml:space="preserve"> are as follows: </w:t>
            </w:r>
          </w:p>
          <w:p w14:paraId="01E85403" w14:textId="77777777" w:rsidR="008F0EBC" w:rsidRPr="00C10D8C" w:rsidRDefault="008F0EBC" w:rsidP="008F0EBC">
            <w:pPr>
              <w:spacing w:before="60" w:after="60"/>
              <w:jc w:val="both"/>
              <w:rPr>
                <w:rFonts w:ascii="Calibri" w:hAnsi="Calibri"/>
                <w:b/>
                <w:i/>
                <w:sz w:val="22"/>
              </w:rPr>
            </w:pPr>
            <w:r w:rsidRPr="00C10D8C">
              <w:rPr>
                <w:rFonts w:ascii="Calibri" w:hAnsi="Calibri"/>
                <w:b/>
                <w:i/>
                <w:sz w:val="22"/>
              </w:rPr>
              <w:t xml:space="preserve">Disaster Management </w:t>
            </w:r>
          </w:p>
          <w:p w14:paraId="48EB9D74" w14:textId="77777777" w:rsidR="008F0EBC" w:rsidRPr="00C10D8C" w:rsidRDefault="008F0EBC" w:rsidP="008F0EBC">
            <w:pPr>
              <w:numPr>
                <w:ilvl w:val="0"/>
                <w:numId w:val="34"/>
              </w:numPr>
              <w:spacing w:before="60" w:after="60"/>
              <w:ind w:left="714" w:hanging="357"/>
              <w:jc w:val="both"/>
              <w:rPr>
                <w:rFonts w:ascii="Calibri" w:hAnsi="Calibri"/>
                <w:sz w:val="22"/>
              </w:rPr>
            </w:pPr>
            <w:r w:rsidRPr="00C10D8C">
              <w:rPr>
                <w:rFonts w:ascii="Calibri" w:hAnsi="Calibri"/>
                <w:sz w:val="22"/>
              </w:rPr>
              <w:t>Building resilient local communities in Georgia and Armenia funded by the European Commission, Danish Red Cross, Austrian Red Cross, Icelandic Red Cross and International Federation of the Red Cross and Red Crescent Societies (IFRC);</w:t>
            </w:r>
          </w:p>
          <w:p w14:paraId="120444FC" w14:textId="114580B9" w:rsidR="008F0EBC" w:rsidRPr="00C10D8C" w:rsidRDefault="008F0EBC" w:rsidP="008F0EBC">
            <w:pPr>
              <w:numPr>
                <w:ilvl w:val="0"/>
                <w:numId w:val="34"/>
              </w:numPr>
              <w:spacing w:before="60" w:after="60"/>
              <w:ind w:left="714" w:hanging="357"/>
              <w:jc w:val="both"/>
              <w:rPr>
                <w:rFonts w:ascii="Calibri" w:hAnsi="Calibri"/>
                <w:sz w:val="22"/>
              </w:rPr>
            </w:pPr>
            <w:r w:rsidRPr="00C10D8C">
              <w:rPr>
                <w:rFonts w:ascii="Calibri" w:hAnsi="Calibri"/>
                <w:sz w:val="22"/>
              </w:rPr>
              <w:t>Building safe and resilient communities in the South Caucasus funded by the Austrian Red Cross and Austrian Development Cooperation;</w:t>
            </w:r>
          </w:p>
          <w:p w14:paraId="48D739DC" w14:textId="77777777" w:rsidR="008F0EBC" w:rsidRPr="00C10D8C" w:rsidRDefault="008F0EBC" w:rsidP="008F0EBC">
            <w:pPr>
              <w:numPr>
                <w:ilvl w:val="0"/>
                <w:numId w:val="34"/>
              </w:numPr>
              <w:spacing w:before="60" w:after="60"/>
              <w:ind w:left="714" w:hanging="357"/>
              <w:jc w:val="both"/>
              <w:rPr>
                <w:rFonts w:ascii="Calibri" w:hAnsi="Calibri"/>
                <w:sz w:val="22"/>
              </w:rPr>
            </w:pPr>
            <w:r w:rsidRPr="00C10D8C">
              <w:rPr>
                <w:rFonts w:ascii="Calibri" w:hAnsi="Calibri"/>
                <w:sz w:val="22"/>
              </w:rPr>
              <w:t xml:space="preserve">National adaptation planning supported by Danish Red Cross; </w:t>
            </w:r>
          </w:p>
          <w:p w14:paraId="03D37D40" w14:textId="77777777" w:rsidR="008F0EBC" w:rsidRPr="00C10D8C" w:rsidRDefault="008F0EBC" w:rsidP="008F0EBC">
            <w:pPr>
              <w:numPr>
                <w:ilvl w:val="0"/>
                <w:numId w:val="34"/>
              </w:numPr>
              <w:spacing w:before="60" w:after="60"/>
              <w:ind w:left="714" w:hanging="357"/>
              <w:jc w:val="both"/>
              <w:rPr>
                <w:rFonts w:ascii="Calibri" w:hAnsi="Calibri"/>
                <w:sz w:val="22"/>
              </w:rPr>
            </w:pPr>
            <w:r w:rsidRPr="00C10D8C">
              <w:rPr>
                <w:rFonts w:ascii="Calibri" w:hAnsi="Calibri"/>
                <w:sz w:val="22"/>
              </w:rPr>
              <w:t>Restoring family links supported by the International Committee of the Red Cross (ICRC);</w:t>
            </w:r>
          </w:p>
          <w:p w14:paraId="6378A8EF" w14:textId="77777777" w:rsidR="008F0EBC" w:rsidRPr="00C10D8C" w:rsidRDefault="008F0EBC" w:rsidP="008F0EBC">
            <w:pPr>
              <w:numPr>
                <w:ilvl w:val="0"/>
                <w:numId w:val="34"/>
              </w:numPr>
              <w:spacing w:before="60" w:after="60"/>
              <w:ind w:left="714" w:hanging="357"/>
              <w:jc w:val="both"/>
              <w:rPr>
                <w:rFonts w:ascii="Calibri" w:hAnsi="Calibri"/>
                <w:sz w:val="22"/>
              </w:rPr>
            </w:pPr>
            <w:r w:rsidRPr="00C10D8C">
              <w:rPr>
                <w:rFonts w:ascii="Calibri" w:hAnsi="Calibri"/>
                <w:sz w:val="22"/>
              </w:rPr>
              <w:t>Emergency preparedness and response supported by the ICRC;</w:t>
            </w:r>
          </w:p>
          <w:p w14:paraId="26F5CADE" w14:textId="77777777" w:rsidR="008F0EBC" w:rsidRPr="00C10D8C" w:rsidRDefault="008F0EBC" w:rsidP="008F0EBC">
            <w:pPr>
              <w:numPr>
                <w:ilvl w:val="0"/>
                <w:numId w:val="34"/>
              </w:numPr>
              <w:spacing w:before="60" w:after="60"/>
              <w:ind w:left="714" w:hanging="357"/>
              <w:jc w:val="both"/>
              <w:rPr>
                <w:rFonts w:ascii="Calibri" w:hAnsi="Calibri"/>
                <w:sz w:val="22"/>
              </w:rPr>
            </w:pPr>
            <w:r w:rsidRPr="00C10D8C">
              <w:rPr>
                <w:rFonts w:ascii="Calibri" w:hAnsi="Calibri"/>
                <w:sz w:val="22"/>
              </w:rPr>
              <w:t>Emergency humanitarian support to vulnerable citizens affected by the Tbilisi floods funded by European Commission;</w:t>
            </w:r>
          </w:p>
          <w:p w14:paraId="3E746BA8" w14:textId="77777777" w:rsidR="008F0EBC" w:rsidRPr="00C10D8C" w:rsidRDefault="008F0EBC" w:rsidP="008F0EBC">
            <w:pPr>
              <w:numPr>
                <w:ilvl w:val="0"/>
                <w:numId w:val="34"/>
              </w:numPr>
              <w:spacing w:before="60" w:after="60"/>
              <w:ind w:left="714" w:hanging="357"/>
              <w:jc w:val="both"/>
              <w:rPr>
                <w:rFonts w:ascii="Calibri" w:hAnsi="Calibri"/>
                <w:sz w:val="22"/>
              </w:rPr>
            </w:pPr>
            <w:r w:rsidRPr="00C10D8C">
              <w:rPr>
                <w:rFonts w:ascii="Calibri" w:hAnsi="Calibri"/>
                <w:sz w:val="22"/>
              </w:rPr>
              <w:t>Climate change and adaptation (Climate Forum East I and II) funded by the EU and Austrian Red Cross.</w:t>
            </w:r>
          </w:p>
          <w:p w14:paraId="1352F10A" w14:textId="77777777" w:rsidR="008F0EBC" w:rsidRPr="00C10D8C" w:rsidRDefault="008F0EBC" w:rsidP="008F0EBC">
            <w:pPr>
              <w:spacing w:before="60" w:after="60"/>
              <w:jc w:val="both"/>
              <w:rPr>
                <w:rFonts w:ascii="Calibri" w:hAnsi="Calibri"/>
                <w:b/>
                <w:i/>
                <w:sz w:val="22"/>
              </w:rPr>
            </w:pPr>
            <w:r w:rsidRPr="00C10D8C">
              <w:rPr>
                <w:rFonts w:ascii="Calibri" w:hAnsi="Calibri"/>
                <w:b/>
                <w:i/>
                <w:sz w:val="22"/>
              </w:rPr>
              <w:t>Health and Care</w:t>
            </w:r>
          </w:p>
          <w:p w14:paraId="6FF5BA69" w14:textId="77777777" w:rsidR="008F0EBC" w:rsidRPr="00C10D8C" w:rsidRDefault="008F0EBC" w:rsidP="008F0EBC">
            <w:pPr>
              <w:numPr>
                <w:ilvl w:val="0"/>
                <w:numId w:val="35"/>
              </w:numPr>
              <w:spacing w:before="60" w:after="60"/>
              <w:jc w:val="both"/>
              <w:rPr>
                <w:rFonts w:ascii="Calibri" w:hAnsi="Calibri"/>
                <w:sz w:val="22"/>
              </w:rPr>
            </w:pPr>
            <w:r w:rsidRPr="00C10D8C">
              <w:rPr>
                <w:rFonts w:ascii="Calibri" w:hAnsi="Calibri"/>
                <w:sz w:val="22"/>
              </w:rPr>
              <w:t xml:space="preserve">Control of drug-resistant tuberculosis (MDR-TB) funded by the IFRC and Elly Lily 2008-2016; </w:t>
            </w:r>
          </w:p>
          <w:p w14:paraId="40FD4DAC" w14:textId="77777777" w:rsidR="008F0EBC" w:rsidRPr="00C10D8C" w:rsidRDefault="008F0EBC" w:rsidP="008F0EBC">
            <w:pPr>
              <w:numPr>
                <w:ilvl w:val="0"/>
                <w:numId w:val="35"/>
              </w:numPr>
              <w:spacing w:before="60" w:after="60"/>
              <w:jc w:val="both"/>
              <w:rPr>
                <w:rFonts w:ascii="Calibri" w:hAnsi="Calibri"/>
                <w:sz w:val="22"/>
              </w:rPr>
            </w:pPr>
            <w:r w:rsidRPr="00C10D8C">
              <w:rPr>
                <w:rFonts w:ascii="Calibri" w:hAnsi="Calibri"/>
                <w:sz w:val="22"/>
              </w:rPr>
              <w:t>HIV/AIDS prevention and harm reduction supported by the Italian Red Cross;</w:t>
            </w:r>
          </w:p>
          <w:p w14:paraId="50999F51" w14:textId="77777777" w:rsidR="008F0EBC" w:rsidRPr="00C10D8C" w:rsidRDefault="008F0EBC" w:rsidP="008F0EBC">
            <w:pPr>
              <w:numPr>
                <w:ilvl w:val="0"/>
                <w:numId w:val="35"/>
              </w:numPr>
              <w:spacing w:before="60" w:after="60"/>
              <w:jc w:val="both"/>
              <w:rPr>
                <w:rFonts w:ascii="Calibri" w:hAnsi="Calibri"/>
                <w:sz w:val="22"/>
              </w:rPr>
            </w:pPr>
            <w:r w:rsidRPr="00C10D8C">
              <w:rPr>
                <w:rFonts w:ascii="Calibri" w:hAnsi="Calibri"/>
                <w:sz w:val="22"/>
              </w:rPr>
              <w:t>First Aid supported by the ICRC;</w:t>
            </w:r>
          </w:p>
          <w:p w14:paraId="3081CC7B" w14:textId="77777777" w:rsidR="008F0EBC" w:rsidRPr="00C10D8C" w:rsidRDefault="008F0EBC" w:rsidP="008F0EBC">
            <w:pPr>
              <w:numPr>
                <w:ilvl w:val="0"/>
                <w:numId w:val="35"/>
              </w:numPr>
              <w:spacing w:before="60" w:after="60"/>
              <w:jc w:val="both"/>
              <w:rPr>
                <w:rFonts w:ascii="Calibri" w:hAnsi="Calibri"/>
                <w:sz w:val="22"/>
              </w:rPr>
            </w:pPr>
            <w:r w:rsidRPr="00C10D8C">
              <w:rPr>
                <w:rFonts w:ascii="Calibri" w:hAnsi="Calibri"/>
                <w:sz w:val="22"/>
              </w:rPr>
              <w:t xml:space="preserve">Promotion of non-remunerated voluntary blood donation supported by the Norwegian Red Cross; </w:t>
            </w:r>
          </w:p>
          <w:p w14:paraId="7E8E4D4B" w14:textId="77777777" w:rsidR="008F0EBC" w:rsidRPr="00C10D8C" w:rsidRDefault="008F0EBC" w:rsidP="008F0EBC">
            <w:pPr>
              <w:numPr>
                <w:ilvl w:val="0"/>
                <w:numId w:val="35"/>
              </w:numPr>
              <w:spacing w:before="60" w:after="60"/>
              <w:jc w:val="both"/>
              <w:rPr>
                <w:rFonts w:ascii="Calibri" w:hAnsi="Calibri"/>
                <w:sz w:val="22"/>
              </w:rPr>
            </w:pPr>
            <w:r w:rsidRPr="00C10D8C">
              <w:rPr>
                <w:rFonts w:ascii="Calibri" w:hAnsi="Calibri"/>
                <w:sz w:val="22"/>
              </w:rPr>
              <w:t>Diabetes Prevention in Rural Area funded by the Danish Red Cross and World Diabetes Foundation;</w:t>
            </w:r>
          </w:p>
          <w:p w14:paraId="34382272" w14:textId="77777777" w:rsidR="008F0EBC" w:rsidRPr="00C10D8C" w:rsidRDefault="008F0EBC" w:rsidP="008F0EBC">
            <w:pPr>
              <w:numPr>
                <w:ilvl w:val="0"/>
                <w:numId w:val="35"/>
              </w:numPr>
              <w:spacing w:before="60" w:after="60"/>
              <w:jc w:val="both"/>
              <w:rPr>
                <w:rFonts w:ascii="Calibri" w:hAnsi="Calibri"/>
                <w:sz w:val="22"/>
              </w:rPr>
            </w:pPr>
            <w:r w:rsidRPr="00C10D8C">
              <w:rPr>
                <w:rFonts w:ascii="Calibri" w:hAnsi="Calibri"/>
                <w:sz w:val="22"/>
              </w:rPr>
              <w:lastRenderedPageBreak/>
              <w:t>Prevention of non-communicable diseases (NCDs) project supported by the IFRC;</w:t>
            </w:r>
          </w:p>
          <w:p w14:paraId="688E2DFA" w14:textId="77777777" w:rsidR="008F0EBC" w:rsidRPr="00C10D8C" w:rsidRDefault="008F0EBC" w:rsidP="008F0EBC">
            <w:pPr>
              <w:numPr>
                <w:ilvl w:val="0"/>
                <w:numId w:val="35"/>
              </w:numPr>
              <w:spacing w:before="60" w:after="60"/>
              <w:jc w:val="both"/>
              <w:rPr>
                <w:rFonts w:ascii="Calibri" w:hAnsi="Calibri"/>
                <w:sz w:val="22"/>
              </w:rPr>
            </w:pPr>
            <w:r w:rsidRPr="00C10D8C">
              <w:rPr>
                <w:rFonts w:ascii="Calibri" w:hAnsi="Calibri"/>
                <w:sz w:val="22"/>
              </w:rPr>
              <w:t>Project on Social support for older people supported by Local Authorities in municipalities.</w:t>
            </w:r>
          </w:p>
          <w:p w14:paraId="3186C35C" w14:textId="77777777" w:rsidR="008F0EBC" w:rsidRPr="00C10D8C" w:rsidRDefault="008F0EBC" w:rsidP="008F0EBC">
            <w:pPr>
              <w:spacing w:before="60" w:after="60"/>
              <w:jc w:val="both"/>
              <w:rPr>
                <w:rFonts w:ascii="Calibri" w:hAnsi="Calibri"/>
                <w:b/>
                <w:i/>
                <w:sz w:val="22"/>
              </w:rPr>
            </w:pPr>
            <w:r w:rsidRPr="00C10D8C">
              <w:rPr>
                <w:rFonts w:ascii="Calibri" w:hAnsi="Calibri"/>
                <w:b/>
                <w:i/>
                <w:sz w:val="22"/>
              </w:rPr>
              <w:t>Organizational Development and Capacity Building</w:t>
            </w:r>
          </w:p>
          <w:p w14:paraId="1A017DB6" w14:textId="77777777" w:rsidR="008F0EBC" w:rsidRPr="00C10D8C" w:rsidRDefault="008F0EBC" w:rsidP="008F0EBC">
            <w:pPr>
              <w:numPr>
                <w:ilvl w:val="0"/>
                <w:numId w:val="36"/>
              </w:numPr>
              <w:spacing w:before="60" w:after="60"/>
              <w:jc w:val="both"/>
              <w:rPr>
                <w:rFonts w:ascii="Calibri" w:hAnsi="Calibri"/>
                <w:sz w:val="22"/>
              </w:rPr>
            </w:pPr>
            <w:r w:rsidRPr="00C10D8C">
              <w:rPr>
                <w:rFonts w:ascii="Calibri" w:hAnsi="Calibri"/>
                <w:sz w:val="22"/>
              </w:rPr>
              <w:t>Collaboration on the National Society’s development in Georgia supported by the ICRC and Danish Red Cross;</w:t>
            </w:r>
          </w:p>
          <w:p w14:paraId="46406810" w14:textId="577B1EE8" w:rsidR="008F0EBC" w:rsidRPr="00C10D8C" w:rsidRDefault="008F0EBC" w:rsidP="008F0EBC">
            <w:pPr>
              <w:numPr>
                <w:ilvl w:val="0"/>
                <w:numId w:val="36"/>
              </w:numPr>
              <w:spacing w:before="60" w:after="60"/>
              <w:jc w:val="both"/>
              <w:rPr>
                <w:rFonts w:ascii="Calibri" w:hAnsi="Calibri"/>
                <w:sz w:val="22"/>
              </w:rPr>
            </w:pPr>
            <w:r w:rsidRPr="00C10D8C">
              <w:rPr>
                <w:rFonts w:ascii="Calibri" w:hAnsi="Calibri"/>
                <w:sz w:val="22"/>
              </w:rPr>
              <w:t>Twinning Program supported by the Norwegian Red Cross district branch and National HQs;</w:t>
            </w:r>
          </w:p>
          <w:p w14:paraId="2FE50973" w14:textId="77777777" w:rsidR="008F0EBC" w:rsidRPr="00C10D8C" w:rsidRDefault="008F0EBC" w:rsidP="008F0EBC">
            <w:pPr>
              <w:numPr>
                <w:ilvl w:val="0"/>
                <w:numId w:val="36"/>
              </w:numPr>
              <w:spacing w:before="60" w:after="60"/>
              <w:jc w:val="both"/>
              <w:rPr>
                <w:rFonts w:ascii="Calibri" w:hAnsi="Calibri"/>
                <w:sz w:val="22"/>
              </w:rPr>
            </w:pPr>
            <w:r w:rsidRPr="00C10D8C">
              <w:rPr>
                <w:rFonts w:ascii="Calibri" w:hAnsi="Calibri"/>
                <w:sz w:val="22"/>
              </w:rPr>
              <w:t>Social Integration of youth from diverse national minorities to decrease of conflict potentials between different ethnic groups;</w:t>
            </w:r>
          </w:p>
          <w:p w14:paraId="00A8603D" w14:textId="1489C4BC" w:rsidR="008F0EBC" w:rsidRPr="00C10D8C" w:rsidRDefault="008F0EBC" w:rsidP="008F0EBC">
            <w:pPr>
              <w:numPr>
                <w:ilvl w:val="0"/>
                <w:numId w:val="36"/>
              </w:numPr>
              <w:spacing w:before="60" w:after="60"/>
              <w:jc w:val="both"/>
              <w:rPr>
                <w:rFonts w:ascii="Calibri" w:hAnsi="Calibri"/>
                <w:sz w:val="22"/>
              </w:rPr>
            </w:pPr>
            <w:r w:rsidRPr="00C10D8C">
              <w:rPr>
                <w:rFonts w:ascii="Calibri" w:hAnsi="Calibri"/>
                <w:sz w:val="22"/>
              </w:rPr>
              <w:t>Building capacity and strengthening social</w:t>
            </w:r>
            <w:r w:rsidR="005140B7">
              <w:rPr>
                <w:rFonts w:ascii="Calibri" w:hAnsi="Calibri"/>
                <w:sz w:val="22"/>
              </w:rPr>
              <w:t xml:space="preserve"> inclusion of ethnic minorities’</w:t>
            </w:r>
            <w:r w:rsidRPr="00C10D8C">
              <w:rPr>
                <w:rFonts w:ascii="Calibri" w:hAnsi="Calibri"/>
                <w:sz w:val="22"/>
              </w:rPr>
              <w:t xml:space="preserve"> youth through service delivery and youth initiatives supported by the Austrian Red Cross and Austrian Development Cooperation;</w:t>
            </w:r>
          </w:p>
          <w:p w14:paraId="5680C75F" w14:textId="77777777" w:rsidR="008F0EBC" w:rsidRPr="00C10D8C" w:rsidRDefault="008F0EBC" w:rsidP="008F0EBC">
            <w:pPr>
              <w:numPr>
                <w:ilvl w:val="0"/>
                <w:numId w:val="36"/>
              </w:numPr>
              <w:spacing w:before="60" w:after="60"/>
              <w:jc w:val="both"/>
              <w:rPr>
                <w:rFonts w:ascii="Calibri" w:hAnsi="Calibri"/>
                <w:sz w:val="22"/>
              </w:rPr>
            </w:pPr>
            <w:r w:rsidRPr="00C10D8C">
              <w:rPr>
                <w:rFonts w:ascii="Calibri" w:hAnsi="Calibri"/>
                <w:sz w:val="22"/>
              </w:rPr>
              <w:t>Enhancing social integration and awareness-raising on rights of Ossetian people living in conflict affected villages of Shida Kartli region supported by the British Embassy in Georgia;</w:t>
            </w:r>
          </w:p>
          <w:p w14:paraId="256D5EBB" w14:textId="77777777" w:rsidR="008F0EBC" w:rsidRPr="00C10D8C" w:rsidRDefault="008F0EBC" w:rsidP="008F0EBC">
            <w:pPr>
              <w:numPr>
                <w:ilvl w:val="0"/>
                <w:numId w:val="36"/>
              </w:numPr>
              <w:spacing w:before="60" w:after="60"/>
              <w:jc w:val="both"/>
              <w:rPr>
                <w:rFonts w:ascii="Calibri" w:hAnsi="Calibri"/>
                <w:sz w:val="22"/>
              </w:rPr>
            </w:pPr>
            <w:r w:rsidRPr="00C10D8C">
              <w:rPr>
                <w:rFonts w:ascii="Calibri" w:hAnsi="Calibri"/>
                <w:sz w:val="22"/>
              </w:rPr>
              <w:t>Building youth resilience to empower young people living in Gori town and IDP settlements to become active citizens to support their communities.</w:t>
            </w:r>
          </w:p>
          <w:p w14:paraId="6FD7FB5B" w14:textId="72334A07" w:rsidR="008F0EBC" w:rsidRPr="00C10D8C" w:rsidRDefault="008F0EBC" w:rsidP="008F0EBC">
            <w:pPr>
              <w:spacing w:before="60" w:after="60"/>
              <w:jc w:val="both"/>
              <w:rPr>
                <w:rFonts w:ascii="Calibri" w:hAnsi="Calibri"/>
                <w:b/>
                <w:i/>
                <w:sz w:val="22"/>
              </w:rPr>
            </w:pPr>
            <w:r w:rsidRPr="00C10D8C">
              <w:rPr>
                <w:rFonts w:ascii="Calibri" w:hAnsi="Calibri"/>
                <w:b/>
                <w:i/>
                <w:sz w:val="22"/>
              </w:rPr>
              <w:t xml:space="preserve">Resource </w:t>
            </w:r>
            <w:r w:rsidR="005140B7" w:rsidRPr="00C10D8C">
              <w:rPr>
                <w:rFonts w:ascii="Calibri" w:hAnsi="Calibri"/>
                <w:b/>
                <w:i/>
                <w:sz w:val="22"/>
              </w:rPr>
              <w:t>Mobilization</w:t>
            </w:r>
            <w:r w:rsidRPr="00C10D8C">
              <w:rPr>
                <w:rFonts w:ascii="Calibri" w:hAnsi="Calibri"/>
                <w:b/>
                <w:i/>
                <w:sz w:val="22"/>
              </w:rPr>
              <w:t xml:space="preserve"> and Communication </w:t>
            </w:r>
          </w:p>
          <w:p w14:paraId="4BD2C094" w14:textId="642260F3" w:rsidR="008F0EBC" w:rsidRPr="00C10D8C" w:rsidRDefault="008F0EBC" w:rsidP="008F0EBC">
            <w:pPr>
              <w:numPr>
                <w:ilvl w:val="0"/>
                <w:numId w:val="37"/>
              </w:numPr>
              <w:spacing w:before="60" w:after="60"/>
              <w:jc w:val="both"/>
              <w:rPr>
                <w:rFonts w:ascii="Calibri" w:hAnsi="Calibri"/>
                <w:sz w:val="22"/>
              </w:rPr>
            </w:pPr>
            <w:r w:rsidRPr="00C10D8C">
              <w:rPr>
                <w:rFonts w:ascii="Calibri" w:hAnsi="Calibri"/>
                <w:sz w:val="22"/>
              </w:rPr>
              <w:t xml:space="preserve">Strengthening institutional and </w:t>
            </w:r>
            <w:r w:rsidR="005140B7" w:rsidRPr="00C10D8C">
              <w:rPr>
                <w:rFonts w:ascii="Calibri" w:hAnsi="Calibri"/>
                <w:sz w:val="22"/>
              </w:rPr>
              <w:t>organizational</w:t>
            </w:r>
            <w:r w:rsidRPr="00C10D8C">
              <w:rPr>
                <w:rFonts w:ascii="Calibri" w:hAnsi="Calibri"/>
                <w:sz w:val="22"/>
              </w:rPr>
              <w:t xml:space="preserve"> capacities of the National Society supported by the ICRC, Swiss Red Cross and IFRC;</w:t>
            </w:r>
          </w:p>
          <w:p w14:paraId="6F32C49B" w14:textId="77777777" w:rsidR="008F0EBC" w:rsidRPr="00C10D8C" w:rsidRDefault="008F0EBC" w:rsidP="008F0EBC">
            <w:pPr>
              <w:numPr>
                <w:ilvl w:val="0"/>
                <w:numId w:val="37"/>
              </w:numPr>
              <w:spacing w:before="60" w:after="60"/>
              <w:jc w:val="both"/>
              <w:rPr>
                <w:rFonts w:ascii="Calibri" w:hAnsi="Calibri"/>
                <w:sz w:val="22"/>
              </w:rPr>
            </w:pPr>
            <w:r w:rsidRPr="00C10D8C">
              <w:rPr>
                <w:rFonts w:ascii="Calibri" w:hAnsi="Calibri"/>
                <w:sz w:val="22"/>
              </w:rPr>
              <w:t>Diversifying income streams through establishing corporate partnerships and individual giving programs.</w:t>
            </w:r>
          </w:p>
        </w:tc>
      </w:tr>
    </w:tbl>
    <w:p w14:paraId="5AB52918" w14:textId="77777777" w:rsidR="00510228" w:rsidRPr="00C10D8C" w:rsidRDefault="00510228" w:rsidP="00510228">
      <w:pPr>
        <w:spacing w:before="60" w:after="120"/>
        <w:jc w:val="both"/>
        <w:outlineLvl w:val="0"/>
        <w:rPr>
          <w:rFonts w:ascii="Calibri" w:hAnsi="Calibri" w:cs="Calibri"/>
          <w:bCs/>
          <w:color w:val="000000"/>
        </w:rPr>
      </w:pPr>
    </w:p>
    <w:p w14:paraId="72F67141" w14:textId="77777777" w:rsidR="00510228" w:rsidRPr="00C10D8C" w:rsidRDefault="00B46305" w:rsidP="00C13576">
      <w:pPr>
        <w:numPr>
          <w:ilvl w:val="0"/>
          <w:numId w:val="4"/>
        </w:numPr>
        <w:spacing w:before="60" w:after="120"/>
        <w:outlineLvl w:val="0"/>
        <w:rPr>
          <w:rFonts w:ascii="Calibri" w:hAnsi="Calibri" w:cs="Calibri"/>
          <w:bCs/>
          <w:color w:val="000000"/>
        </w:rPr>
      </w:pPr>
      <w:r w:rsidRPr="00C10D8C">
        <w:rPr>
          <w:rFonts w:ascii="Calibri" w:hAnsi="Calibri" w:cs="Calibri"/>
          <w:b/>
          <w:bCs/>
          <w:color w:val="000000"/>
        </w:rPr>
        <w:t>Partner</w:t>
      </w:r>
      <w:r w:rsidR="00510228" w:rsidRPr="00C10D8C">
        <w:rPr>
          <w:rFonts w:ascii="Calibri" w:hAnsi="Calibri" w:cs="Calibri"/>
          <w:b/>
          <w:bCs/>
          <w:color w:val="000000"/>
        </w:rPr>
        <w:t xml:space="preserve"> </w:t>
      </w:r>
      <w:r w:rsidRPr="00C10D8C">
        <w:rPr>
          <w:rFonts w:ascii="Calibri" w:hAnsi="Calibri" w:cs="Calibri"/>
          <w:b/>
          <w:bCs/>
        </w:rPr>
        <w:t>organization</w:t>
      </w:r>
      <w:r w:rsidR="00510228" w:rsidRPr="00C10D8C">
        <w:rPr>
          <w:rFonts w:ascii="Calibri" w:hAnsi="Calibri" w:cs="Calibri"/>
          <w:b/>
          <w:bCs/>
        </w:rPr>
        <w:t xml:space="preserve">(s) </w:t>
      </w:r>
      <w:r w:rsidRPr="00C10D8C">
        <w:rPr>
          <w:rFonts w:ascii="Calibri" w:hAnsi="Calibri" w:cs="Calibri"/>
          <w:b/>
          <w:bCs/>
        </w:rPr>
        <w:t>for implementation</w:t>
      </w:r>
    </w:p>
    <w:p w14:paraId="7363CE42" w14:textId="77777777" w:rsidR="00510228" w:rsidRPr="00C10D8C" w:rsidRDefault="00B46305" w:rsidP="00510228">
      <w:pPr>
        <w:spacing w:before="60" w:after="120"/>
        <w:jc w:val="both"/>
        <w:outlineLvl w:val="0"/>
        <w:rPr>
          <w:rFonts w:ascii="Calibri" w:hAnsi="Calibri" w:cs="Arial"/>
          <w:i/>
          <w:sz w:val="22"/>
          <w:szCs w:val="22"/>
        </w:rPr>
      </w:pPr>
      <w:r w:rsidRPr="00C10D8C">
        <w:rPr>
          <w:rFonts w:ascii="Calibri" w:hAnsi="Calibri" w:cs="Arial"/>
          <w:i/>
          <w:sz w:val="22"/>
          <w:szCs w:val="22"/>
        </w:rPr>
        <w:t xml:space="preserve">Please list those </w:t>
      </w:r>
      <w:r w:rsidR="00A63138" w:rsidRPr="00C10D8C">
        <w:rPr>
          <w:rFonts w:ascii="Calibri" w:hAnsi="Calibri" w:cs="Arial"/>
          <w:i/>
          <w:sz w:val="22"/>
          <w:szCs w:val="22"/>
        </w:rPr>
        <w:t>partner</w:t>
      </w:r>
      <w:r w:rsidR="00510228" w:rsidRPr="00C10D8C">
        <w:rPr>
          <w:rFonts w:ascii="Calibri" w:hAnsi="Calibri" w:cs="Arial"/>
          <w:i/>
          <w:sz w:val="22"/>
          <w:szCs w:val="22"/>
        </w:rPr>
        <w:t xml:space="preserve">s </w:t>
      </w:r>
      <w:r w:rsidRPr="00C10D8C">
        <w:rPr>
          <w:rFonts w:ascii="Calibri" w:hAnsi="Calibri" w:cs="Arial"/>
          <w:b/>
          <w:i/>
          <w:sz w:val="22"/>
          <w:szCs w:val="22"/>
          <w:u w:val="single"/>
        </w:rPr>
        <w:t>with direct responsibility for the implementation</w:t>
      </w:r>
      <w:r w:rsidR="00510228" w:rsidRPr="00C10D8C">
        <w:rPr>
          <w:rFonts w:ascii="Calibri" w:hAnsi="Calibri" w:cs="Arial"/>
          <w:b/>
          <w:i/>
          <w:sz w:val="22"/>
          <w:szCs w:val="22"/>
          <w:u w:val="single"/>
        </w:rPr>
        <w:t xml:space="preserve"> </w:t>
      </w:r>
      <w:r w:rsidRPr="00C10D8C">
        <w:rPr>
          <w:rFonts w:ascii="Calibri" w:hAnsi="Calibri" w:cs="Arial"/>
          <w:b/>
          <w:i/>
          <w:sz w:val="22"/>
          <w:szCs w:val="22"/>
          <w:u w:val="single"/>
        </w:rPr>
        <w:t xml:space="preserve">of certain </w:t>
      </w:r>
      <w:r w:rsidR="00A63138" w:rsidRPr="00C10D8C">
        <w:rPr>
          <w:rFonts w:ascii="Calibri" w:hAnsi="Calibri" w:cs="Arial"/>
          <w:b/>
          <w:i/>
          <w:sz w:val="22"/>
          <w:szCs w:val="22"/>
          <w:u w:val="single"/>
        </w:rPr>
        <w:t>project</w:t>
      </w:r>
      <w:r w:rsidR="00290951" w:rsidRPr="00C10D8C">
        <w:rPr>
          <w:rFonts w:ascii="Calibri" w:hAnsi="Calibri" w:cs="Arial"/>
          <w:b/>
          <w:i/>
          <w:sz w:val="22"/>
          <w:szCs w:val="22"/>
          <w:u w:val="single"/>
        </w:rPr>
        <w:t xml:space="preserve"> </w:t>
      </w:r>
      <w:r w:rsidRPr="00C10D8C">
        <w:rPr>
          <w:rFonts w:ascii="Calibri" w:hAnsi="Calibri" w:cs="Arial"/>
          <w:b/>
          <w:i/>
          <w:sz w:val="22"/>
          <w:szCs w:val="22"/>
          <w:u w:val="single"/>
        </w:rPr>
        <w:t>activities and/or budget</w:t>
      </w:r>
      <w:r w:rsidR="00290951" w:rsidRPr="00C10D8C">
        <w:rPr>
          <w:rFonts w:ascii="Calibri" w:hAnsi="Calibri" w:cs="Arial"/>
          <w:b/>
          <w:i/>
          <w:sz w:val="22"/>
          <w:szCs w:val="22"/>
          <w:u w:val="single"/>
        </w:rPr>
        <w:t xml:space="preserve"> </w:t>
      </w:r>
      <w:r w:rsidRPr="00C10D8C">
        <w:rPr>
          <w:rFonts w:ascii="Calibri" w:hAnsi="Calibri" w:cs="Arial"/>
          <w:b/>
          <w:i/>
          <w:sz w:val="22"/>
          <w:szCs w:val="22"/>
          <w:u w:val="single"/>
        </w:rPr>
        <w:t>management</w:t>
      </w:r>
      <w:r w:rsidR="001A4084" w:rsidRPr="00C10D8C">
        <w:rPr>
          <w:rFonts w:ascii="Calibri" w:hAnsi="Calibri" w:cs="Arial"/>
          <w:b/>
          <w:i/>
          <w:sz w:val="22"/>
          <w:szCs w:val="22"/>
          <w:u w:val="single"/>
        </w:rPr>
        <w:t xml:space="preserve"> responsibility</w:t>
      </w:r>
      <w:r w:rsidR="00510228" w:rsidRPr="00C10D8C">
        <w:rPr>
          <w:rFonts w:ascii="Calibri" w:hAnsi="Calibri" w:cs="Arial"/>
          <w:b/>
          <w:i/>
          <w:sz w:val="22"/>
          <w:szCs w:val="22"/>
          <w:u w:val="single"/>
        </w:rPr>
        <w:t>.</w:t>
      </w:r>
      <w:r w:rsidR="00510228" w:rsidRPr="00C10D8C">
        <w:rPr>
          <w:rFonts w:ascii="Calibri" w:hAnsi="Calibri" w:cs="Arial"/>
          <w:i/>
          <w:sz w:val="22"/>
          <w:szCs w:val="22"/>
        </w:rPr>
        <w:t xml:space="preserve"> </w:t>
      </w:r>
      <w:r w:rsidRPr="00C10D8C">
        <w:rPr>
          <w:rFonts w:ascii="Calibri" w:hAnsi="Calibri" w:cs="Arial"/>
          <w:i/>
          <w:sz w:val="22"/>
          <w:szCs w:val="22"/>
        </w:rPr>
        <w:t xml:space="preserve">You should ensure that this </w:t>
      </w:r>
      <w:r w:rsidR="00B10609" w:rsidRPr="00C10D8C">
        <w:rPr>
          <w:rFonts w:ascii="Calibri" w:hAnsi="Calibri" w:cs="Arial"/>
          <w:i/>
          <w:sz w:val="22"/>
          <w:szCs w:val="22"/>
        </w:rPr>
        <w:t xml:space="preserve">section </w:t>
      </w:r>
      <w:r w:rsidRPr="00C10D8C">
        <w:rPr>
          <w:rFonts w:ascii="Calibri" w:hAnsi="Calibri" w:cs="Arial"/>
          <w:i/>
          <w:sz w:val="22"/>
          <w:szCs w:val="22"/>
        </w:rPr>
        <w:t xml:space="preserve">is consistent with the Partnership </w:t>
      </w:r>
      <w:r w:rsidR="003F1980" w:rsidRPr="00C10D8C">
        <w:rPr>
          <w:rFonts w:ascii="Calibri" w:hAnsi="Calibri" w:cs="Arial"/>
          <w:i/>
          <w:sz w:val="22"/>
          <w:szCs w:val="22"/>
        </w:rPr>
        <w:t xml:space="preserve">Summary </w:t>
      </w:r>
      <w:r w:rsidRPr="00C10D8C">
        <w:rPr>
          <w:rFonts w:ascii="Calibri" w:hAnsi="Calibri" w:cs="Arial"/>
          <w:i/>
          <w:sz w:val="22"/>
          <w:szCs w:val="22"/>
        </w:rPr>
        <w:t xml:space="preserve">Table </w:t>
      </w:r>
      <w:r w:rsidR="00B10609" w:rsidRPr="00C10D8C">
        <w:rPr>
          <w:rFonts w:ascii="Calibri" w:hAnsi="Calibri" w:cs="Arial"/>
          <w:i/>
          <w:sz w:val="22"/>
          <w:szCs w:val="22"/>
        </w:rPr>
        <w:t>(</w:t>
      </w:r>
      <w:r w:rsidR="00684BBB" w:rsidRPr="00C10D8C">
        <w:rPr>
          <w:rFonts w:ascii="Calibri" w:hAnsi="Calibri" w:cs="Arial"/>
          <w:i/>
          <w:sz w:val="22"/>
          <w:szCs w:val="22"/>
        </w:rPr>
        <w:t>Annex</w:t>
      </w:r>
      <w:r w:rsidR="00B10609" w:rsidRPr="00C10D8C">
        <w:rPr>
          <w:rFonts w:ascii="Calibri" w:hAnsi="Calibri" w:cs="Arial"/>
          <w:i/>
          <w:sz w:val="22"/>
          <w:szCs w:val="22"/>
        </w:rPr>
        <w:t xml:space="preserve"> </w:t>
      </w:r>
      <w:r w:rsidR="001F2EF6" w:rsidRPr="00C10D8C">
        <w:rPr>
          <w:rFonts w:ascii="Calibri" w:hAnsi="Calibri" w:cs="Arial"/>
          <w:i/>
          <w:sz w:val="22"/>
          <w:szCs w:val="22"/>
        </w:rPr>
        <w:t>6</w:t>
      </w:r>
      <w:r w:rsidR="00B10609" w:rsidRPr="00C10D8C">
        <w:rPr>
          <w:rFonts w:ascii="Calibri" w:hAnsi="Calibri" w:cs="Arial"/>
          <w:i/>
          <w:sz w:val="22"/>
          <w:szCs w:val="22"/>
        </w:rPr>
        <w:t>)</w:t>
      </w:r>
      <w:r w:rsidR="00B12730" w:rsidRPr="00C10D8C">
        <w:rPr>
          <w:rFonts w:ascii="Calibri" w:hAnsi="Calibri" w:cs="Arial"/>
          <w:i/>
          <w:sz w:val="22"/>
          <w:szCs w:val="22"/>
        </w:rPr>
        <w:t>.</w:t>
      </w:r>
    </w:p>
    <w:p w14:paraId="56ECBFB9" w14:textId="4032BB4D" w:rsidR="00510228" w:rsidRPr="00C10D8C" w:rsidRDefault="004E5970" w:rsidP="00510228">
      <w:pPr>
        <w:spacing w:before="60" w:after="120"/>
        <w:jc w:val="both"/>
        <w:outlineLvl w:val="0"/>
        <w:rPr>
          <w:rFonts w:ascii="Calibri" w:hAnsi="Calibri" w:cs="Arial"/>
          <w:i/>
          <w:sz w:val="22"/>
          <w:szCs w:val="22"/>
        </w:rPr>
      </w:pPr>
      <w:r w:rsidRPr="00C10D8C">
        <w:rPr>
          <w:rFonts w:ascii="Calibri" w:hAnsi="Calibri" w:cs="Arial"/>
          <w:i/>
          <w:sz w:val="22"/>
          <w:szCs w:val="22"/>
        </w:rPr>
        <w:t xml:space="preserve">Explain how the various </w:t>
      </w:r>
      <w:r w:rsidR="00FD7656" w:rsidRPr="00C10D8C">
        <w:rPr>
          <w:rFonts w:ascii="Calibri" w:hAnsi="Calibri" w:cs="Arial"/>
          <w:i/>
          <w:sz w:val="22"/>
          <w:szCs w:val="22"/>
        </w:rPr>
        <w:t xml:space="preserve">partners are </w:t>
      </w:r>
      <w:r w:rsidRPr="00C10D8C">
        <w:rPr>
          <w:rFonts w:ascii="Calibri" w:hAnsi="Calibri" w:cs="Arial"/>
          <w:i/>
          <w:sz w:val="22"/>
          <w:szCs w:val="22"/>
        </w:rPr>
        <w:t xml:space="preserve">complementary and the past history of </w:t>
      </w:r>
      <w:r w:rsidR="00510228" w:rsidRPr="00C10D8C">
        <w:rPr>
          <w:rFonts w:ascii="Calibri" w:hAnsi="Calibri" w:cs="Arial"/>
          <w:i/>
          <w:sz w:val="22"/>
          <w:szCs w:val="22"/>
        </w:rPr>
        <w:t xml:space="preserve">collaboration </w:t>
      </w:r>
      <w:r w:rsidRPr="00C10D8C">
        <w:rPr>
          <w:rFonts w:ascii="Calibri" w:hAnsi="Calibri" w:cs="Arial"/>
          <w:i/>
          <w:sz w:val="22"/>
          <w:szCs w:val="22"/>
        </w:rPr>
        <w:t>between them</w:t>
      </w:r>
      <w:r w:rsidR="00FD7656" w:rsidRPr="00C10D8C">
        <w:rPr>
          <w:rFonts w:ascii="Calibri" w:hAnsi="Calibri" w:cs="Arial"/>
          <w:i/>
          <w:sz w:val="22"/>
          <w:szCs w:val="22"/>
        </w:rPr>
        <w:t xml:space="preserve">. Please explain how partners were involved in </w:t>
      </w:r>
      <w:r w:rsidR="005140B7" w:rsidRPr="00C10D8C">
        <w:rPr>
          <w:rFonts w:ascii="Calibri" w:hAnsi="Calibri" w:cs="Arial"/>
          <w:i/>
          <w:sz w:val="22"/>
          <w:szCs w:val="22"/>
        </w:rPr>
        <w:t>project</w:t>
      </w:r>
      <w:r w:rsidR="00FD7656" w:rsidRPr="00C10D8C">
        <w:rPr>
          <w:rFonts w:ascii="Calibri" w:hAnsi="Calibri" w:cs="Arial"/>
          <w:i/>
          <w:sz w:val="22"/>
          <w:szCs w:val="22"/>
        </w:rPr>
        <w:t xml:space="preserve"> design.</w:t>
      </w:r>
      <w:r w:rsidR="00510228" w:rsidRPr="00C10D8C">
        <w:rPr>
          <w:rFonts w:ascii="Calibri" w:hAnsi="Calibri" w:cs="Arial"/>
          <w:i/>
          <w:sz w:val="22"/>
          <w:szCs w:val="22"/>
        </w:rPr>
        <w:t xml:space="preserve"> </w:t>
      </w:r>
      <w:r w:rsidRPr="00C10D8C">
        <w:rPr>
          <w:rFonts w:ascii="Calibri" w:hAnsi="Calibri" w:cs="Arial"/>
          <w:i/>
          <w:sz w:val="22"/>
          <w:szCs w:val="22"/>
        </w:rPr>
        <w:t xml:space="preserve">Following this, provide a </w:t>
      </w:r>
      <w:r w:rsidR="00101550" w:rsidRPr="00C10D8C">
        <w:rPr>
          <w:rFonts w:ascii="Calibri" w:hAnsi="Calibri" w:cs="Arial"/>
          <w:i/>
          <w:sz w:val="22"/>
          <w:szCs w:val="22"/>
        </w:rPr>
        <w:t xml:space="preserve">description </w:t>
      </w:r>
      <w:r w:rsidRPr="00C10D8C">
        <w:rPr>
          <w:rFonts w:ascii="Calibri" w:hAnsi="Calibri" w:cs="Arial"/>
          <w:i/>
          <w:sz w:val="22"/>
          <w:szCs w:val="22"/>
        </w:rPr>
        <w:t xml:space="preserve">of each </w:t>
      </w:r>
      <w:r w:rsidR="00A63138" w:rsidRPr="00C10D8C">
        <w:rPr>
          <w:rFonts w:ascii="Calibri" w:hAnsi="Calibri" w:cs="Arial"/>
          <w:i/>
          <w:sz w:val="22"/>
          <w:szCs w:val="22"/>
        </w:rPr>
        <w:t>partner</w:t>
      </w:r>
      <w:r w:rsidR="009C3923" w:rsidRPr="00C10D8C">
        <w:rPr>
          <w:rFonts w:ascii="Calibri" w:hAnsi="Calibri" w:cs="Arial"/>
          <w:i/>
          <w:sz w:val="22"/>
          <w:szCs w:val="22"/>
        </w:rPr>
        <w:t>:</w:t>
      </w:r>
      <w:r w:rsidR="00510228" w:rsidRPr="00C10D8C">
        <w:rPr>
          <w:rFonts w:ascii="Calibri" w:hAnsi="Calibri" w:cs="Arial"/>
          <w:i/>
          <w:sz w:val="22"/>
          <w:szCs w:val="22"/>
        </w:rPr>
        <w:t xml:space="preserve"> </w:t>
      </w:r>
    </w:p>
    <w:p w14:paraId="5383FEE3" w14:textId="77777777" w:rsidR="00322F84" w:rsidRPr="00C10D8C" w:rsidRDefault="0091714F" w:rsidP="00510228">
      <w:pPr>
        <w:spacing w:before="60" w:after="120"/>
        <w:jc w:val="both"/>
        <w:outlineLvl w:val="0"/>
        <w:rPr>
          <w:rFonts w:ascii="Calibri" w:hAnsi="Calibri" w:cs="Arial"/>
          <w:b/>
        </w:rPr>
      </w:pPr>
      <w:r w:rsidRPr="00C10D8C">
        <w:rPr>
          <w:rFonts w:ascii="Calibri" w:hAnsi="Calibri" w:cs="Arial"/>
          <w:b/>
        </w:rPr>
        <w:t xml:space="preserve">2.1 </w:t>
      </w:r>
      <w:r w:rsidR="00A63138" w:rsidRPr="00C10D8C">
        <w:rPr>
          <w:rFonts w:ascii="Calibri" w:hAnsi="Calibri" w:cs="Arial"/>
          <w:b/>
        </w:rPr>
        <w:t>Partner</w:t>
      </w:r>
      <w:r w:rsidR="0051725E" w:rsidRPr="00C10D8C">
        <w:rPr>
          <w:rFonts w:ascii="Calibri" w:hAnsi="Calibri" w:cs="Arial"/>
          <w:b/>
        </w:rPr>
        <w:t xml:space="preserve"> </w:t>
      </w:r>
      <w:r w:rsidR="00101550" w:rsidRPr="00C10D8C">
        <w:rPr>
          <w:rFonts w:ascii="Calibri" w:hAnsi="Calibri" w:cs="Arial"/>
          <w:b/>
        </w:rPr>
        <w:t xml:space="preserve">organization </w:t>
      </w:r>
      <w:r w:rsidR="0051725E" w:rsidRPr="00C10D8C">
        <w:rPr>
          <w:rFonts w:ascii="Calibri" w:hAnsi="Calibri" w:cs="Arial"/>
          <w:b/>
        </w:rPr>
        <w:t xml:space="preserve">1 </w:t>
      </w:r>
    </w:p>
    <w:p w14:paraId="09D62CC6" w14:textId="77777777" w:rsidR="00322F84" w:rsidRPr="00C10D8C" w:rsidRDefault="004E5970" w:rsidP="00322F84">
      <w:pPr>
        <w:spacing w:before="60" w:after="120"/>
        <w:outlineLvl w:val="0"/>
        <w:rPr>
          <w:rFonts w:ascii="Calibri" w:hAnsi="Calibri" w:cs="Calibri"/>
          <w:bCs/>
          <w:i/>
          <w:color w:val="000000"/>
        </w:rPr>
      </w:pPr>
      <w:r w:rsidRPr="00C10D8C">
        <w:rPr>
          <w:rFonts w:ascii="Calibri" w:hAnsi="Calibri" w:cs="Calibri"/>
          <w:bCs/>
          <w:i/>
          <w:color w:val="000000"/>
        </w:rPr>
        <w:t>Please complete the following tables: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97"/>
        <w:gridCol w:w="3182"/>
      </w:tblGrid>
      <w:tr w:rsidR="00322F84" w:rsidRPr="00C10D8C" w14:paraId="35E635D1" w14:textId="77777777" w:rsidTr="002E3C3C">
        <w:tc>
          <w:tcPr>
            <w:tcW w:w="2943" w:type="dxa"/>
            <w:shd w:val="clear" w:color="auto" w:fill="FFFFCC"/>
          </w:tcPr>
          <w:p w14:paraId="78806764" w14:textId="77777777" w:rsidR="001946D4" w:rsidRPr="00C10D8C" w:rsidRDefault="00995CC9" w:rsidP="009F1FFC">
            <w:pPr>
              <w:spacing w:before="60" w:after="120"/>
              <w:outlineLvl w:val="0"/>
              <w:rPr>
                <w:rFonts w:ascii="Calibri" w:hAnsi="Calibri" w:cs="Calibri"/>
                <w:bCs/>
                <w:sz w:val="22"/>
                <w:szCs w:val="22"/>
              </w:rPr>
            </w:pPr>
            <w:r w:rsidRPr="00C10D8C">
              <w:rPr>
                <w:rFonts w:ascii="Calibri" w:hAnsi="Calibri" w:cs="Calibri"/>
                <w:bCs/>
                <w:sz w:val="22"/>
                <w:szCs w:val="22"/>
              </w:rPr>
              <w:t>Name of</w:t>
            </w:r>
            <w:r w:rsidR="00322F84" w:rsidRPr="00C10D8C">
              <w:rPr>
                <w:rFonts w:ascii="Calibri" w:hAnsi="Calibri" w:cs="Calibri"/>
                <w:bCs/>
                <w:sz w:val="22"/>
                <w:szCs w:val="22"/>
              </w:rPr>
              <w:t xml:space="preserve"> </w:t>
            </w:r>
            <w:r w:rsidR="00B46305" w:rsidRPr="00C10D8C">
              <w:rPr>
                <w:rFonts w:ascii="Calibri" w:hAnsi="Calibri" w:cs="Calibri"/>
                <w:bCs/>
                <w:sz w:val="22"/>
                <w:szCs w:val="22"/>
              </w:rPr>
              <w:t>the organization</w:t>
            </w:r>
            <w:r w:rsidR="009C3923" w:rsidRPr="00C10D8C">
              <w:rPr>
                <w:rFonts w:ascii="Calibri" w:hAnsi="Calibri" w:cs="Calibri"/>
                <w:bCs/>
                <w:sz w:val="22"/>
                <w:szCs w:val="22"/>
              </w:rPr>
              <w:t>:</w:t>
            </w:r>
            <w:r w:rsidR="00620131" w:rsidRPr="00C10D8C">
              <w:rPr>
                <w:rFonts w:ascii="Calibri" w:hAnsi="Calibri" w:cs="Calibri"/>
                <w:bCs/>
                <w:sz w:val="22"/>
                <w:szCs w:val="22"/>
              </w:rPr>
              <w:t xml:space="preserve"> </w:t>
            </w:r>
          </w:p>
          <w:p w14:paraId="710B61C2" w14:textId="77777777" w:rsidR="00322F84" w:rsidRPr="00C10D8C" w:rsidRDefault="001946D4" w:rsidP="009F1FFC">
            <w:pPr>
              <w:spacing w:before="60" w:after="120"/>
              <w:outlineLvl w:val="0"/>
              <w:rPr>
                <w:rFonts w:ascii="Calibri" w:hAnsi="Calibri" w:cs="Calibri"/>
                <w:b/>
                <w:bCs/>
                <w:sz w:val="22"/>
                <w:szCs w:val="22"/>
              </w:rPr>
            </w:pPr>
            <w:r w:rsidRPr="00C10D8C">
              <w:rPr>
                <w:rFonts w:ascii="Calibri" w:hAnsi="Calibri" w:cs="Calibri"/>
                <w:b/>
                <w:bCs/>
                <w:sz w:val="22"/>
                <w:szCs w:val="22"/>
              </w:rPr>
              <w:t xml:space="preserve">The Union of Azerbaijani Women of Georgia  </w:t>
            </w:r>
          </w:p>
        </w:tc>
        <w:tc>
          <w:tcPr>
            <w:tcW w:w="3197" w:type="dxa"/>
            <w:shd w:val="clear" w:color="auto" w:fill="FFFFCC"/>
          </w:tcPr>
          <w:p w14:paraId="5CB2482F" w14:textId="77777777" w:rsidR="00322F84" w:rsidRPr="00C10D8C" w:rsidRDefault="00995CC9" w:rsidP="009F1FFC">
            <w:pPr>
              <w:spacing w:before="60" w:after="120"/>
              <w:outlineLvl w:val="0"/>
              <w:rPr>
                <w:rFonts w:ascii="Calibri" w:hAnsi="Calibri" w:cs="Calibri"/>
                <w:bCs/>
                <w:sz w:val="22"/>
                <w:szCs w:val="22"/>
              </w:rPr>
            </w:pPr>
            <w:r w:rsidRPr="00C10D8C">
              <w:rPr>
                <w:rFonts w:ascii="Calibri" w:hAnsi="Calibri" w:cs="Calibri"/>
                <w:bCs/>
                <w:sz w:val="22"/>
                <w:szCs w:val="22"/>
              </w:rPr>
              <w:t>Telephone, email</w:t>
            </w:r>
            <w:r w:rsidR="00B024BF" w:rsidRPr="00C10D8C">
              <w:rPr>
                <w:rFonts w:ascii="Calibri" w:hAnsi="Calibri" w:cs="Calibri"/>
                <w:bCs/>
                <w:sz w:val="22"/>
                <w:szCs w:val="22"/>
              </w:rPr>
              <w:t xml:space="preserve"> address</w:t>
            </w:r>
            <w:r w:rsidR="009C3923" w:rsidRPr="00C10D8C">
              <w:rPr>
                <w:rFonts w:ascii="Calibri" w:hAnsi="Calibri" w:cs="Calibri"/>
                <w:bCs/>
                <w:sz w:val="22"/>
                <w:szCs w:val="22"/>
              </w:rPr>
              <w:t>:</w:t>
            </w:r>
          </w:p>
          <w:p w14:paraId="3E8824E4" w14:textId="77777777" w:rsidR="001946D4" w:rsidRPr="00C10D8C" w:rsidRDefault="001946D4" w:rsidP="001946D4">
            <w:pPr>
              <w:spacing w:before="60" w:after="120"/>
              <w:outlineLvl w:val="0"/>
              <w:rPr>
                <w:rFonts w:ascii="Calibri" w:hAnsi="Calibri" w:cs="Calibri"/>
                <w:b/>
                <w:bCs/>
                <w:sz w:val="22"/>
                <w:szCs w:val="22"/>
              </w:rPr>
            </w:pPr>
            <w:r w:rsidRPr="00C10D8C">
              <w:rPr>
                <w:rFonts w:ascii="Calibri" w:hAnsi="Calibri" w:cs="Calibri"/>
                <w:b/>
                <w:bCs/>
                <w:sz w:val="22"/>
                <w:szCs w:val="22"/>
              </w:rPr>
              <w:t>Tel/Fax:</w:t>
            </w:r>
            <w:r w:rsidR="002E3C3C" w:rsidRPr="00C10D8C">
              <w:rPr>
                <w:rFonts w:ascii="Calibri" w:hAnsi="Calibri" w:cs="Calibri"/>
                <w:b/>
                <w:bCs/>
                <w:sz w:val="22"/>
                <w:szCs w:val="22"/>
              </w:rPr>
              <w:t xml:space="preserve"> </w:t>
            </w:r>
            <w:r w:rsidRPr="00C10D8C">
              <w:rPr>
                <w:rFonts w:ascii="Calibri" w:hAnsi="Calibri" w:cs="Calibri"/>
                <w:b/>
                <w:bCs/>
                <w:sz w:val="22"/>
                <w:szCs w:val="22"/>
              </w:rPr>
              <w:t>+995 357 22 64 80</w:t>
            </w:r>
            <w:r w:rsidR="002E3C3C" w:rsidRPr="00C10D8C">
              <w:rPr>
                <w:rFonts w:ascii="Calibri" w:hAnsi="Calibri" w:cs="Calibri"/>
                <w:b/>
                <w:bCs/>
                <w:sz w:val="22"/>
                <w:szCs w:val="22"/>
              </w:rPr>
              <w:br/>
            </w:r>
            <w:r w:rsidRPr="00C10D8C">
              <w:rPr>
                <w:rFonts w:ascii="Calibri" w:hAnsi="Calibri" w:cs="Calibri"/>
                <w:b/>
                <w:bCs/>
                <w:sz w:val="22"/>
                <w:szCs w:val="22"/>
              </w:rPr>
              <w:t>Mob</w:t>
            </w:r>
            <w:r w:rsidR="007C73CD" w:rsidRPr="00C10D8C">
              <w:rPr>
                <w:rFonts w:ascii="Calibri" w:hAnsi="Calibri" w:cs="Calibri"/>
                <w:b/>
                <w:bCs/>
                <w:sz w:val="22"/>
                <w:szCs w:val="22"/>
              </w:rPr>
              <w:t>.</w:t>
            </w:r>
            <w:r w:rsidRPr="00C10D8C">
              <w:rPr>
                <w:rFonts w:ascii="Calibri" w:hAnsi="Calibri" w:cs="Calibri"/>
                <w:b/>
                <w:bCs/>
                <w:sz w:val="22"/>
                <w:szCs w:val="22"/>
              </w:rPr>
              <w:t>:      +995 593 20 50 65</w:t>
            </w:r>
          </w:p>
          <w:p w14:paraId="07FC154D" w14:textId="77777777" w:rsidR="001946D4" w:rsidRPr="00C10D8C" w:rsidRDefault="009D3D27" w:rsidP="002E3C3C">
            <w:pPr>
              <w:spacing w:before="60" w:after="120"/>
              <w:outlineLvl w:val="0"/>
              <w:rPr>
                <w:rFonts w:ascii="Calibri" w:hAnsi="Calibri" w:cs="Calibri"/>
                <w:b/>
                <w:bCs/>
                <w:sz w:val="22"/>
                <w:szCs w:val="22"/>
              </w:rPr>
            </w:pPr>
            <w:hyperlink r:id="rId11" w:history="1">
              <w:r w:rsidR="001946D4" w:rsidRPr="00C10D8C">
                <w:rPr>
                  <w:rStyle w:val="Hyperlink"/>
                  <w:rFonts w:ascii="Calibri" w:hAnsi="Calibri" w:cs="Calibri"/>
                  <w:sz w:val="22"/>
                  <w:szCs w:val="22"/>
                </w:rPr>
                <w:t>azeriwomen@yahoo.com</w:t>
              </w:r>
            </w:hyperlink>
            <w:r w:rsidR="002E3C3C" w:rsidRPr="00C10D8C">
              <w:rPr>
                <w:rFonts w:ascii="Calibri" w:hAnsi="Calibri" w:cs="Calibri"/>
                <w:b/>
                <w:bCs/>
                <w:sz w:val="22"/>
                <w:szCs w:val="22"/>
              </w:rPr>
              <w:br/>
            </w:r>
            <w:hyperlink r:id="rId12" w:history="1">
              <w:r w:rsidR="001946D4" w:rsidRPr="00C10D8C">
                <w:rPr>
                  <w:rStyle w:val="Hyperlink"/>
                  <w:rFonts w:ascii="Calibri" w:hAnsi="Calibri" w:cs="Calibri"/>
                  <w:sz w:val="22"/>
                  <w:szCs w:val="22"/>
                </w:rPr>
                <w:t>lsuleimanova@yahoo.com</w:t>
              </w:r>
            </w:hyperlink>
            <w:r w:rsidR="001946D4" w:rsidRPr="00C10D8C">
              <w:rPr>
                <w:rFonts w:ascii="Calibri" w:hAnsi="Calibri" w:cs="Calibri"/>
                <w:b/>
                <w:bCs/>
                <w:sz w:val="22"/>
                <w:szCs w:val="22"/>
              </w:rPr>
              <w:t xml:space="preserve"> </w:t>
            </w:r>
          </w:p>
        </w:tc>
        <w:tc>
          <w:tcPr>
            <w:tcW w:w="3182" w:type="dxa"/>
            <w:shd w:val="clear" w:color="auto" w:fill="FFFFCC"/>
          </w:tcPr>
          <w:p w14:paraId="6CC9CF9C" w14:textId="77777777" w:rsidR="00322F84" w:rsidRPr="00C10D8C" w:rsidRDefault="00995CC9" w:rsidP="009F1FFC">
            <w:pPr>
              <w:spacing w:before="60" w:after="120"/>
              <w:outlineLvl w:val="0"/>
              <w:rPr>
                <w:rFonts w:ascii="Calibri" w:hAnsi="Calibri" w:cs="Calibri"/>
                <w:bCs/>
                <w:sz w:val="22"/>
                <w:szCs w:val="22"/>
              </w:rPr>
            </w:pPr>
            <w:r w:rsidRPr="00C10D8C">
              <w:rPr>
                <w:rFonts w:ascii="Calibri" w:hAnsi="Calibri" w:cs="Calibri"/>
                <w:bCs/>
                <w:sz w:val="22"/>
                <w:szCs w:val="22"/>
              </w:rPr>
              <w:t xml:space="preserve">Legal form of </w:t>
            </w:r>
            <w:r w:rsidR="00B46305" w:rsidRPr="00C10D8C">
              <w:rPr>
                <w:rFonts w:ascii="Calibri" w:hAnsi="Calibri" w:cs="Calibri"/>
                <w:bCs/>
                <w:sz w:val="22"/>
                <w:szCs w:val="22"/>
              </w:rPr>
              <w:t>the organization</w:t>
            </w:r>
            <w:r w:rsidR="009C3923" w:rsidRPr="00C10D8C">
              <w:rPr>
                <w:rFonts w:ascii="Calibri" w:hAnsi="Calibri" w:cs="Calibri"/>
                <w:bCs/>
                <w:sz w:val="22"/>
                <w:szCs w:val="22"/>
              </w:rPr>
              <w:t>:</w:t>
            </w:r>
          </w:p>
          <w:p w14:paraId="152E8D0F" w14:textId="77777777" w:rsidR="001946D4" w:rsidRPr="00C10D8C" w:rsidRDefault="001946D4" w:rsidP="009F1FFC">
            <w:pPr>
              <w:spacing w:before="60" w:after="120"/>
              <w:outlineLvl w:val="0"/>
              <w:rPr>
                <w:rFonts w:ascii="Calibri" w:hAnsi="Calibri" w:cs="Calibri"/>
                <w:b/>
                <w:bCs/>
                <w:sz w:val="22"/>
                <w:szCs w:val="22"/>
              </w:rPr>
            </w:pPr>
            <w:r w:rsidRPr="00C10D8C">
              <w:rPr>
                <w:rFonts w:ascii="Calibri" w:hAnsi="Calibri" w:cs="Calibri"/>
                <w:b/>
                <w:bCs/>
                <w:sz w:val="22"/>
                <w:szCs w:val="22"/>
              </w:rPr>
              <w:t>Non-gover</w:t>
            </w:r>
            <w:r w:rsidR="002E3C3C" w:rsidRPr="00C10D8C">
              <w:rPr>
                <w:rFonts w:ascii="Calibri" w:hAnsi="Calibri" w:cs="Calibri"/>
                <w:b/>
                <w:bCs/>
                <w:sz w:val="22"/>
                <w:szCs w:val="22"/>
              </w:rPr>
              <w:t xml:space="preserve">nmental non-profit organization, registered in the </w:t>
            </w:r>
            <w:r w:rsidRPr="00C10D8C">
              <w:rPr>
                <w:rFonts w:ascii="Calibri" w:hAnsi="Calibri" w:cs="Calibri"/>
                <w:b/>
                <w:bCs/>
                <w:sz w:val="22"/>
                <w:szCs w:val="22"/>
              </w:rPr>
              <w:t>Registry of Entrepreneurs and Non-Entrepreneurial (Non-Commercial) Legal Entities</w:t>
            </w:r>
          </w:p>
        </w:tc>
      </w:tr>
      <w:tr w:rsidR="00322F84" w:rsidRPr="00C10D8C" w14:paraId="6CF514B2" w14:textId="77777777" w:rsidTr="002E3C3C">
        <w:tc>
          <w:tcPr>
            <w:tcW w:w="2943" w:type="dxa"/>
            <w:shd w:val="clear" w:color="auto" w:fill="FFFFCC"/>
          </w:tcPr>
          <w:p w14:paraId="5BAB63B2" w14:textId="77777777" w:rsidR="00322F84" w:rsidRPr="00C10D8C" w:rsidRDefault="00995CC9" w:rsidP="009F1FFC">
            <w:pPr>
              <w:spacing w:before="60" w:after="120"/>
              <w:outlineLvl w:val="0"/>
              <w:rPr>
                <w:rFonts w:ascii="Calibri" w:hAnsi="Calibri" w:cs="Calibri"/>
                <w:bCs/>
                <w:sz w:val="22"/>
                <w:szCs w:val="22"/>
              </w:rPr>
            </w:pPr>
            <w:r w:rsidRPr="00C10D8C">
              <w:rPr>
                <w:rFonts w:ascii="Calibri" w:hAnsi="Calibri" w:cs="Calibri"/>
                <w:bCs/>
                <w:sz w:val="22"/>
                <w:szCs w:val="22"/>
              </w:rPr>
              <w:t>Full address</w:t>
            </w:r>
            <w:r w:rsidR="009C3923" w:rsidRPr="00C10D8C">
              <w:rPr>
                <w:rFonts w:ascii="Calibri" w:hAnsi="Calibri" w:cs="Calibri"/>
                <w:bCs/>
                <w:sz w:val="22"/>
                <w:szCs w:val="22"/>
              </w:rPr>
              <w:t>:</w:t>
            </w:r>
            <w:r w:rsidR="002E3C3C" w:rsidRPr="00C10D8C">
              <w:rPr>
                <w:rFonts w:ascii="Calibri" w:hAnsi="Calibri" w:cs="Calibri"/>
                <w:bCs/>
                <w:sz w:val="22"/>
                <w:szCs w:val="22"/>
              </w:rPr>
              <w:t xml:space="preserve"> </w:t>
            </w:r>
          </w:p>
          <w:p w14:paraId="591C9C86" w14:textId="77777777" w:rsidR="002E3C3C" w:rsidRPr="00C10D8C" w:rsidRDefault="002E3C3C" w:rsidP="002E3C3C">
            <w:pPr>
              <w:spacing w:before="60" w:after="120"/>
              <w:outlineLvl w:val="0"/>
              <w:rPr>
                <w:rFonts w:ascii="Calibri" w:hAnsi="Calibri" w:cs="Calibri"/>
                <w:b/>
                <w:bCs/>
                <w:sz w:val="22"/>
                <w:szCs w:val="22"/>
              </w:rPr>
            </w:pPr>
            <w:r w:rsidRPr="00C10D8C">
              <w:rPr>
                <w:rFonts w:ascii="Calibri" w:hAnsi="Calibri" w:cs="Calibri"/>
                <w:b/>
                <w:bCs/>
                <w:sz w:val="22"/>
                <w:szCs w:val="22"/>
              </w:rPr>
              <w:t>3a Giorgadze St., Marneuli, Georgia</w:t>
            </w:r>
          </w:p>
        </w:tc>
        <w:tc>
          <w:tcPr>
            <w:tcW w:w="3197" w:type="dxa"/>
            <w:shd w:val="clear" w:color="auto" w:fill="FFFFCC"/>
          </w:tcPr>
          <w:p w14:paraId="39AD99FF" w14:textId="77777777" w:rsidR="002E3C3C" w:rsidRPr="00C10D8C" w:rsidRDefault="00322F84" w:rsidP="009F1FFC">
            <w:pPr>
              <w:spacing w:before="60" w:after="120"/>
              <w:outlineLvl w:val="0"/>
              <w:rPr>
                <w:rFonts w:ascii="Calibri" w:hAnsi="Calibri" w:cs="Calibri"/>
                <w:bCs/>
                <w:sz w:val="22"/>
                <w:szCs w:val="22"/>
              </w:rPr>
            </w:pPr>
            <w:r w:rsidRPr="00C10D8C">
              <w:rPr>
                <w:rFonts w:ascii="Calibri" w:hAnsi="Calibri" w:cs="Calibri"/>
                <w:bCs/>
                <w:sz w:val="22"/>
                <w:szCs w:val="22"/>
              </w:rPr>
              <w:t xml:space="preserve">Date </w:t>
            </w:r>
            <w:r w:rsidR="00B46305" w:rsidRPr="00C10D8C">
              <w:rPr>
                <w:rFonts w:ascii="Calibri" w:hAnsi="Calibri" w:cs="Calibri"/>
                <w:bCs/>
                <w:sz w:val="22"/>
                <w:szCs w:val="22"/>
              </w:rPr>
              <w:t>organization</w:t>
            </w:r>
            <w:r w:rsidR="00995CC9" w:rsidRPr="00C10D8C">
              <w:rPr>
                <w:rFonts w:ascii="Calibri" w:hAnsi="Calibri" w:cs="Calibri"/>
                <w:bCs/>
                <w:sz w:val="22"/>
                <w:szCs w:val="22"/>
              </w:rPr>
              <w:t xml:space="preserve"> founded</w:t>
            </w:r>
            <w:r w:rsidR="009C3923" w:rsidRPr="00C10D8C">
              <w:rPr>
                <w:rFonts w:ascii="Calibri" w:hAnsi="Calibri" w:cs="Calibri"/>
                <w:bCs/>
                <w:sz w:val="22"/>
                <w:szCs w:val="22"/>
              </w:rPr>
              <w:t>:</w:t>
            </w:r>
            <w:r w:rsidR="002E3C3C" w:rsidRPr="00C10D8C">
              <w:rPr>
                <w:rFonts w:ascii="Calibri" w:hAnsi="Calibri" w:cs="Calibri"/>
                <w:bCs/>
                <w:sz w:val="22"/>
                <w:szCs w:val="22"/>
              </w:rPr>
              <w:t xml:space="preserve"> </w:t>
            </w:r>
          </w:p>
          <w:p w14:paraId="53F992E5" w14:textId="77777777" w:rsidR="00322F84" w:rsidRPr="00C10D8C" w:rsidRDefault="002E3C3C" w:rsidP="009F1FFC">
            <w:pPr>
              <w:spacing w:before="60" w:after="120"/>
              <w:outlineLvl w:val="0"/>
              <w:rPr>
                <w:rFonts w:ascii="Calibri" w:hAnsi="Calibri" w:cs="Calibri"/>
                <w:b/>
                <w:bCs/>
                <w:sz w:val="22"/>
                <w:szCs w:val="22"/>
              </w:rPr>
            </w:pPr>
            <w:r w:rsidRPr="00C10D8C">
              <w:rPr>
                <w:rFonts w:ascii="Calibri" w:hAnsi="Calibri" w:cs="Calibri"/>
                <w:b/>
                <w:bCs/>
                <w:sz w:val="22"/>
                <w:szCs w:val="22"/>
              </w:rPr>
              <w:t>02 March 2001</w:t>
            </w:r>
          </w:p>
        </w:tc>
        <w:tc>
          <w:tcPr>
            <w:tcW w:w="3182" w:type="dxa"/>
            <w:shd w:val="clear" w:color="auto" w:fill="FFFFCC"/>
          </w:tcPr>
          <w:p w14:paraId="28852B11" w14:textId="77777777" w:rsidR="002E3C3C" w:rsidRPr="00C10D8C" w:rsidRDefault="00995CC9" w:rsidP="009F1FFC">
            <w:pPr>
              <w:spacing w:before="60" w:after="120"/>
              <w:outlineLvl w:val="0"/>
              <w:rPr>
                <w:rFonts w:ascii="Calibri" w:hAnsi="Calibri" w:cs="Calibri"/>
                <w:bCs/>
                <w:sz w:val="22"/>
                <w:szCs w:val="22"/>
              </w:rPr>
            </w:pPr>
            <w:r w:rsidRPr="00C10D8C">
              <w:rPr>
                <w:rFonts w:ascii="Calibri" w:hAnsi="Calibri" w:cs="Calibri"/>
                <w:bCs/>
                <w:sz w:val="22"/>
                <w:szCs w:val="22"/>
              </w:rPr>
              <w:t>Name(s) and post(s) of senior management</w:t>
            </w:r>
            <w:r w:rsidR="009C3923" w:rsidRPr="00C10D8C">
              <w:rPr>
                <w:rFonts w:ascii="Calibri" w:hAnsi="Calibri" w:cs="Calibri"/>
                <w:bCs/>
                <w:sz w:val="22"/>
                <w:szCs w:val="22"/>
              </w:rPr>
              <w:t>:</w:t>
            </w:r>
            <w:r w:rsidR="002E3C3C" w:rsidRPr="00C10D8C">
              <w:rPr>
                <w:rFonts w:ascii="Calibri" w:hAnsi="Calibri" w:cs="Calibri"/>
                <w:bCs/>
                <w:sz w:val="22"/>
                <w:szCs w:val="22"/>
              </w:rPr>
              <w:t xml:space="preserve"> </w:t>
            </w:r>
          </w:p>
          <w:p w14:paraId="17D1F6C8" w14:textId="77777777" w:rsidR="00322F84" w:rsidRPr="00C10D8C" w:rsidRDefault="002E3C3C" w:rsidP="009F1FFC">
            <w:pPr>
              <w:spacing w:before="60" w:after="120"/>
              <w:outlineLvl w:val="0"/>
              <w:rPr>
                <w:rFonts w:ascii="Calibri" w:hAnsi="Calibri" w:cs="Calibri"/>
                <w:b/>
                <w:bCs/>
                <w:sz w:val="22"/>
                <w:szCs w:val="22"/>
              </w:rPr>
            </w:pPr>
            <w:r w:rsidRPr="00C10D8C">
              <w:rPr>
                <w:rFonts w:ascii="Calibri" w:hAnsi="Calibri" w:cs="Calibri"/>
                <w:b/>
                <w:bCs/>
                <w:sz w:val="22"/>
                <w:szCs w:val="22"/>
              </w:rPr>
              <w:t>Leila Suleimanova, Chairperson</w:t>
            </w:r>
          </w:p>
        </w:tc>
      </w:tr>
    </w:tbl>
    <w:p w14:paraId="1127D9CB" w14:textId="77777777" w:rsidR="00322F84" w:rsidRPr="00C10D8C" w:rsidRDefault="00322F84" w:rsidP="00322F84">
      <w:pPr>
        <w:spacing w:before="60" w:after="120"/>
        <w:outlineLvl w:val="0"/>
        <w:rPr>
          <w:rFonts w:ascii="Calibri" w:hAnsi="Calibri" w:cs="Calibri"/>
          <w:bCs/>
          <w:color w:val="000000"/>
          <w:sz w:val="22"/>
          <w:szCs w:val="22"/>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124F96" w:rsidRPr="00C10D8C" w14:paraId="1862787F" w14:textId="77777777" w:rsidTr="00124F96">
        <w:tc>
          <w:tcPr>
            <w:tcW w:w="4605" w:type="dxa"/>
          </w:tcPr>
          <w:p w14:paraId="40DAEE3A" w14:textId="77777777" w:rsidR="00124F96" w:rsidRPr="00C10D8C" w:rsidRDefault="00B024BF" w:rsidP="00124F96">
            <w:pPr>
              <w:outlineLvl w:val="0"/>
              <w:rPr>
                <w:rFonts w:ascii="Calibri" w:hAnsi="Calibri" w:cs="Calibri"/>
                <w:b/>
                <w:bCs/>
                <w:color w:val="000000"/>
                <w:sz w:val="22"/>
                <w:szCs w:val="22"/>
              </w:rPr>
            </w:pPr>
            <w:r w:rsidRPr="00C10D8C">
              <w:rPr>
                <w:rFonts w:ascii="Calibri" w:hAnsi="Calibri" w:cs="Calibri"/>
                <w:b/>
                <w:bCs/>
                <w:color w:val="000000"/>
                <w:sz w:val="22"/>
                <w:szCs w:val="22"/>
              </w:rPr>
              <w:lastRenderedPageBreak/>
              <w:t>Permanent headcount</w:t>
            </w:r>
            <w:r w:rsidR="00124F96" w:rsidRPr="00C10D8C">
              <w:rPr>
                <w:rFonts w:ascii="Calibri" w:hAnsi="Calibri" w:cs="Calibri"/>
                <w:b/>
                <w:bCs/>
                <w:color w:val="000000"/>
                <w:sz w:val="22"/>
                <w:szCs w:val="22"/>
              </w:rPr>
              <w:t xml:space="preserve"> </w:t>
            </w:r>
          </w:p>
          <w:p w14:paraId="29F20ABA" w14:textId="77777777" w:rsidR="00124F96" w:rsidRPr="00C10D8C" w:rsidRDefault="00124F96" w:rsidP="00124F96">
            <w:pPr>
              <w:outlineLvl w:val="0"/>
              <w:rPr>
                <w:rFonts w:ascii="Calibri" w:hAnsi="Calibri" w:cs="Calibri"/>
                <w:b/>
                <w:bCs/>
                <w:color w:val="000000"/>
                <w:sz w:val="22"/>
                <w:szCs w:val="22"/>
              </w:rPr>
            </w:pPr>
            <w:r w:rsidRPr="00C10D8C">
              <w:rPr>
                <w:rFonts w:ascii="Calibri" w:hAnsi="Calibri" w:cs="Calibri"/>
                <w:bCs/>
                <w:i/>
                <w:color w:val="000000"/>
                <w:sz w:val="22"/>
                <w:szCs w:val="22"/>
              </w:rPr>
              <w:t>Please break down total by gender</w:t>
            </w:r>
          </w:p>
        </w:tc>
        <w:tc>
          <w:tcPr>
            <w:tcW w:w="4605" w:type="dxa"/>
          </w:tcPr>
          <w:p w14:paraId="45924B60" w14:textId="77777777" w:rsidR="00124F96" w:rsidRPr="00C10D8C" w:rsidRDefault="00124F96" w:rsidP="00124F96">
            <w:pPr>
              <w:spacing w:before="60" w:after="120"/>
              <w:outlineLvl w:val="0"/>
              <w:rPr>
                <w:rFonts w:ascii="Calibri" w:hAnsi="Calibri" w:cs="Calibri"/>
                <w:b/>
                <w:bCs/>
                <w:color w:val="000000"/>
                <w:sz w:val="22"/>
                <w:szCs w:val="22"/>
              </w:rPr>
            </w:pPr>
            <w:r w:rsidRPr="00C10D8C">
              <w:rPr>
                <w:rFonts w:ascii="Calibri" w:hAnsi="Calibri" w:cs="Calibri"/>
                <w:b/>
                <w:bCs/>
                <w:color w:val="000000"/>
                <w:sz w:val="22"/>
                <w:szCs w:val="22"/>
              </w:rPr>
              <w:t>Annual budget under management</w:t>
            </w:r>
            <w:r w:rsidR="00B024BF" w:rsidRPr="00C10D8C">
              <w:rPr>
                <w:rFonts w:ascii="Calibri" w:hAnsi="Calibri" w:cs="Calibri"/>
                <w:b/>
                <w:bCs/>
                <w:color w:val="000000"/>
                <w:sz w:val="22"/>
                <w:szCs w:val="22"/>
              </w:rPr>
              <w:t>,</w:t>
            </w:r>
            <w:r w:rsidRPr="00C10D8C">
              <w:rPr>
                <w:rFonts w:ascii="Calibri" w:hAnsi="Calibri" w:cs="Calibri"/>
                <w:b/>
                <w:bCs/>
                <w:color w:val="000000"/>
                <w:sz w:val="22"/>
                <w:szCs w:val="22"/>
              </w:rPr>
              <w:t xml:space="preserve"> in euros </w:t>
            </w:r>
          </w:p>
        </w:tc>
      </w:tr>
      <w:tr w:rsidR="002E3C3C" w:rsidRPr="00C10D8C" w14:paraId="3EC42575" w14:textId="77777777" w:rsidTr="002E3C3C">
        <w:tc>
          <w:tcPr>
            <w:tcW w:w="4605" w:type="dxa"/>
            <w:shd w:val="clear" w:color="auto" w:fill="FFFFCC"/>
          </w:tcPr>
          <w:p w14:paraId="14B552B7" w14:textId="77777777" w:rsidR="002E3C3C" w:rsidRPr="00C10D8C" w:rsidRDefault="002E3C3C" w:rsidP="002E3C3C">
            <w:pPr>
              <w:spacing w:before="60" w:after="120"/>
              <w:outlineLvl w:val="0"/>
              <w:rPr>
                <w:rFonts w:ascii="Calibri" w:hAnsi="Calibri" w:cs="Calibri"/>
                <w:bCs/>
                <w:color w:val="000000"/>
                <w:sz w:val="22"/>
                <w:szCs w:val="22"/>
              </w:rPr>
            </w:pPr>
            <w:r w:rsidRPr="00C10D8C">
              <w:rPr>
                <w:rFonts w:ascii="Calibri" w:hAnsi="Calibri" w:cs="Calibri"/>
                <w:bCs/>
                <w:color w:val="000000"/>
                <w:sz w:val="22"/>
                <w:szCs w:val="22"/>
              </w:rPr>
              <w:t>In 2015</w:t>
            </w:r>
            <w:r w:rsidRPr="00C10D8C">
              <w:rPr>
                <w:rFonts w:ascii="Calibri" w:hAnsi="Calibri" w:cs="Calibri"/>
                <w:bCs/>
                <w:color w:val="538135"/>
                <w:sz w:val="22"/>
                <w:szCs w:val="22"/>
              </w:rPr>
              <w:t>:</w:t>
            </w:r>
            <w:r w:rsidRPr="00C10D8C">
              <w:rPr>
                <w:rFonts w:ascii="Calibri" w:hAnsi="Calibri" w:cs="Calibri"/>
                <w:bCs/>
                <w:color w:val="538135"/>
                <w:sz w:val="22"/>
                <w:szCs w:val="22"/>
              </w:rPr>
              <w:tab/>
            </w:r>
            <w:r w:rsidRPr="00C10D8C">
              <w:rPr>
                <w:rFonts w:ascii="Calibri" w:hAnsi="Calibri" w:cs="Calibri"/>
                <w:bCs/>
                <w:color w:val="538135"/>
                <w:sz w:val="22"/>
                <w:szCs w:val="22"/>
              </w:rPr>
              <w:tab/>
            </w:r>
            <w:r w:rsidRPr="00C10D8C">
              <w:rPr>
                <w:rFonts w:ascii="Calibri" w:hAnsi="Calibri" w:cs="Calibri"/>
                <w:b/>
                <w:bCs/>
                <w:color w:val="000000"/>
                <w:sz w:val="22"/>
                <w:szCs w:val="22"/>
              </w:rPr>
              <w:t>5</w:t>
            </w:r>
          </w:p>
        </w:tc>
        <w:tc>
          <w:tcPr>
            <w:tcW w:w="4605" w:type="dxa"/>
            <w:shd w:val="clear" w:color="auto" w:fill="FFFFCC"/>
          </w:tcPr>
          <w:p w14:paraId="0B330143" w14:textId="77777777" w:rsidR="002E3C3C" w:rsidRPr="00C10D8C" w:rsidRDefault="002E3C3C" w:rsidP="002E3C3C">
            <w:pPr>
              <w:spacing w:before="60" w:after="120"/>
              <w:outlineLvl w:val="0"/>
              <w:rPr>
                <w:rFonts w:ascii="Calibri" w:hAnsi="Calibri" w:cs="Calibri"/>
                <w:bCs/>
                <w:color w:val="000000"/>
                <w:sz w:val="22"/>
                <w:szCs w:val="22"/>
              </w:rPr>
            </w:pPr>
            <w:r w:rsidRPr="00C10D8C">
              <w:rPr>
                <w:rFonts w:ascii="Calibri" w:hAnsi="Calibri" w:cs="Calibri"/>
                <w:bCs/>
                <w:color w:val="000000"/>
                <w:sz w:val="22"/>
                <w:szCs w:val="22"/>
              </w:rPr>
              <w:t>In 2015</w:t>
            </w:r>
            <w:r w:rsidRPr="00C10D8C">
              <w:rPr>
                <w:rFonts w:ascii="Calibri" w:hAnsi="Calibri" w:cs="Calibri"/>
                <w:bCs/>
                <w:color w:val="538135"/>
                <w:sz w:val="22"/>
                <w:szCs w:val="22"/>
              </w:rPr>
              <w:t xml:space="preserve">: </w:t>
            </w:r>
            <w:r w:rsidRPr="00C10D8C">
              <w:rPr>
                <w:rFonts w:ascii="Calibri" w:hAnsi="Calibri" w:cs="Calibri"/>
                <w:bCs/>
                <w:color w:val="538135"/>
                <w:sz w:val="22"/>
                <w:szCs w:val="22"/>
              </w:rPr>
              <w:tab/>
            </w:r>
            <w:r w:rsidRPr="00C10D8C">
              <w:rPr>
                <w:rFonts w:ascii="Calibri" w:hAnsi="Calibri" w:cs="Calibri"/>
                <w:bCs/>
                <w:color w:val="538135"/>
                <w:sz w:val="22"/>
                <w:szCs w:val="22"/>
              </w:rPr>
              <w:tab/>
            </w:r>
            <w:r w:rsidRPr="00C10D8C">
              <w:rPr>
                <w:rFonts w:ascii="Calibri" w:hAnsi="Calibri" w:cs="Calibri"/>
                <w:b/>
                <w:bCs/>
                <w:color w:val="000000"/>
                <w:sz w:val="22"/>
                <w:szCs w:val="22"/>
              </w:rPr>
              <w:t xml:space="preserve">23,821 </w:t>
            </w:r>
          </w:p>
        </w:tc>
      </w:tr>
      <w:tr w:rsidR="002E3C3C" w:rsidRPr="00C10D8C" w14:paraId="7F8C8679" w14:textId="77777777" w:rsidTr="002E3C3C">
        <w:tc>
          <w:tcPr>
            <w:tcW w:w="4605" w:type="dxa"/>
            <w:shd w:val="clear" w:color="auto" w:fill="FFFFCC"/>
          </w:tcPr>
          <w:p w14:paraId="05DDC33D" w14:textId="77777777" w:rsidR="002E3C3C" w:rsidRPr="00C10D8C" w:rsidRDefault="002E3C3C" w:rsidP="002E3C3C">
            <w:pPr>
              <w:spacing w:before="60" w:after="120"/>
              <w:outlineLvl w:val="0"/>
              <w:rPr>
                <w:rFonts w:ascii="Calibri" w:hAnsi="Calibri" w:cs="Calibri"/>
                <w:bCs/>
                <w:color w:val="000000"/>
                <w:sz w:val="22"/>
                <w:szCs w:val="22"/>
              </w:rPr>
            </w:pPr>
            <w:r w:rsidRPr="00C10D8C">
              <w:rPr>
                <w:rFonts w:ascii="Calibri" w:hAnsi="Calibri" w:cs="Calibri"/>
                <w:bCs/>
                <w:color w:val="000000"/>
                <w:sz w:val="22"/>
                <w:szCs w:val="22"/>
              </w:rPr>
              <w:t>In 2016</w:t>
            </w:r>
            <w:r w:rsidRPr="00C10D8C">
              <w:rPr>
                <w:rFonts w:ascii="Calibri" w:hAnsi="Calibri" w:cs="Calibri"/>
                <w:bCs/>
                <w:color w:val="538135"/>
                <w:sz w:val="22"/>
                <w:szCs w:val="22"/>
              </w:rPr>
              <w:t>:</w:t>
            </w:r>
            <w:r w:rsidRPr="00C10D8C">
              <w:rPr>
                <w:rFonts w:ascii="Calibri" w:hAnsi="Calibri" w:cs="Calibri"/>
                <w:bCs/>
                <w:color w:val="538135"/>
                <w:sz w:val="22"/>
                <w:szCs w:val="22"/>
              </w:rPr>
              <w:tab/>
            </w:r>
            <w:r w:rsidRPr="00C10D8C">
              <w:rPr>
                <w:rFonts w:ascii="Calibri" w:hAnsi="Calibri" w:cs="Calibri"/>
                <w:bCs/>
                <w:color w:val="538135"/>
                <w:sz w:val="22"/>
                <w:szCs w:val="22"/>
              </w:rPr>
              <w:tab/>
            </w:r>
            <w:r w:rsidRPr="00C10D8C">
              <w:rPr>
                <w:rFonts w:ascii="Calibri" w:hAnsi="Calibri" w:cs="Calibri"/>
                <w:b/>
                <w:bCs/>
                <w:color w:val="000000"/>
                <w:sz w:val="22"/>
                <w:szCs w:val="22"/>
              </w:rPr>
              <w:t>7</w:t>
            </w:r>
          </w:p>
        </w:tc>
        <w:tc>
          <w:tcPr>
            <w:tcW w:w="4605" w:type="dxa"/>
            <w:shd w:val="clear" w:color="auto" w:fill="FFFFCC"/>
          </w:tcPr>
          <w:p w14:paraId="2797A473" w14:textId="77777777" w:rsidR="002E3C3C" w:rsidRPr="00C10D8C" w:rsidRDefault="002E3C3C" w:rsidP="002E3C3C">
            <w:pPr>
              <w:spacing w:before="60" w:after="120"/>
              <w:outlineLvl w:val="0"/>
              <w:rPr>
                <w:rFonts w:ascii="Calibri" w:hAnsi="Calibri" w:cs="Calibri"/>
                <w:bCs/>
                <w:color w:val="000000"/>
                <w:sz w:val="22"/>
                <w:szCs w:val="22"/>
              </w:rPr>
            </w:pPr>
            <w:r w:rsidRPr="00C10D8C">
              <w:rPr>
                <w:rFonts w:ascii="Calibri" w:hAnsi="Calibri" w:cs="Calibri"/>
                <w:bCs/>
                <w:color w:val="000000"/>
                <w:sz w:val="22"/>
                <w:szCs w:val="22"/>
              </w:rPr>
              <w:t>In 2016</w:t>
            </w:r>
            <w:r w:rsidRPr="00C10D8C">
              <w:rPr>
                <w:rFonts w:ascii="Calibri" w:hAnsi="Calibri" w:cs="Calibri"/>
                <w:bCs/>
                <w:color w:val="538135"/>
                <w:sz w:val="22"/>
                <w:szCs w:val="22"/>
              </w:rPr>
              <w:t>:</w:t>
            </w:r>
            <w:r w:rsidRPr="00C10D8C">
              <w:rPr>
                <w:rFonts w:ascii="Calibri" w:hAnsi="Calibri" w:cs="Calibri"/>
                <w:bCs/>
                <w:color w:val="538135"/>
                <w:sz w:val="22"/>
                <w:szCs w:val="22"/>
              </w:rPr>
              <w:tab/>
            </w:r>
            <w:r w:rsidRPr="00C10D8C">
              <w:rPr>
                <w:rFonts w:ascii="Calibri" w:hAnsi="Calibri" w:cs="Calibri"/>
                <w:bCs/>
                <w:color w:val="538135"/>
                <w:sz w:val="22"/>
                <w:szCs w:val="22"/>
              </w:rPr>
              <w:tab/>
            </w:r>
            <w:r w:rsidRPr="00C10D8C">
              <w:rPr>
                <w:rFonts w:ascii="Calibri" w:hAnsi="Calibri" w:cs="Calibri"/>
                <w:b/>
                <w:bCs/>
                <w:color w:val="000000"/>
                <w:sz w:val="22"/>
                <w:szCs w:val="22"/>
              </w:rPr>
              <w:t>47,690</w:t>
            </w:r>
          </w:p>
        </w:tc>
      </w:tr>
      <w:tr w:rsidR="002E3C3C" w:rsidRPr="00C10D8C" w14:paraId="62DDEC75" w14:textId="77777777" w:rsidTr="002E3C3C">
        <w:tc>
          <w:tcPr>
            <w:tcW w:w="4605" w:type="dxa"/>
            <w:shd w:val="clear" w:color="auto" w:fill="FFFFCC"/>
          </w:tcPr>
          <w:p w14:paraId="4D0FC0B9" w14:textId="77777777" w:rsidR="002E3C3C" w:rsidRPr="00C10D8C" w:rsidRDefault="002E3C3C" w:rsidP="002E3C3C">
            <w:pPr>
              <w:spacing w:before="60" w:after="120"/>
              <w:outlineLvl w:val="0"/>
              <w:rPr>
                <w:rFonts w:ascii="Calibri" w:hAnsi="Calibri" w:cs="Calibri"/>
                <w:bCs/>
                <w:color w:val="000000"/>
                <w:sz w:val="22"/>
                <w:szCs w:val="22"/>
              </w:rPr>
            </w:pPr>
            <w:r w:rsidRPr="00C10D8C">
              <w:rPr>
                <w:rFonts w:ascii="Calibri" w:hAnsi="Calibri" w:cs="Calibri"/>
                <w:bCs/>
                <w:color w:val="000000"/>
                <w:sz w:val="22"/>
                <w:szCs w:val="22"/>
              </w:rPr>
              <w:t>In 2017 (forecast)</w:t>
            </w:r>
            <w:r w:rsidRPr="00C10D8C">
              <w:rPr>
                <w:rFonts w:ascii="Calibri" w:hAnsi="Calibri" w:cs="Calibri"/>
                <w:bCs/>
                <w:color w:val="538135"/>
                <w:sz w:val="22"/>
                <w:szCs w:val="22"/>
              </w:rPr>
              <w:t>:</w:t>
            </w:r>
            <w:r w:rsidRPr="00C10D8C">
              <w:rPr>
                <w:rFonts w:ascii="Calibri" w:hAnsi="Calibri" w:cs="Calibri"/>
                <w:bCs/>
                <w:color w:val="538135"/>
                <w:sz w:val="22"/>
                <w:szCs w:val="22"/>
              </w:rPr>
              <w:tab/>
            </w:r>
            <w:r w:rsidRPr="00C10D8C">
              <w:rPr>
                <w:rFonts w:ascii="Calibri" w:hAnsi="Calibri" w:cs="Calibri"/>
                <w:b/>
                <w:bCs/>
                <w:color w:val="000000"/>
                <w:sz w:val="22"/>
                <w:szCs w:val="22"/>
              </w:rPr>
              <w:t>10</w:t>
            </w:r>
          </w:p>
        </w:tc>
        <w:tc>
          <w:tcPr>
            <w:tcW w:w="4605" w:type="dxa"/>
            <w:shd w:val="clear" w:color="auto" w:fill="FFFFCC"/>
          </w:tcPr>
          <w:p w14:paraId="70616148" w14:textId="77777777" w:rsidR="002E3C3C" w:rsidRPr="00C10D8C" w:rsidRDefault="002E3C3C" w:rsidP="002E3C3C">
            <w:pPr>
              <w:spacing w:before="60" w:after="120"/>
              <w:outlineLvl w:val="0"/>
              <w:rPr>
                <w:rFonts w:ascii="Calibri" w:hAnsi="Calibri" w:cs="Calibri"/>
                <w:bCs/>
                <w:color w:val="000000"/>
                <w:sz w:val="22"/>
                <w:szCs w:val="22"/>
              </w:rPr>
            </w:pPr>
            <w:r w:rsidRPr="00C10D8C">
              <w:rPr>
                <w:rFonts w:ascii="Calibri" w:hAnsi="Calibri" w:cs="Calibri"/>
                <w:bCs/>
                <w:color w:val="000000"/>
                <w:sz w:val="22"/>
                <w:szCs w:val="22"/>
              </w:rPr>
              <w:t>In 2017 (forecast)</w:t>
            </w:r>
            <w:r w:rsidRPr="00C10D8C">
              <w:rPr>
                <w:rFonts w:ascii="Calibri" w:hAnsi="Calibri" w:cs="Calibri"/>
                <w:bCs/>
                <w:color w:val="538135"/>
                <w:sz w:val="22"/>
                <w:szCs w:val="22"/>
              </w:rPr>
              <w:t xml:space="preserve">: </w:t>
            </w:r>
            <w:r w:rsidRPr="00C10D8C">
              <w:rPr>
                <w:rFonts w:ascii="Calibri" w:hAnsi="Calibri" w:cs="Calibri"/>
                <w:bCs/>
                <w:color w:val="538135"/>
                <w:sz w:val="22"/>
                <w:szCs w:val="22"/>
              </w:rPr>
              <w:tab/>
            </w:r>
            <w:r w:rsidRPr="00C10D8C">
              <w:rPr>
                <w:rFonts w:ascii="Calibri" w:hAnsi="Calibri" w:cs="Calibri"/>
                <w:b/>
                <w:bCs/>
                <w:color w:val="000000"/>
                <w:sz w:val="22"/>
                <w:szCs w:val="22"/>
              </w:rPr>
              <w:t>39,900</w:t>
            </w:r>
          </w:p>
        </w:tc>
      </w:tr>
    </w:tbl>
    <w:p w14:paraId="76C53485" w14:textId="77777777" w:rsidR="005161AD" w:rsidRPr="00C10D8C" w:rsidRDefault="002E3C3C" w:rsidP="002E3C3C">
      <w:pPr>
        <w:shd w:val="clear" w:color="auto" w:fill="FFFFCC"/>
        <w:outlineLvl w:val="0"/>
        <w:rPr>
          <w:rFonts w:ascii="Calibri" w:hAnsi="Calibri" w:cs="Calibri"/>
          <w:b/>
          <w:bCs/>
          <w:color w:val="000000"/>
          <w:sz w:val="20"/>
          <w:szCs w:val="20"/>
        </w:rPr>
      </w:pPr>
      <w:r w:rsidRPr="00C10D8C">
        <w:rPr>
          <w:rFonts w:ascii="Calibri" w:hAnsi="Calibri" w:cs="Calibri"/>
          <w:b/>
          <w:bCs/>
          <w:color w:val="000000"/>
          <w:sz w:val="20"/>
          <w:szCs w:val="20"/>
        </w:rPr>
        <w:t>Note: the staff numbers above include permanent staff at the office (full time); the total number of members of the organization (region-wide) is about 500.</w:t>
      </w:r>
    </w:p>
    <w:p w14:paraId="067CC15D" w14:textId="77777777" w:rsidR="002E3C3C" w:rsidRPr="00C10D8C" w:rsidRDefault="002E3C3C" w:rsidP="005161AD">
      <w:pPr>
        <w:ind w:left="360"/>
        <w:outlineLvl w:val="0"/>
        <w:rPr>
          <w:rFonts w:ascii="Calibri" w:hAnsi="Calibri" w:cs="Calibri"/>
          <w:b/>
          <w:bCs/>
          <w:color w:val="000000"/>
          <w:sz w:val="22"/>
          <w:szCs w:val="22"/>
        </w:rPr>
      </w:pPr>
    </w:p>
    <w:p w14:paraId="7B12C7C0" w14:textId="77777777" w:rsidR="00124F96" w:rsidRPr="00C10D8C" w:rsidRDefault="00124F96" w:rsidP="00C13576">
      <w:pPr>
        <w:numPr>
          <w:ilvl w:val="0"/>
          <w:numId w:val="7"/>
        </w:numPr>
        <w:outlineLvl w:val="0"/>
        <w:rPr>
          <w:rFonts w:ascii="Calibri" w:hAnsi="Calibri" w:cs="Calibri"/>
          <w:b/>
          <w:bCs/>
          <w:color w:val="000000"/>
          <w:sz w:val="22"/>
          <w:szCs w:val="22"/>
        </w:rPr>
      </w:pPr>
      <w:r w:rsidRPr="00C10D8C">
        <w:rPr>
          <w:rFonts w:ascii="Calibri" w:hAnsi="Calibri" w:cs="Calibri"/>
          <w:b/>
          <w:bCs/>
          <w:color w:val="000000"/>
          <w:sz w:val="22"/>
          <w:szCs w:val="22"/>
        </w:rPr>
        <w:t>Organization</w:t>
      </w:r>
      <w:r w:rsidR="00101550" w:rsidRPr="00C10D8C">
        <w:rPr>
          <w:rFonts w:ascii="Calibri" w:hAnsi="Calibri" w:cs="Calibri"/>
          <w:b/>
          <w:bCs/>
          <w:color w:val="000000"/>
          <w:sz w:val="22"/>
          <w:szCs w:val="22"/>
        </w:rPr>
        <w:t>al</w:t>
      </w:r>
      <w:r w:rsidRPr="00C10D8C">
        <w:rPr>
          <w:rFonts w:ascii="Calibri" w:hAnsi="Calibri" w:cs="Calibri"/>
          <w:b/>
          <w:bCs/>
          <w:color w:val="000000"/>
          <w:sz w:val="22"/>
          <w:szCs w:val="22"/>
        </w:rPr>
        <w:t xml:space="preserve"> chart</w:t>
      </w:r>
    </w:p>
    <w:p w14:paraId="1A860F15" w14:textId="77777777" w:rsidR="00124F96" w:rsidRPr="00C10D8C" w:rsidRDefault="00124F96" w:rsidP="00124F96">
      <w:pPr>
        <w:outlineLvl w:val="0"/>
        <w:rPr>
          <w:rFonts w:ascii="Calibri" w:hAnsi="Calibri" w:cs="Calibri"/>
          <w:bCs/>
          <w:i/>
          <w:color w:val="000000"/>
          <w:sz w:val="22"/>
          <w:szCs w:val="22"/>
        </w:rPr>
      </w:pPr>
      <w:r w:rsidRPr="00C10D8C">
        <w:rPr>
          <w:rFonts w:ascii="Calibri" w:hAnsi="Calibri" w:cs="Calibri"/>
          <w:bCs/>
          <w:i/>
          <w:color w:val="000000"/>
          <w:sz w:val="22"/>
          <w:szCs w:val="22"/>
        </w:rPr>
        <w:t xml:space="preserve">Please </w:t>
      </w:r>
      <w:r w:rsidR="00B024BF" w:rsidRPr="00C10D8C">
        <w:rPr>
          <w:rFonts w:ascii="Calibri" w:hAnsi="Calibri" w:cs="Calibri"/>
          <w:bCs/>
          <w:i/>
          <w:color w:val="000000"/>
          <w:sz w:val="22"/>
          <w:szCs w:val="22"/>
        </w:rPr>
        <w:t>provide</w:t>
      </w:r>
      <w:r w:rsidRPr="00C10D8C">
        <w:rPr>
          <w:rFonts w:ascii="Calibri" w:hAnsi="Calibri" w:cs="Calibri"/>
          <w:bCs/>
          <w:i/>
          <w:color w:val="000000"/>
          <w:sz w:val="22"/>
          <w:szCs w:val="22"/>
        </w:rPr>
        <w:t xml:space="preserve"> the most recent organization</w:t>
      </w:r>
      <w:r w:rsidR="00101550" w:rsidRPr="00C10D8C">
        <w:rPr>
          <w:rFonts w:ascii="Calibri" w:hAnsi="Calibri" w:cs="Calibri"/>
          <w:bCs/>
          <w:i/>
          <w:color w:val="000000"/>
          <w:sz w:val="22"/>
          <w:szCs w:val="22"/>
        </w:rPr>
        <w:t xml:space="preserve">al </w:t>
      </w:r>
      <w:r w:rsidRPr="00C10D8C">
        <w:rPr>
          <w:rFonts w:ascii="Calibri" w:hAnsi="Calibri" w:cs="Calibri"/>
          <w:bCs/>
          <w:i/>
          <w:color w:val="000000"/>
          <w:sz w:val="22"/>
          <w:szCs w:val="22"/>
        </w:rPr>
        <w:t>chart for the applicant organization.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642EDA" w:rsidRPr="00C10D8C" w14:paraId="4D2AA43B" w14:textId="77777777" w:rsidTr="00C13576">
        <w:tc>
          <w:tcPr>
            <w:tcW w:w="9286" w:type="dxa"/>
            <w:shd w:val="clear" w:color="auto" w:fill="FFFFCC"/>
          </w:tcPr>
          <w:p w14:paraId="23FD55B3" w14:textId="77777777" w:rsidR="00642EDA" w:rsidRPr="00C10D8C" w:rsidRDefault="00642EDA" w:rsidP="00C13576">
            <w:pPr>
              <w:numPr>
                <w:ilvl w:val="0"/>
                <w:numId w:val="22"/>
              </w:numPr>
              <w:shd w:val="clear" w:color="auto" w:fill="FFFFCC"/>
              <w:outlineLvl w:val="0"/>
              <w:rPr>
                <w:rFonts w:ascii="Calibri" w:hAnsi="Calibri" w:cs="Calibri"/>
                <w:bCs/>
                <w:color w:val="000000"/>
                <w:sz w:val="22"/>
                <w:szCs w:val="22"/>
              </w:rPr>
            </w:pPr>
            <w:bookmarkStart w:id="4" w:name="_Hlk482706129"/>
            <w:r w:rsidRPr="00C10D8C">
              <w:rPr>
                <w:rFonts w:ascii="Calibri" w:hAnsi="Calibri" w:cs="Calibri"/>
                <w:bCs/>
                <w:color w:val="000000"/>
                <w:sz w:val="22"/>
                <w:szCs w:val="22"/>
              </w:rPr>
              <w:t>Chairperson of the organization</w:t>
            </w:r>
          </w:p>
          <w:p w14:paraId="48CD68ED" w14:textId="77777777" w:rsidR="00642EDA" w:rsidRPr="00C10D8C" w:rsidRDefault="00642EDA" w:rsidP="00C13576">
            <w:pPr>
              <w:numPr>
                <w:ilvl w:val="0"/>
                <w:numId w:val="22"/>
              </w:numPr>
              <w:shd w:val="clear" w:color="auto" w:fill="FFFFCC"/>
              <w:outlineLvl w:val="0"/>
              <w:rPr>
                <w:rFonts w:ascii="Calibri" w:hAnsi="Calibri" w:cs="Calibri"/>
                <w:bCs/>
                <w:color w:val="000000"/>
                <w:sz w:val="22"/>
                <w:szCs w:val="22"/>
              </w:rPr>
            </w:pPr>
            <w:r w:rsidRPr="00C10D8C">
              <w:rPr>
                <w:rFonts w:ascii="Calibri" w:hAnsi="Calibri" w:cs="Calibri"/>
                <w:bCs/>
                <w:color w:val="000000"/>
                <w:sz w:val="22"/>
                <w:szCs w:val="22"/>
              </w:rPr>
              <w:t>Executive Director</w:t>
            </w:r>
          </w:p>
          <w:p w14:paraId="0B3F2F15" w14:textId="77777777" w:rsidR="00642EDA" w:rsidRPr="00C10D8C" w:rsidRDefault="00642EDA" w:rsidP="00C13576">
            <w:pPr>
              <w:numPr>
                <w:ilvl w:val="0"/>
                <w:numId w:val="22"/>
              </w:numPr>
              <w:shd w:val="clear" w:color="auto" w:fill="FFFFCC"/>
              <w:outlineLvl w:val="0"/>
              <w:rPr>
                <w:rFonts w:ascii="Calibri" w:hAnsi="Calibri" w:cs="Calibri"/>
                <w:bCs/>
                <w:color w:val="000000"/>
                <w:sz w:val="22"/>
                <w:szCs w:val="22"/>
              </w:rPr>
            </w:pPr>
            <w:r w:rsidRPr="00C10D8C">
              <w:rPr>
                <w:rFonts w:ascii="Calibri" w:hAnsi="Calibri" w:cs="Calibri"/>
                <w:bCs/>
                <w:color w:val="000000"/>
                <w:sz w:val="22"/>
                <w:szCs w:val="22"/>
              </w:rPr>
              <w:t>Project Manager</w:t>
            </w:r>
          </w:p>
          <w:p w14:paraId="11FDEA16" w14:textId="77777777" w:rsidR="00642EDA" w:rsidRPr="00C10D8C" w:rsidRDefault="00642EDA" w:rsidP="00C13576">
            <w:pPr>
              <w:numPr>
                <w:ilvl w:val="0"/>
                <w:numId w:val="22"/>
              </w:numPr>
              <w:shd w:val="clear" w:color="auto" w:fill="FFFFCC"/>
              <w:outlineLvl w:val="0"/>
              <w:rPr>
                <w:rFonts w:ascii="Calibri" w:hAnsi="Calibri" w:cs="Calibri"/>
                <w:bCs/>
                <w:color w:val="000000"/>
                <w:sz w:val="22"/>
                <w:szCs w:val="22"/>
              </w:rPr>
            </w:pPr>
            <w:r w:rsidRPr="00C10D8C">
              <w:rPr>
                <w:rFonts w:ascii="Calibri" w:hAnsi="Calibri" w:cs="Calibri"/>
                <w:bCs/>
                <w:color w:val="000000"/>
                <w:sz w:val="22"/>
                <w:szCs w:val="22"/>
              </w:rPr>
              <w:t>Assistant</w:t>
            </w:r>
          </w:p>
          <w:p w14:paraId="5509FCF9" w14:textId="77777777" w:rsidR="00642EDA" w:rsidRPr="00C10D8C" w:rsidRDefault="00642EDA" w:rsidP="00C13576">
            <w:pPr>
              <w:numPr>
                <w:ilvl w:val="0"/>
                <w:numId w:val="22"/>
              </w:numPr>
              <w:shd w:val="clear" w:color="auto" w:fill="FFFFCC"/>
              <w:outlineLvl w:val="0"/>
              <w:rPr>
                <w:rFonts w:ascii="Calibri" w:hAnsi="Calibri" w:cs="Calibri"/>
                <w:bCs/>
                <w:color w:val="000000"/>
                <w:sz w:val="22"/>
                <w:szCs w:val="22"/>
              </w:rPr>
            </w:pPr>
            <w:r w:rsidRPr="00C10D8C">
              <w:rPr>
                <w:rFonts w:ascii="Calibri" w:hAnsi="Calibri" w:cs="Calibri"/>
                <w:bCs/>
                <w:color w:val="000000"/>
                <w:sz w:val="22"/>
                <w:szCs w:val="22"/>
              </w:rPr>
              <w:t>Accountant</w:t>
            </w:r>
          </w:p>
          <w:p w14:paraId="7B3AB206" w14:textId="77777777" w:rsidR="00642EDA" w:rsidRPr="00C10D8C" w:rsidRDefault="00642EDA" w:rsidP="00C13576">
            <w:pPr>
              <w:numPr>
                <w:ilvl w:val="0"/>
                <w:numId w:val="22"/>
              </w:numPr>
              <w:shd w:val="clear" w:color="auto" w:fill="FFFFCC"/>
              <w:outlineLvl w:val="0"/>
              <w:rPr>
                <w:rFonts w:ascii="Calibri" w:hAnsi="Calibri" w:cs="Calibri"/>
                <w:bCs/>
                <w:color w:val="000000"/>
                <w:sz w:val="22"/>
                <w:szCs w:val="22"/>
              </w:rPr>
            </w:pPr>
            <w:r w:rsidRPr="00C10D8C">
              <w:rPr>
                <w:rFonts w:ascii="Calibri" w:hAnsi="Calibri" w:cs="Calibri"/>
                <w:bCs/>
                <w:color w:val="000000"/>
                <w:sz w:val="22"/>
                <w:szCs w:val="22"/>
              </w:rPr>
              <w:t>Trainer</w:t>
            </w:r>
          </w:p>
          <w:p w14:paraId="15CC7AA8" w14:textId="77777777" w:rsidR="00642EDA" w:rsidRPr="00C10D8C" w:rsidRDefault="00642EDA" w:rsidP="00C13576">
            <w:pPr>
              <w:numPr>
                <w:ilvl w:val="0"/>
                <w:numId w:val="22"/>
              </w:numPr>
              <w:shd w:val="clear" w:color="auto" w:fill="FFFFCC"/>
              <w:outlineLvl w:val="0"/>
              <w:rPr>
                <w:rFonts w:ascii="Calibri" w:hAnsi="Calibri" w:cs="Calibri"/>
                <w:bCs/>
                <w:color w:val="000000"/>
                <w:sz w:val="22"/>
                <w:szCs w:val="22"/>
              </w:rPr>
            </w:pPr>
            <w:r w:rsidRPr="00C10D8C">
              <w:rPr>
                <w:rFonts w:ascii="Calibri" w:hAnsi="Calibri" w:cs="Calibri"/>
                <w:bCs/>
                <w:color w:val="000000"/>
                <w:sz w:val="22"/>
                <w:szCs w:val="22"/>
              </w:rPr>
              <w:t>Legal department</w:t>
            </w:r>
          </w:p>
          <w:p w14:paraId="608A36DA" w14:textId="77777777" w:rsidR="00642EDA" w:rsidRPr="00C10D8C" w:rsidRDefault="00642EDA" w:rsidP="00C13576">
            <w:pPr>
              <w:numPr>
                <w:ilvl w:val="0"/>
                <w:numId w:val="22"/>
              </w:numPr>
              <w:shd w:val="clear" w:color="auto" w:fill="FFFFCC"/>
              <w:outlineLvl w:val="0"/>
              <w:rPr>
                <w:rFonts w:ascii="Calibri" w:hAnsi="Calibri" w:cs="Calibri"/>
                <w:bCs/>
                <w:color w:val="000000"/>
                <w:sz w:val="22"/>
                <w:szCs w:val="22"/>
              </w:rPr>
            </w:pPr>
            <w:r w:rsidRPr="00C10D8C">
              <w:rPr>
                <w:rFonts w:ascii="Calibri" w:hAnsi="Calibri" w:cs="Calibri"/>
                <w:bCs/>
                <w:color w:val="000000"/>
                <w:sz w:val="22"/>
                <w:szCs w:val="22"/>
              </w:rPr>
              <w:t>Public Division</w:t>
            </w:r>
          </w:p>
          <w:p w14:paraId="31672F66" w14:textId="77777777" w:rsidR="00642EDA" w:rsidRPr="00C10D8C" w:rsidRDefault="00642EDA" w:rsidP="00C13576">
            <w:pPr>
              <w:numPr>
                <w:ilvl w:val="0"/>
                <w:numId w:val="22"/>
              </w:numPr>
              <w:shd w:val="clear" w:color="auto" w:fill="FFFFCC"/>
              <w:outlineLvl w:val="0"/>
              <w:rPr>
                <w:rFonts w:ascii="Calibri" w:hAnsi="Calibri" w:cs="Calibri"/>
                <w:bCs/>
                <w:color w:val="000000"/>
                <w:sz w:val="22"/>
                <w:szCs w:val="22"/>
              </w:rPr>
            </w:pPr>
            <w:r w:rsidRPr="00C10D8C">
              <w:rPr>
                <w:rFonts w:ascii="Calibri" w:hAnsi="Calibri" w:cs="Calibri"/>
                <w:bCs/>
                <w:color w:val="000000"/>
                <w:sz w:val="22"/>
                <w:szCs w:val="22"/>
              </w:rPr>
              <w:t>Gender Department</w:t>
            </w:r>
          </w:p>
          <w:p w14:paraId="5E922C9A" w14:textId="77777777" w:rsidR="00642EDA" w:rsidRPr="00C10D8C" w:rsidRDefault="00642EDA" w:rsidP="00C13576">
            <w:pPr>
              <w:numPr>
                <w:ilvl w:val="0"/>
                <w:numId w:val="22"/>
              </w:numPr>
              <w:shd w:val="clear" w:color="auto" w:fill="FFFFCC"/>
              <w:outlineLvl w:val="0"/>
              <w:rPr>
                <w:rFonts w:ascii="Calibri" w:hAnsi="Calibri" w:cs="Calibri"/>
                <w:bCs/>
                <w:color w:val="000000"/>
                <w:sz w:val="22"/>
                <w:szCs w:val="22"/>
              </w:rPr>
            </w:pPr>
            <w:r w:rsidRPr="00C10D8C">
              <w:rPr>
                <w:rFonts w:ascii="Calibri" w:hAnsi="Calibri" w:cs="Calibri"/>
                <w:bCs/>
                <w:color w:val="000000"/>
                <w:sz w:val="22"/>
                <w:szCs w:val="22"/>
              </w:rPr>
              <w:t>Youth department</w:t>
            </w:r>
          </w:p>
          <w:p w14:paraId="28C5F3E7" w14:textId="77777777" w:rsidR="00642EDA" w:rsidRPr="00C10D8C" w:rsidRDefault="00642EDA" w:rsidP="00C13576">
            <w:pPr>
              <w:numPr>
                <w:ilvl w:val="0"/>
                <w:numId w:val="22"/>
              </w:numPr>
              <w:shd w:val="clear" w:color="auto" w:fill="FFFFCC"/>
              <w:outlineLvl w:val="0"/>
              <w:rPr>
                <w:rFonts w:ascii="Calibri" w:hAnsi="Calibri" w:cs="Calibri"/>
                <w:bCs/>
                <w:color w:val="000000"/>
                <w:sz w:val="22"/>
                <w:szCs w:val="22"/>
              </w:rPr>
            </w:pPr>
            <w:r w:rsidRPr="00C10D8C">
              <w:rPr>
                <w:rFonts w:ascii="Calibri" w:hAnsi="Calibri" w:cs="Calibri"/>
                <w:bCs/>
                <w:color w:val="000000"/>
                <w:sz w:val="22"/>
                <w:szCs w:val="22"/>
              </w:rPr>
              <w:t>Logistics / driver</w:t>
            </w:r>
          </w:p>
        </w:tc>
      </w:tr>
    </w:tbl>
    <w:bookmarkEnd w:id="4"/>
    <w:p w14:paraId="77EB57ED" w14:textId="77777777" w:rsidR="009357BD" w:rsidRPr="00C10D8C" w:rsidRDefault="009357BD" w:rsidP="00C13576">
      <w:pPr>
        <w:numPr>
          <w:ilvl w:val="0"/>
          <w:numId w:val="6"/>
        </w:numPr>
        <w:spacing w:before="60" w:after="120"/>
        <w:outlineLvl w:val="0"/>
        <w:rPr>
          <w:rFonts w:ascii="Calibri" w:hAnsi="Calibri" w:cs="Calibri"/>
          <w:bCs/>
          <w:i/>
          <w:sz w:val="22"/>
          <w:szCs w:val="22"/>
        </w:rPr>
      </w:pPr>
      <w:r w:rsidRPr="00C10D8C">
        <w:rPr>
          <w:rFonts w:ascii="Calibri" w:hAnsi="Calibri" w:cs="Calibri"/>
          <w:b/>
          <w:bCs/>
          <w:sz w:val="22"/>
          <w:szCs w:val="22"/>
        </w:rPr>
        <w:t>Description of the team currently in charge of the administrative and financial management of the organization:</w:t>
      </w:r>
      <w:r w:rsidRPr="00C10D8C">
        <w:rPr>
          <w:rFonts w:ascii="Calibri" w:hAnsi="Calibri" w:cs="Calibri"/>
          <w:bCs/>
          <w:sz w:val="22"/>
          <w:szCs w:val="22"/>
        </w:rPr>
        <w:t xml:space="preserve"> </w:t>
      </w:r>
    </w:p>
    <w:p w14:paraId="1A991FE7" w14:textId="77777777" w:rsidR="009357BD" w:rsidRPr="00C10D8C" w:rsidRDefault="009357BD" w:rsidP="009357BD">
      <w:pPr>
        <w:spacing w:before="60" w:after="120"/>
        <w:outlineLvl w:val="0"/>
        <w:rPr>
          <w:rFonts w:ascii="Calibri" w:hAnsi="Calibri" w:cs="Calibri"/>
          <w:bCs/>
          <w:i/>
          <w:color w:val="000000"/>
          <w:sz w:val="22"/>
          <w:szCs w:val="22"/>
        </w:rPr>
      </w:pPr>
      <w:r w:rsidRPr="00C10D8C">
        <w:rPr>
          <w:rFonts w:ascii="Calibri" w:hAnsi="Calibri" w:cs="Calibri"/>
          <w:bCs/>
          <w:i/>
          <w:color w:val="000000"/>
          <w:sz w:val="22"/>
          <w:szCs w:val="22"/>
        </w:rPr>
        <w:t xml:space="preserve">State the number of individuals (M/F), their job descriptions and the number of years’ </w:t>
      </w:r>
      <w:r w:rsidR="0035062C" w:rsidRPr="00C10D8C">
        <w:rPr>
          <w:rFonts w:ascii="Calibri" w:hAnsi="Calibri" w:cs="Calibri"/>
          <w:bCs/>
          <w:i/>
          <w:color w:val="000000"/>
          <w:sz w:val="22"/>
          <w:szCs w:val="22"/>
        </w:rPr>
        <w:t>experience</w:t>
      </w:r>
      <w:r w:rsidRPr="00C10D8C">
        <w:rPr>
          <w:rFonts w:ascii="Calibri" w:hAnsi="Calibri" w:cs="Calibri"/>
          <w:bCs/>
          <w:i/>
          <w:color w:val="000000"/>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642EDA" w:rsidRPr="00C10D8C" w14:paraId="2327D76B" w14:textId="77777777" w:rsidTr="00C13576">
        <w:tc>
          <w:tcPr>
            <w:tcW w:w="9286" w:type="dxa"/>
            <w:shd w:val="clear" w:color="auto" w:fill="FFFFCC"/>
          </w:tcPr>
          <w:p w14:paraId="7F699DAE" w14:textId="77777777" w:rsidR="00642EDA" w:rsidRPr="00C10D8C" w:rsidRDefault="00642EDA" w:rsidP="00451708">
            <w:pPr>
              <w:numPr>
                <w:ilvl w:val="0"/>
                <w:numId w:val="12"/>
              </w:numPr>
              <w:ind w:left="709" w:hanging="349"/>
              <w:jc w:val="both"/>
              <w:rPr>
                <w:rFonts w:ascii="Calibri" w:hAnsi="Calibri" w:cs="Calibri"/>
                <w:sz w:val="22"/>
                <w:szCs w:val="22"/>
              </w:rPr>
            </w:pPr>
            <w:r w:rsidRPr="00C10D8C">
              <w:rPr>
                <w:rFonts w:ascii="Calibri" w:hAnsi="Calibri" w:cs="Calibri"/>
                <w:b/>
                <w:sz w:val="22"/>
                <w:szCs w:val="22"/>
              </w:rPr>
              <w:t>Project manager</w:t>
            </w:r>
            <w:r w:rsidRPr="00C10D8C">
              <w:rPr>
                <w:rFonts w:ascii="Calibri" w:hAnsi="Calibri" w:cs="Calibri"/>
                <w:sz w:val="22"/>
                <w:szCs w:val="22"/>
              </w:rPr>
              <w:t>: overall management of the project, development of monitoring system, monitoring and evaluation of activities, financial management, coordination, accountability to donors, preparation of the project reports</w:t>
            </w:r>
          </w:p>
          <w:p w14:paraId="11D32854" w14:textId="77777777" w:rsidR="00642EDA" w:rsidRPr="00C10D8C" w:rsidRDefault="00642EDA" w:rsidP="00451708">
            <w:pPr>
              <w:numPr>
                <w:ilvl w:val="0"/>
                <w:numId w:val="12"/>
              </w:numPr>
              <w:ind w:left="709" w:hanging="349"/>
              <w:jc w:val="both"/>
              <w:rPr>
                <w:rFonts w:ascii="Calibri" w:hAnsi="Calibri" w:cs="Calibri"/>
                <w:sz w:val="22"/>
                <w:szCs w:val="22"/>
              </w:rPr>
            </w:pPr>
            <w:r w:rsidRPr="00C10D8C">
              <w:rPr>
                <w:rFonts w:ascii="Calibri" w:hAnsi="Calibri" w:cs="Calibri"/>
                <w:b/>
                <w:sz w:val="22"/>
                <w:szCs w:val="22"/>
              </w:rPr>
              <w:t xml:space="preserve">Accountant: </w:t>
            </w:r>
            <w:r w:rsidRPr="00C10D8C">
              <w:rPr>
                <w:rFonts w:ascii="Calibri" w:hAnsi="Calibri" w:cs="Calibri"/>
                <w:sz w:val="22"/>
                <w:szCs w:val="22"/>
              </w:rPr>
              <w:t>financial management of the project, market research, procurement, preparation of financial reports, procedures with tax department</w:t>
            </w:r>
          </w:p>
          <w:p w14:paraId="6CBEEBC4" w14:textId="77777777" w:rsidR="00642EDA" w:rsidRPr="00C10D8C" w:rsidRDefault="00642EDA" w:rsidP="00451708">
            <w:pPr>
              <w:numPr>
                <w:ilvl w:val="0"/>
                <w:numId w:val="12"/>
              </w:numPr>
              <w:ind w:left="709" w:hanging="349"/>
              <w:jc w:val="both"/>
              <w:rPr>
                <w:rFonts w:ascii="Calibri" w:hAnsi="Calibri" w:cs="Calibri"/>
                <w:sz w:val="22"/>
                <w:szCs w:val="22"/>
              </w:rPr>
            </w:pPr>
            <w:r w:rsidRPr="00C10D8C">
              <w:rPr>
                <w:rFonts w:ascii="Calibri" w:hAnsi="Calibri" w:cs="Calibri"/>
                <w:b/>
                <w:sz w:val="22"/>
                <w:szCs w:val="22"/>
              </w:rPr>
              <w:t>Project assistant:</w:t>
            </w:r>
            <w:r w:rsidRPr="00C10D8C">
              <w:rPr>
                <w:rFonts w:ascii="Calibri" w:hAnsi="Calibri" w:cs="Calibri"/>
                <w:sz w:val="22"/>
                <w:szCs w:val="22"/>
              </w:rPr>
              <w:t xml:space="preserve"> assistance in selection of project personnel, coordinators and volunteers, preparation of informational materials, analysis of reports</w:t>
            </w:r>
          </w:p>
          <w:p w14:paraId="7367A274" w14:textId="77777777" w:rsidR="00642EDA" w:rsidRPr="00C10D8C" w:rsidRDefault="00642EDA" w:rsidP="00451708">
            <w:pPr>
              <w:numPr>
                <w:ilvl w:val="0"/>
                <w:numId w:val="12"/>
              </w:numPr>
              <w:ind w:left="709" w:hanging="349"/>
              <w:jc w:val="both"/>
              <w:rPr>
                <w:rFonts w:ascii="Calibri" w:hAnsi="Calibri" w:cs="Calibri"/>
                <w:sz w:val="22"/>
                <w:szCs w:val="22"/>
              </w:rPr>
            </w:pPr>
            <w:r w:rsidRPr="00C10D8C">
              <w:rPr>
                <w:rFonts w:ascii="Calibri" w:hAnsi="Calibri" w:cs="Calibri"/>
                <w:b/>
                <w:sz w:val="22"/>
                <w:szCs w:val="22"/>
              </w:rPr>
              <w:t>Trainer- consultant:</w:t>
            </w:r>
            <w:r w:rsidRPr="00C10D8C">
              <w:rPr>
                <w:rFonts w:ascii="Calibri" w:hAnsi="Calibri" w:cs="Calibri"/>
                <w:sz w:val="22"/>
                <w:szCs w:val="22"/>
              </w:rPr>
              <w:t xml:space="preserve"> training of beneficiaries in the field on citizens’ participation in decision making and other relevant issues. </w:t>
            </w:r>
          </w:p>
          <w:p w14:paraId="69D03DD7" w14:textId="77777777" w:rsidR="00642EDA" w:rsidRPr="00C10D8C" w:rsidRDefault="00642EDA" w:rsidP="00451708">
            <w:pPr>
              <w:numPr>
                <w:ilvl w:val="0"/>
                <w:numId w:val="12"/>
              </w:numPr>
              <w:ind w:left="709" w:hanging="349"/>
              <w:jc w:val="both"/>
              <w:rPr>
                <w:rFonts w:ascii="Calibri" w:hAnsi="Calibri" w:cs="Calibri"/>
                <w:sz w:val="22"/>
                <w:szCs w:val="22"/>
              </w:rPr>
            </w:pPr>
            <w:r w:rsidRPr="00C10D8C">
              <w:rPr>
                <w:rFonts w:ascii="Calibri" w:hAnsi="Calibri" w:cs="Calibri"/>
                <w:b/>
                <w:sz w:val="22"/>
                <w:szCs w:val="22"/>
              </w:rPr>
              <w:t>Facilitator:</w:t>
            </w:r>
            <w:r w:rsidRPr="00C10D8C">
              <w:rPr>
                <w:rFonts w:ascii="Calibri" w:hAnsi="Calibri" w:cs="Calibri"/>
                <w:sz w:val="22"/>
                <w:szCs w:val="22"/>
              </w:rPr>
              <w:t xml:space="preserve"> organization and facilitation of round tables, meetings with local authorities and other activities</w:t>
            </w:r>
          </w:p>
          <w:p w14:paraId="74E14B20" w14:textId="77777777" w:rsidR="00642EDA" w:rsidRPr="00C10D8C" w:rsidRDefault="00642EDA" w:rsidP="00451708">
            <w:pPr>
              <w:numPr>
                <w:ilvl w:val="0"/>
                <w:numId w:val="12"/>
              </w:numPr>
              <w:shd w:val="clear" w:color="auto" w:fill="FFFFCC"/>
              <w:ind w:left="709" w:hanging="349"/>
              <w:jc w:val="both"/>
              <w:rPr>
                <w:rFonts w:ascii="Calibri" w:hAnsi="Calibri" w:cs="Calibri"/>
                <w:sz w:val="22"/>
                <w:szCs w:val="22"/>
              </w:rPr>
            </w:pPr>
            <w:r w:rsidRPr="00C10D8C">
              <w:rPr>
                <w:rFonts w:ascii="Calibri" w:hAnsi="Calibri" w:cs="Calibri"/>
                <w:b/>
                <w:sz w:val="22"/>
                <w:szCs w:val="22"/>
              </w:rPr>
              <w:t>Lawyer-consultant:</w:t>
            </w:r>
            <w:r w:rsidRPr="00C10D8C">
              <w:rPr>
                <w:rFonts w:ascii="Calibri" w:hAnsi="Calibri" w:cs="Calibri"/>
                <w:sz w:val="22"/>
                <w:szCs w:val="22"/>
              </w:rPr>
              <w:t xml:space="preserve"> legal consultations, guiding of public awareness group in the legal field, reporting</w:t>
            </w:r>
          </w:p>
          <w:p w14:paraId="020C0BA8" w14:textId="77777777" w:rsidR="00642EDA" w:rsidRPr="00C10D8C" w:rsidRDefault="00642EDA" w:rsidP="00451708">
            <w:pPr>
              <w:numPr>
                <w:ilvl w:val="0"/>
                <w:numId w:val="12"/>
              </w:numPr>
              <w:shd w:val="clear" w:color="auto" w:fill="FFFFCC"/>
              <w:ind w:left="709" w:hanging="349"/>
              <w:jc w:val="both"/>
              <w:rPr>
                <w:rFonts w:ascii="Calibri" w:hAnsi="Calibri" w:cs="Calibri"/>
                <w:sz w:val="22"/>
                <w:szCs w:val="22"/>
              </w:rPr>
            </w:pPr>
            <w:r w:rsidRPr="00C10D8C">
              <w:rPr>
                <w:rFonts w:ascii="Calibri" w:hAnsi="Calibri" w:cs="Calibri"/>
                <w:b/>
                <w:sz w:val="22"/>
                <w:szCs w:val="22"/>
              </w:rPr>
              <w:t xml:space="preserve">Driver / logistician: </w:t>
            </w:r>
            <w:r w:rsidRPr="00C10D8C">
              <w:rPr>
                <w:rFonts w:ascii="Calibri" w:hAnsi="Calibri" w:cs="Calibri"/>
                <w:sz w:val="22"/>
                <w:szCs w:val="22"/>
              </w:rPr>
              <w:t>driving and maintaining the vehicle, support in events management, procurement and other activities.</w:t>
            </w:r>
          </w:p>
        </w:tc>
      </w:tr>
    </w:tbl>
    <w:p w14:paraId="4A7FDDDE" w14:textId="77777777" w:rsidR="00322F84" w:rsidRPr="00C10D8C" w:rsidRDefault="007517DF" w:rsidP="009357BD">
      <w:pPr>
        <w:spacing w:before="60" w:after="120"/>
        <w:outlineLvl w:val="0"/>
        <w:rPr>
          <w:rFonts w:ascii="Calibri" w:hAnsi="Calibri" w:cs="Calibri"/>
          <w:bCs/>
          <w:i/>
          <w:sz w:val="22"/>
          <w:szCs w:val="22"/>
        </w:rPr>
      </w:pPr>
      <w:r w:rsidRPr="00C10D8C">
        <w:rPr>
          <w:rFonts w:ascii="Calibri" w:hAnsi="Calibri" w:cs="Calibri"/>
          <w:b/>
          <w:bCs/>
          <w:sz w:val="22"/>
          <w:szCs w:val="22"/>
        </w:rPr>
        <w:t xml:space="preserve">History and main </w:t>
      </w:r>
      <w:r w:rsidR="00101550" w:rsidRPr="00C10D8C">
        <w:rPr>
          <w:rFonts w:ascii="Calibri" w:hAnsi="Calibri" w:cs="Calibri"/>
          <w:b/>
          <w:bCs/>
          <w:sz w:val="22"/>
          <w:szCs w:val="22"/>
        </w:rPr>
        <w:t xml:space="preserve">areas </w:t>
      </w:r>
      <w:r w:rsidRPr="00C10D8C">
        <w:rPr>
          <w:rFonts w:ascii="Calibri" w:hAnsi="Calibri" w:cs="Calibri"/>
          <w:b/>
          <w:bCs/>
          <w:sz w:val="22"/>
          <w:szCs w:val="22"/>
        </w:rPr>
        <w:t>of activity of the organization</w:t>
      </w:r>
      <w:r w:rsidR="009C3923" w:rsidRPr="00C10D8C">
        <w:rPr>
          <w:rFonts w:ascii="Calibri" w:hAnsi="Calibri" w:cs="Calibri"/>
          <w:bCs/>
          <w:sz w:val="22"/>
          <w:szCs w:val="22"/>
        </w:rPr>
        <w:t>:</w:t>
      </w:r>
      <w:r w:rsidR="00322F84" w:rsidRPr="00C10D8C">
        <w:rPr>
          <w:rFonts w:ascii="Calibri" w:hAnsi="Calibri" w:cs="Calibri"/>
          <w:bCs/>
          <w:sz w:val="22"/>
          <w:szCs w:val="22"/>
        </w:rPr>
        <w:t xml:space="preserve"> </w:t>
      </w:r>
    </w:p>
    <w:p w14:paraId="266F6EC2" w14:textId="77777777" w:rsidR="00322F84" w:rsidRPr="00C10D8C" w:rsidRDefault="00A66C51" w:rsidP="00322F84">
      <w:pPr>
        <w:jc w:val="both"/>
        <w:rPr>
          <w:rFonts w:ascii="Calibri" w:hAnsi="Calibri" w:cs="Arial"/>
          <w:i/>
          <w:sz w:val="22"/>
          <w:szCs w:val="22"/>
        </w:rPr>
      </w:pPr>
      <w:r w:rsidRPr="00C10D8C">
        <w:rPr>
          <w:rFonts w:ascii="Calibri" w:hAnsi="Calibri" w:cs="Arial"/>
          <w:i/>
          <w:sz w:val="22"/>
          <w:szCs w:val="22"/>
        </w:rPr>
        <w:t xml:space="preserve">In particular, </w:t>
      </w:r>
      <w:r w:rsidR="007719D0" w:rsidRPr="00C10D8C">
        <w:rPr>
          <w:rFonts w:ascii="Calibri" w:hAnsi="Calibri" w:cs="Arial"/>
          <w:i/>
          <w:sz w:val="22"/>
          <w:szCs w:val="22"/>
        </w:rPr>
        <w:t xml:space="preserve">succinctly </w:t>
      </w:r>
      <w:r w:rsidRPr="00C10D8C">
        <w:rPr>
          <w:rFonts w:ascii="Calibri" w:hAnsi="Calibri" w:cs="Arial"/>
          <w:i/>
          <w:sz w:val="22"/>
          <w:szCs w:val="22"/>
        </w:rPr>
        <w:t xml:space="preserve">describe the organization’s past and current activities. Please highlight any activities similar to those involved in the project, or which demonstrate your organization’s experience and/or expertise in </w:t>
      </w:r>
      <w:r w:rsidR="007719D0" w:rsidRPr="00C10D8C">
        <w:rPr>
          <w:rFonts w:ascii="Calibri" w:hAnsi="Calibri" w:cs="Arial"/>
          <w:i/>
          <w:sz w:val="22"/>
          <w:szCs w:val="22"/>
        </w:rPr>
        <w:t xml:space="preserve">technical areas </w:t>
      </w:r>
      <w:r w:rsidRPr="00C10D8C">
        <w:rPr>
          <w:rFonts w:ascii="Calibri" w:hAnsi="Calibri" w:cs="Arial"/>
          <w:i/>
          <w:sz w:val="22"/>
          <w:szCs w:val="22"/>
        </w:rPr>
        <w:t>specifically targeted by the project</w:t>
      </w:r>
      <w:r w:rsidR="00322F84" w:rsidRPr="00C10D8C">
        <w:rPr>
          <w:rFonts w:ascii="Calibri" w:hAnsi="Calibri" w:cs="Arial"/>
          <w:i/>
          <w:sz w:val="22"/>
          <w:szCs w:val="22"/>
        </w:rPr>
        <w:t>.</w:t>
      </w:r>
    </w:p>
    <w:p w14:paraId="1BF8CB8A" w14:textId="77777777" w:rsidR="00DA228A" w:rsidRPr="00C10D8C" w:rsidRDefault="00877DE0" w:rsidP="00DA228A">
      <w:pPr>
        <w:jc w:val="both"/>
        <w:rPr>
          <w:rFonts w:ascii="Calibri" w:hAnsi="Calibri" w:cs="Arial"/>
          <w:i/>
          <w:sz w:val="22"/>
          <w:szCs w:val="22"/>
        </w:rPr>
      </w:pPr>
      <w:r w:rsidRPr="00C10D8C">
        <w:rPr>
          <w:rFonts w:ascii="Calibri" w:hAnsi="Calibri" w:cs="Arial"/>
          <w:i/>
          <w:sz w:val="22"/>
          <w:szCs w:val="22"/>
        </w:rPr>
        <w:t xml:space="preserve">Indicate whether the organization has a gender strategy to promote female-male equality, if this is the case, indicate the date of that strategy. State whether the organization has a resource person for </w:t>
      </w:r>
      <w:r w:rsidRPr="00C10D8C">
        <w:rPr>
          <w:rFonts w:ascii="Calibri" w:hAnsi="Calibri" w:cs="Arial"/>
          <w:i/>
          <w:sz w:val="22"/>
          <w:szCs w:val="22"/>
        </w:rPr>
        <w:lastRenderedPageBreak/>
        <w:t>gender-related topics (name and training background), and whether the team has received gender training (date, duration and type of training</w:t>
      </w:r>
      <w:r w:rsidR="00DA228A" w:rsidRPr="00C10D8C">
        <w:rPr>
          <w:rFonts w:ascii="Calibri" w:hAnsi="Calibri" w:cs="Arial"/>
          <w:i/>
          <w:sz w:val="22"/>
          <w:szCs w:val="22"/>
        </w:rPr>
        <w:t>).</w:t>
      </w:r>
    </w:p>
    <w:p w14:paraId="32A5366A" w14:textId="77777777" w:rsidR="00620131" w:rsidRPr="00C10D8C" w:rsidRDefault="00620131" w:rsidP="00DA228A">
      <w:pPr>
        <w:jc w:val="both"/>
        <w:rPr>
          <w:bCs/>
          <w:color w:val="000000"/>
          <w:sz w:val="8"/>
          <w:szCs w:val="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327148" w:rsidRPr="00C10D8C" w14:paraId="1A929536" w14:textId="77777777" w:rsidTr="00C13576">
        <w:tc>
          <w:tcPr>
            <w:tcW w:w="9286" w:type="dxa"/>
            <w:shd w:val="clear" w:color="auto" w:fill="FFFFCC"/>
          </w:tcPr>
          <w:p w14:paraId="07254CB7" w14:textId="77777777" w:rsidR="00327148" w:rsidRPr="00C10D8C" w:rsidRDefault="00327148" w:rsidP="00451708">
            <w:pPr>
              <w:spacing w:before="60" w:after="60"/>
              <w:jc w:val="both"/>
              <w:rPr>
                <w:rFonts w:ascii="Calibri" w:hAnsi="Calibri"/>
                <w:sz w:val="22"/>
              </w:rPr>
            </w:pPr>
            <w:bookmarkStart w:id="5" w:name="_Hlk482965717"/>
            <w:r w:rsidRPr="00C10D8C">
              <w:rPr>
                <w:rFonts w:ascii="Calibri" w:hAnsi="Calibri"/>
                <w:sz w:val="22"/>
              </w:rPr>
              <w:t>The mission of the Union of Azerbaijani Women of Georgia (UAWG) is to promote harmonious and humane relations among people.</w:t>
            </w:r>
          </w:p>
          <w:p w14:paraId="3CFCB18B" w14:textId="77777777" w:rsidR="00327148" w:rsidRPr="00C10D8C" w:rsidRDefault="00327148" w:rsidP="00451708">
            <w:pPr>
              <w:spacing w:before="60" w:after="60"/>
              <w:jc w:val="both"/>
              <w:rPr>
                <w:rFonts w:ascii="Calibri" w:hAnsi="Calibri"/>
                <w:sz w:val="22"/>
              </w:rPr>
            </w:pPr>
            <w:r w:rsidRPr="00C10D8C">
              <w:rPr>
                <w:rFonts w:ascii="Calibri" w:hAnsi="Calibri"/>
                <w:sz w:val="22"/>
              </w:rPr>
              <w:t>Objectives:</w:t>
            </w:r>
          </w:p>
          <w:p w14:paraId="4533E9A7" w14:textId="77777777" w:rsidR="00327148" w:rsidRPr="00C10D8C" w:rsidRDefault="00327148" w:rsidP="00451708">
            <w:pPr>
              <w:numPr>
                <w:ilvl w:val="0"/>
                <w:numId w:val="13"/>
              </w:numPr>
              <w:ind w:left="709" w:hanging="352"/>
              <w:jc w:val="both"/>
              <w:rPr>
                <w:rFonts w:ascii="Calibri" w:hAnsi="Calibri"/>
                <w:sz w:val="22"/>
              </w:rPr>
            </w:pPr>
            <w:r w:rsidRPr="00C10D8C">
              <w:rPr>
                <w:rFonts w:ascii="Calibri" w:hAnsi="Calibri"/>
                <w:sz w:val="22"/>
              </w:rPr>
              <w:t xml:space="preserve">To support integration of Azerbaijani women in the Georgian society </w:t>
            </w:r>
          </w:p>
          <w:p w14:paraId="7397826F" w14:textId="77777777" w:rsidR="00327148" w:rsidRPr="00C10D8C" w:rsidRDefault="00327148" w:rsidP="00451708">
            <w:pPr>
              <w:numPr>
                <w:ilvl w:val="0"/>
                <w:numId w:val="13"/>
              </w:numPr>
              <w:ind w:left="709" w:hanging="352"/>
              <w:jc w:val="both"/>
              <w:rPr>
                <w:rFonts w:ascii="Calibri" w:hAnsi="Calibri"/>
                <w:sz w:val="22"/>
              </w:rPr>
            </w:pPr>
            <w:r w:rsidRPr="00C10D8C">
              <w:rPr>
                <w:rFonts w:ascii="Calibri" w:hAnsi="Calibri"/>
                <w:sz w:val="22"/>
              </w:rPr>
              <w:t xml:space="preserve">To support involvement of Azerbaijani women in decision making processes </w:t>
            </w:r>
          </w:p>
          <w:p w14:paraId="1673C334" w14:textId="77777777" w:rsidR="00327148" w:rsidRPr="00C10D8C" w:rsidRDefault="00327148" w:rsidP="00451708">
            <w:pPr>
              <w:numPr>
                <w:ilvl w:val="0"/>
                <w:numId w:val="13"/>
              </w:numPr>
              <w:ind w:left="709" w:hanging="352"/>
              <w:jc w:val="both"/>
              <w:rPr>
                <w:rFonts w:ascii="Calibri" w:hAnsi="Calibri"/>
                <w:sz w:val="22"/>
              </w:rPr>
            </w:pPr>
            <w:r w:rsidRPr="00C10D8C">
              <w:rPr>
                <w:rFonts w:ascii="Calibri" w:hAnsi="Calibri"/>
                <w:sz w:val="22"/>
              </w:rPr>
              <w:t xml:space="preserve">To eliminate gender-related violence and discrimination </w:t>
            </w:r>
          </w:p>
          <w:p w14:paraId="72146480" w14:textId="77777777" w:rsidR="00327148" w:rsidRPr="00C10D8C" w:rsidRDefault="00327148" w:rsidP="00451708">
            <w:pPr>
              <w:numPr>
                <w:ilvl w:val="0"/>
                <w:numId w:val="13"/>
              </w:numPr>
              <w:ind w:left="709" w:hanging="352"/>
              <w:jc w:val="both"/>
              <w:rPr>
                <w:rFonts w:ascii="Calibri" w:hAnsi="Calibri"/>
                <w:sz w:val="22"/>
              </w:rPr>
            </w:pPr>
            <w:r w:rsidRPr="00C10D8C">
              <w:rPr>
                <w:rFonts w:ascii="Calibri" w:hAnsi="Calibri"/>
                <w:sz w:val="22"/>
              </w:rPr>
              <w:t xml:space="preserve">To support friendship and partnership relations between the Georgian and Azerbaijani people </w:t>
            </w:r>
          </w:p>
          <w:p w14:paraId="13606EB3" w14:textId="77777777" w:rsidR="00327148" w:rsidRPr="00C10D8C" w:rsidRDefault="00327148" w:rsidP="00451708">
            <w:pPr>
              <w:numPr>
                <w:ilvl w:val="0"/>
                <w:numId w:val="13"/>
              </w:numPr>
              <w:ind w:left="709" w:hanging="352"/>
              <w:jc w:val="both"/>
              <w:rPr>
                <w:rFonts w:ascii="Calibri" w:hAnsi="Calibri"/>
                <w:sz w:val="22"/>
              </w:rPr>
            </w:pPr>
            <w:r w:rsidRPr="00C10D8C">
              <w:rPr>
                <w:rFonts w:ascii="Calibri" w:hAnsi="Calibri"/>
                <w:sz w:val="22"/>
              </w:rPr>
              <w:t xml:space="preserve">To carry out cultural, educational and charity activities for women and children </w:t>
            </w:r>
          </w:p>
          <w:p w14:paraId="75838797" w14:textId="77777777" w:rsidR="00327148" w:rsidRPr="00C10D8C" w:rsidRDefault="00327148" w:rsidP="00451708">
            <w:pPr>
              <w:numPr>
                <w:ilvl w:val="0"/>
                <w:numId w:val="13"/>
              </w:numPr>
              <w:ind w:left="709" w:hanging="352"/>
              <w:jc w:val="both"/>
              <w:rPr>
                <w:rFonts w:ascii="Calibri" w:hAnsi="Calibri"/>
                <w:sz w:val="22"/>
              </w:rPr>
            </w:pPr>
            <w:r w:rsidRPr="00C10D8C">
              <w:rPr>
                <w:rFonts w:ascii="Calibri" w:hAnsi="Calibri"/>
                <w:sz w:val="22"/>
              </w:rPr>
              <w:t xml:space="preserve">To promote implementation of the Peaceful Caucasus idea </w:t>
            </w:r>
          </w:p>
          <w:p w14:paraId="51F59F65" w14:textId="77777777" w:rsidR="00327148" w:rsidRPr="00C10D8C" w:rsidRDefault="00327148" w:rsidP="00451708">
            <w:pPr>
              <w:numPr>
                <w:ilvl w:val="0"/>
                <w:numId w:val="13"/>
              </w:numPr>
              <w:ind w:left="709" w:hanging="352"/>
              <w:jc w:val="both"/>
              <w:rPr>
                <w:rFonts w:ascii="Calibri" w:hAnsi="Calibri"/>
                <w:sz w:val="22"/>
              </w:rPr>
            </w:pPr>
            <w:r w:rsidRPr="00C10D8C">
              <w:rPr>
                <w:rFonts w:ascii="Calibri" w:hAnsi="Calibri"/>
                <w:sz w:val="22"/>
              </w:rPr>
              <w:t>To establish the networks with local and international women’s NGOs.</w:t>
            </w:r>
          </w:p>
          <w:p w14:paraId="56F0C320" w14:textId="77777777" w:rsidR="00327148" w:rsidRPr="00C10D8C" w:rsidRDefault="00327148" w:rsidP="00451708">
            <w:pPr>
              <w:spacing w:before="60" w:after="60"/>
              <w:jc w:val="both"/>
              <w:rPr>
                <w:rFonts w:ascii="Calibri" w:hAnsi="Calibri"/>
                <w:sz w:val="22"/>
              </w:rPr>
            </w:pPr>
            <w:r w:rsidRPr="00C10D8C">
              <w:rPr>
                <w:rFonts w:ascii="Calibri" w:hAnsi="Calibri"/>
                <w:sz w:val="22"/>
              </w:rPr>
              <w:t>UAWG took part in the development of the 2005-2006 report on the implementation of the Council of Europe mechanisms for protection of ethnic minorities, and in CEDAW’s alternative report about the situation of women from minority groups. In cooperation with OSCE, the organization carried out a monitoring survey of the protection of the rights of ethnic minorities and their integration problems in 2005-2009.</w:t>
            </w:r>
          </w:p>
          <w:p w14:paraId="6D7A8FDE" w14:textId="07577697" w:rsidR="00327148" w:rsidRPr="00C10D8C" w:rsidRDefault="00327148" w:rsidP="00451708">
            <w:pPr>
              <w:spacing w:before="60" w:after="60"/>
              <w:jc w:val="both"/>
              <w:rPr>
                <w:rFonts w:ascii="Calibri" w:hAnsi="Calibri"/>
                <w:sz w:val="22"/>
              </w:rPr>
            </w:pPr>
            <w:r w:rsidRPr="00C10D8C">
              <w:rPr>
                <w:rFonts w:ascii="Calibri" w:hAnsi="Calibri"/>
                <w:sz w:val="22"/>
              </w:rPr>
              <w:t xml:space="preserve">UAWG founded a youth integration </w:t>
            </w:r>
            <w:r w:rsidR="005140B7" w:rsidRPr="00C10D8C">
              <w:rPr>
                <w:rFonts w:ascii="Calibri" w:hAnsi="Calibri"/>
                <w:sz w:val="22"/>
              </w:rPr>
              <w:t>center</w:t>
            </w:r>
            <w:r w:rsidRPr="00C10D8C">
              <w:rPr>
                <w:rFonts w:ascii="Calibri" w:hAnsi="Calibri"/>
                <w:sz w:val="22"/>
              </w:rPr>
              <w:t xml:space="preserve"> in Kvemo Kartli region, which functioned eight years, offering Georgian and English language programs and computer courses to local women and youth. Free legal advice service was also provided.</w:t>
            </w:r>
          </w:p>
          <w:p w14:paraId="11EE3169" w14:textId="77777777" w:rsidR="00327148" w:rsidRPr="00C10D8C" w:rsidRDefault="00327148" w:rsidP="00451708">
            <w:pPr>
              <w:spacing w:before="60" w:after="60"/>
              <w:jc w:val="both"/>
              <w:rPr>
                <w:rFonts w:ascii="Calibri" w:hAnsi="Calibri"/>
                <w:sz w:val="22"/>
              </w:rPr>
            </w:pPr>
            <w:r w:rsidRPr="00C10D8C">
              <w:rPr>
                <w:rFonts w:ascii="Calibri" w:hAnsi="Calibri"/>
                <w:sz w:val="22"/>
              </w:rPr>
              <w:t>Since 2010 to present, the organization has been actively involved in youth-related peacebuilding programs. It is a partner in “The Youth for Peace in South Caucasus” project. UAWG has been actively involved in efforts to inform and educate ethnic minorities of Georgia about election-related issues.</w:t>
            </w:r>
          </w:p>
          <w:p w14:paraId="79EA4310" w14:textId="77777777" w:rsidR="00327148" w:rsidRPr="00C10D8C" w:rsidRDefault="00327148" w:rsidP="00451708">
            <w:pPr>
              <w:spacing w:before="60" w:after="60"/>
              <w:jc w:val="both"/>
              <w:rPr>
                <w:rFonts w:ascii="Calibri" w:hAnsi="Calibri"/>
                <w:sz w:val="22"/>
              </w:rPr>
            </w:pPr>
            <w:r w:rsidRPr="00C10D8C">
              <w:rPr>
                <w:rFonts w:ascii="Calibri" w:hAnsi="Calibri"/>
                <w:sz w:val="22"/>
              </w:rPr>
              <w:t>The organization is a member of Council of Ethnic Minorities of the Office of Public Defender (Ombudsman) of Georgia and Central Election Commission of Georgia. It is also a Kvemo Kartli regional representative in the National Coalition Against Domestic Violence. Since 2014, the organization is a member of Georgian EaP National Program.</w:t>
            </w:r>
          </w:p>
          <w:p w14:paraId="2B1BA650" w14:textId="5E9B726E" w:rsidR="00327148" w:rsidRPr="00C10D8C" w:rsidRDefault="00327148" w:rsidP="00451708">
            <w:pPr>
              <w:spacing w:before="60" w:after="60"/>
              <w:jc w:val="both"/>
              <w:rPr>
                <w:rFonts w:ascii="Calibri" w:hAnsi="Calibri"/>
                <w:sz w:val="22"/>
              </w:rPr>
            </w:pPr>
            <w:r w:rsidRPr="00C10D8C">
              <w:rPr>
                <w:rFonts w:ascii="Calibri" w:hAnsi="Calibri"/>
                <w:sz w:val="22"/>
              </w:rPr>
              <w:t xml:space="preserve">The main priorities for UAWG activities are: addressing the social integration of women of ethnic communities, strengthening friendship and cooperation between the representatives of all ethnic groups in Georgia; organizing and coordinating programs in special education; capacity building for the participation of women and supporting the process of civic integration; promoting compliance with the legal norms regarding ethnic minorities and women's rights. The types of activities implemented include: educational seminars, meetings, distribution of publications on ethnic languages in areas populated by minorities, training courses for new professions, training for specialists in various fields with assistance to find jobs, etc. UAWG involves experts, trainers and young volunteers working on the </w:t>
            </w:r>
            <w:r w:rsidR="005140B7" w:rsidRPr="00C10D8C">
              <w:rPr>
                <w:rFonts w:ascii="Calibri" w:hAnsi="Calibri"/>
                <w:sz w:val="22"/>
              </w:rPr>
              <w:t>above-mentioned</w:t>
            </w:r>
            <w:r w:rsidRPr="00C10D8C">
              <w:rPr>
                <w:rFonts w:ascii="Calibri" w:hAnsi="Calibri"/>
                <w:sz w:val="22"/>
              </w:rPr>
              <w:t xml:space="preserve"> issues. </w:t>
            </w:r>
          </w:p>
          <w:p w14:paraId="5EC81B4F" w14:textId="77777777" w:rsidR="00327148" w:rsidRPr="00C10D8C" w:rsidRDefault="00327148" w:rsidP="00451708">
            <w:pPr>
              <w:spacing w:before="60" w:after="60"/>
              <w:jc w:val="both"/>
              <w:rPr>
                <w:rFonts w:ascii="Calibri" w:hAnsi="Calibri"/>
                <w:sz w:val="22"/>
              </w:rPr>
            </w:pPr>
            <w:r w:rsidRPr="00C10D8C">
              <w:rPr>
                <w:rFonts w:ascii="Calibri" w:hAnsi="Calibri"/>
                <w:sz w:val="22"/>
              </w:rPr>
              <w:t>Implemented projects:</w:t>
            </w:r>
          </w:p>
          <w:p w14:paraId="3DCC9425" w14:textId="77777777" w:rsidR="00327148" w:rsidRPr="00C10D8C" w:rsidRDefault="00327148" w:rsidP="00451708">
            <w:pPr>
              <w:spacing w:before="60" w:after="60"/>
              <w:jc w:val="both"/>
              <w:rPr>
                <w:rFonts w:ascii="Calibri" w:hAnsi="Calibri"/>
                <w:sz w:val="22"/>
              </w:rPr>
            </w:pPr>
            <w:r w:rsidRPr="00C10D8C">
              <w:rPr>
                <w:rFonts w:ascii="Calibri" w:hAnsi="Calibri"/>
                <w:sz w:val="22"/>
              </w:rPr>
              <w:t>2002:</w:t>
            </w:r>
          </w:p>
          <w:p w14:paraId="6C5C1F3D" w14:textId="77777777" w:rsidR="00327148" w:rsidRPr="00C10D8C" w:rsidRDefault="00327148" w:rsidP="00451708">
            <w:pPr>
              <w:numPr>
                <w:ilvl w:val="0"/>
                <w:numId w:val="14"/>
              </w:numPr>
              <w:ind w:left="709" w:hanging="352"/>
              <w:jc w:val="both"/>
              <w:rPr>
                <w:rFonts w:ascii="Calibri" w:hAnsi="Calibri"/>
                <w:sz w:val="22"/>
              </w:rPr>
            </w:pPr>
            <w:r w:rsidRPr="00C10D8C">
              <w:rPr>
                <w:rFonts w:ascii="Calibri" w:hAnsi="Calibri"/>
                <w:sz w:val="22"/>
              </w:rPr>
              <w:t xml:space="preserve">Seminar “The International standards on women human rights and local legislation” (in partnership with NGO “The international education and information Centre for women”; financial support: Heinrich Bell Foundation) </w:t>
            </w:r>
          </w:p>
          <w:p w14:paraId="25275229" w14:textId="77777777" w:rsidR="00327148" w:rsidRPr="00C10D8C" w:rsidRDefault="00327148" w:rsidP="00451708">
            <w:pPr>
              <w:numPr>
                <w:ilvl w:val="0"/>
                <w:numId w:val="14"/>
              </w:numPr>
              <w:ind w:left="709" w:hanging="352"/>
              <w:jc w:val="both"/>
              <w:rPr>
                <w:rFonts w:ascii="Calibri" w:hAnsi="Calibri"/>
                <w:sz w:val="22"/>
              </w:rPr>
            </w:pPr>
            <w:r w:rsidRPr="00C10D8C">
              <w:rPr>
                <w:rFonts w:ascii="Calibri" w:hAnsi="Calibri"/>
                <w:sz w:val="22"/>
              </w:rPr>
              <w:t>“Intercultural training-course for women from Samtskhe Javakheti and Kvemo Kartli regions (financial support: United Nation’s confidence building fund (UNV))</w:t>
            </w:r>
          </w:p>
          <w:p w14:paraId="7087B10E" w14:textId="77777777" w:rsidR="00327148" w:rsidRPr="00C10D8C" w:rsidRDefault="00327148" w:rsidP="00451708">
            <w:pPr>
              <w:numPr>
                <w:ilvl w:val="0"/>
                <w:numId w:val="14"/>
              </w:numPr>
              <w:ind w:left="709" w:hanging="352"/>
              <w:jc w:val="both"/>
              <w:rPr>
                <w:rFonts w:ascii="Calibri" w:hAnsi="Calibri"/>
                <w:sz w:val="22"/>
              </w:rPr>
            </w:pPr>
            <w:r w:rsidRPr="00C10D8C">
              <w:rPr>
                <w:rFonts w:ascii="Calibri" w:hAnsi="Calibri"/>
                <w:sz w:val="22"/>
              </w:rPr>
              <w:t xml:space="preserve">“Intercultural training-course for women from Samtskhe Javakheti and Kvemo Kartli regions” (financial support: Institute for Democracy in Eastern Europe (IDEE), US Department of State </w:t>
            </w:r>
            <w:r w:rsidRPr="00C10D8C">
              <w:rPr>
                <w:rFonts w:ascii="Calibri" w:hAnsi="Calibri"/>
                <w:sz w:val="22"/>
              </w:rPr>
              <w:lastRenderedPageBreak/>
              <w:t>Bureau of Educational and Cultural Affairs)</w:t>
            </w:r>
          </w:p>
          <w:p w14:paraId="20A04ED7" w14:textId="77777777" w:rsidR="00327148" w:rsidRPr="00C10D8C" w:rsidRDefault="00327148" w:rsidP="00451708">
            <w:pPr>
              <w:numPr>
                <w:ilvl w:val="0"/>
                <w:numId w:val="14"/>
              </w:numPr>
              <w:ind w:left="709" w:hanging="352"/>
              <w:jc w:val="both"/>
              <w:rPr>
                <w:rFonts w:ascii="Calibri" w:hAnsi="Calibri"/>
                <w:sz w:val="22"/>
              </w:rPr>
            </w:pPr>
            <w:r w:rsidRPr="00C10D8C">
              <w:rPr>
                <w:rFonts w:ascii="Calibri" w:hAnsi="Calibri"/>
                <w:sz w:val="22"/>
              </w:rPr>
              <w:t>Seminar “Democracy minus women is not democracy, or the problems of women in Kvemo Kartli” (financial support: Institute for Democracy in Eastern Europe (IDEE), US Department of State Bureau of Educational and Cultural Affairs)</w:t>
            </w:r>
          </w:p>
          <w:p w14:paraId="40FD3F2F" w14:textId="77777777" w:rsidR="00327148" w:rsidRPr="00C10D8C" w:rsidRDefault="00327148" w:rsidP="00451708">
            <w:pPr>
              <w:numPr>
                <w:ilvl w:val="0"/>
                <w:numId w:val="14"/>
              </w:numPr>
              <w:ind w:left="709" w:hanging="352"/>
              <w:jc w:val="both"/>
              <w:rPr>
                <w:rFonts w:ascii="Calibri" w:hAnsi="Calibri"/>
                <w:sz w:val="22"/>
              </w:rPr>
            </w:pPr>
            <w:r w:rsidRPr="00C10D8C">
              <w:rPr>
                <w:rFonts w:ascii="Calibri" w:hAnsi="Calibri"/>
                <w:sz w:val="22"/>
              </w:rPr>
              <w:t>Study “Analysis of local conflict’s potentials in Marneuli and Gardabani districts, Georgia” (financial support: (Food Security Regional Cooperation Stability (FRCS) and German Technical Cooperation (GTZ))</w:t>
            </w:r>
          </w:p>
          <w:p w14:paraId="4E6DC6F0" w14:textId="77777777" w:rsidR="00327148" w:rsidRPr="00C10D8C" w:rsidRDefault="00327148" w:rsidP="00451708">
            <w:pPr>
              <w:spacing w:before="60" w:after="60"/>
              <w:jc w:val="both"/>
              <w:rPr>
                <w:rFonts w:ascii="Calibri" w:hAnsi="Calibri"/>
                <w:sz w:val="22"/>
              </w:rPr>
            </w:pPr>
            <w:r w:rsidRPr="00C10D8C">
              <w:rPr>
                <w:rFonts w:ascii="Calibri" w:hAnsi="Calibri"/>
                <w:sz w:val="22"/>
              </w:rPr>
              <w:t>2003:</w:t>
            </w:r>
          </w:p>
          <w:p w14:paraId="6475CF5C" w14:textId="77777777" w:rsidR="00327148" w:rsidRPr="00C10D8C" w:rsidRDefault="00327148" w:rsidP="00451708">
            <w:pPr>
              <w:numPr>
                <w:ilvl w:val="0"/>
                <w:numId w:val="15"/>
              </w:numPr>
              <w:ind w:left="709" w:hanging="352"/>
              <w:jc w:val="both"/>
              <w:rPr>
                <w:rFonts w:ascii="Calibri" w:hAnsi="Calibri"/>
                <w:sz w:val="22"/>
              </w:rPr>
            </w:pPr>
            <w:r w:rsidRPr="00C10D8C">
              <w:rPr>
                <w:rFonts w:ascii="Calibri" w:hAnsi="Calibri"/>
                <w:sz w:val="22"/>
              </w:rPr>
              <w:t xml:space="preserve">Research and analysis of legal and factual situation of women in Georgia regarding CEDAW (ethnic minorities segment) (partnership project with ABA CEELI) </w:t>
            </w:r>
          </w:p>
          <w:p w14:paraId="16A0E506" w14:textId="77777777" w:rsidR="00327148" w:rsidRPr="00C10D8C" w:rsidRDefault="00327148" w:rsidP="00451708">
            <w:pPr>
              <w:numPr>
                <w:ilvl w:val="0"/>
                <w:numId w:val="15"/>
              </w:numPr>
              <w:ind w:left="709" w:hanging="352"/>
              <w:jc w:val="both"/>
              <w:rPr>
                <w:rFonts w:ascii="Calibri" w:hAnsi="Calibri"/>
                <w:sz w:val="22"/>
              </w:rPr>
            </w:pPr>
            <w:r w:rsidRPr="00C10D8C">
              <w:rPr>
                <w:rFonts w:ascii="Calibri" w:hAnsi="Calibri"/>
                <w:sz w:val="22"/>
              </w:rPr>
              <w:t>NGO Development Center in Marneuli district (financial support: US Embassy in Georgia, Democracy Commission)</w:t>
            </w:r>
          </w:p>
          <w:p w14:paraId="357EE089" w14:textId="77777777" w:rsidR="00327148" w:rsidRPr="00C10D8C" w:rsidRDefault="00327148" w:rsidP="00451708">
            <w:pPr>
              <w:numPr>
                <w:ilvl w:val="0"/>
                <w:numId w:val="15"/>
              </w:numPr>
              <w:ind w:left="709" w:hanging="352"/>
              <w:jc w:val="both"/>
              <w:rPr>
                <w:rFonts w:ascii="Calibri" w:hAnsi="Calibri"/>
                <w:sz w:val="22"/>
              </w:rPr>
            </w:pPr>
            <w:r w:rsidRPr="00C10D8C">
              <w:rPr>
                <w:rFonts w:ascii="Calibri" w:hAnsi="Calibri"/>
                <w:sz w:val="22"/>
              </w:rPr>
              <w:t xml:space="preserve">Women Informational Support Center (financial support: Open Society Foundation Georgia) </w:t>
            </w:r>
          </w:p>
          <w:p w14:paraId="5F78BAF0" w14:textId="77777777" w:rsidR="00327148" w:rsidRPr="00C10D8C" w:rsidRDefault="00327148" w:rsidP="00451708">
            <w:pPr>
              <w:spacing w:before="60" w:after="60"/>
              <w:jc w:val="both"/>
              <w:rPr>
                <w:rFonts w:ascii="Calibri" w:hAnsi="Calibri"/>
                <w:sz w:val="22"/>
              </w:rPr>
            </w:pPr>
            <w:r w:rsidRPr="00C10D8C">
              <w:rPr>
                <w:rFonts w:ascii="Calibri" w:hAnsi="Calibri"/>
                <w:sz w:val="22"/>
              </w:rPr>
              <w:t>2003-2004:</w:t>
            </w:r>
          </w:p>
          <w:p w14:paraId="35A87ADB" w14:textId="77777777" w:rsidR="00327148" w:rsidRPr="00C10D8C" w:rsidRDefault="00327148" w:rsidP="00451708">
            <w:pPr>
              <w:numPr>
                <w:ilvl w:val="0"/>
                <w:numId w:val="16"/>
              </w:numPr>
              <w:spacing w:before="60" w:after="60"/>
              <w:ind w:left="709" w:hanging="349"/>
              <w:jc w:val="both"/>
              <w:rPr>
                <w:rFonts w:ascii="Calibri" w:hAnsi="Calibri"/>
                <w:sz w:val="22"/>
              </w:rPr>
            </w:pPr>
            <w:r w:rsidRPr="00C10D8C">
              <w:rPr>
                <w:rFonts w:ascii="Calibri" w:hAnsi="Calibri"/>
                <w:sz w:val="22"/>
              </w:rPr>
              <w:t>NGO Development Center in Marneuli district (financial support: US Embassy in Georgia, Democracy Commission)</w:t>
            </w:r>
          </w:p>
          <w:p w14:paraId="1B7DEC17" w14:textId="77777777" w:rsidR="00327148" w:rsidRPr="00C10D8C" w:rsidRDefault="00327148" w:rsidP="00451708">
            <w:pPr>
              <w:spacing w:before="60" w:after="60"/>
              <w:jc w:val="both"/>
              <w:rPr>
                <w:rFonts w:ascii="Calibri" w:hAnsi="Calibri"/>
                <w:sz w:val="22"/>
              </w:rPr>
            </w:pPr>
            <w:r w:rsidRPr="00C10D8C">
              <w:rPr>
                <w:rFonts w:ascii="Calibri" w:hAnsi="Calibri"/>
                <w:sz w:val="22"/>
              </w:rPr>
              <w:t>2005:</w:t>
            </w:r>
          </w:p>
          <w:p w14:paraId="48D7019A" w14:textId="77777777" w:rsidR="00327148" w:rsidRPr="00C10D8C" w:rsidRDefault="00327148" w:rsidP="00451708">
            <w:pPr>
              <w:numPr>
                <w:ilvl w:val="0"/>
                <w:numId w:val="16"/>
              </w:numPr>
              <w:ind w:left="709" w:hanging="352"/>
              <w:jc w:val="both"/>
              <w:rPr>
                <w:rFonts w:ascii="Calibri" w:hAnsi="Calibri"/>
                <w:sz w:val="22"/>
              </w:rPr>
            </w:pPr>
            <w:r w:rsidRPr="00C10D8C">
              <w:rPr>
                <w:rFonts w:ascii="Calibri" w:hAnsi="Calibri"/>
                <w:sz w:val="22"/>
              </w:rPr>
              <w:t>NGO Development Center in Kvemo Kartli region (financial support: OSCE, Human Rights Department)</w:t>
            </w:r>
          </w:p>
          <w:p w14:paraId="7B654337" w14:textId="77777777" w:rsidR="00327148" w:rsidRPr="00C10D8C" w:rsidRDefault="00327148" w:rsidP="00451708">
            <w:pPr>
              <w:numPr>
                <w:ilvl w:val="0"/>
                <w:numId w:val="16"/>
              </w:numPr>
              <w:ind w:left="709" w:hanging="352"/>
              <w:jc w:val="both"/>
              <w:rPr>
                <w:rFonts w:ascii="Calibri" w:hAnsi="Calibri"/>
                <w:sz w:val="22"/>
              </w:rPr>
            </w:pPr>
            <w:r w:rsidRPr="00C10D8C">
              <w:rPr>
                <w:rFonts w:ascii="Calibri" w:hAnsi="Calibri"/>
                <w:sz w:val="22"/>
              </w:rPr>
              <w:t xml:space="preserve">Support to creation of NGO sector in Dmanisi and Tsalka districts (financial support: OSCE, Human Dimension Department) </w:t>
            </w:r>
          </w:p>
          <w:p w14:paraId="76D07FC0" w14:textId="77777777" w:rsidR="00327148" w:rsidRPr="00C10D8C" w:rsidRDefault="00327148" w:rsidP="00451708">
            <w:pPr>
              <w:spacing w:before="60" w:after="60"/>
              <w:jc w:val="both"/>
              <w:rPr>
                <w:rFonts w:ascii="Calibri" w:hAnsi="Calibri"/>
                <w:sz w:val="22"/>
              </w:rPr>
            </w:pPr>
            <w:r w:rsidRPr="00C10D8C">
              <w:rPr>
                <w:rFonts w:ascii="Calibri" w:hAnsi="Calibri"/>
                <w:sz w:val="22"/>
              </w:rPr>
              <w:t xml:space="preserve">2006: </w:t>
            </w:r>
          </w:p>
          <w:p w14:paraId="37C1E2CF" w14:textId="77777777" w:rsidR="00327148" w:rsidRPr="00C10D8C" w:rsidRDefault="00327148" w:rsidP="00451708">
            <w:pPr>
              <w:numPr>
                <w:ilvl w:val="0"/>
                <w:numId w:val="17"/>
              </w:numPr>
              <w:spacing w:before="60" w:after="60"/>
              <w:ind w:left="709" w:hanging="349"/>
              <w:jc w:val="both"/>
              <w:rPr>
                <w:rFonts w:ascii="Calibri" w:hAnsi="Calibri"/>
                <w:sz w:val="22"/>
              </w:rPr>
            </w:pPr>
            <w:r w:rsidRPr="00C10D8C">
              <w:rPr>
                <w:rFonts w:ascii="Calibri" w:hAnsi="Calibri"/>
                <w:sz w:val="22"/>
              </w:rPr>
              <w:t>Establishment of the Regional Committee of the Georgian Network Against Domestic Violence (financial support: Georgian Network Against Domestic Violence)</w:t>
            </w:r>
          </w:p>
          <w:p w14:paraId="2426F4FE" w14:textId="77777777" w:rsidR="00327148" w:rsidRPr="00C10D8C" w:rsidRDefault="00327148" w:rsidP="00451708">
            <w:pPr>
              <w:spacing w:before="60" w:after="60"/>
              <w:jc w:val="both"/>
              <w:rPr>
                <w:rFonts w:ascii="Calibri" w:hAnsi="Calibri"/>
                <w:sz w:val="22"/>
              </w:rPr>
            </w:pPr>
            <w:r w:rsidRPr="00C10D8C">
              <w:rPr>
                <w:rFonts w:ascii="Calibri" w:hAnsi="Calibri"/>
                <w:sz w:val="22"/>
              </w:rPr>
              <w:t>2006-2009:</w:t>
            </w:r>
          </w:p>
          <w:p w14:paraId="05918D4B" w14:textId="77777777" w:rsidR="00327148" w:rsidRPr="00C10D8C" w:rsidRDefault="00327148" w:rsidP="00451708">
            <w:pPr>
              <w:numPr>
                <w:ilvl w:val="0"/>
                <w:numId w:val="17"/>
              </w:numPr>
              <w:spacing w:before="60" w:after="60"/>
              <w:ind w:left="709" w:hanging="349"/>
              <w:jc w:val="both"/>
              <w:rPr>
                <w:rFonts w:ascii="Calibri" w:hAnsi="Calibri"/>
                <w:sz w:val="22"/>
              </w:rPr>
            </w:pPr>
            <w:r w:rsidRPr="00C10D8C">
              <w:rPr>
                <w:rFonts w:ascii="Calibri" w:hAnsi="Calibri"/>
                <w:sz w:val="22"/>
              </w:rPr>
              <w:t xml:space="preserve">Youth Integration Centre in Marneuli district (financial support: OSCE, Human Rights Department and Human Dimension Department) </w:t>
            </w:r>
          </w:p>
          <w:p w14:paraId="3BE621A1" w14:textId="77777777" w:rsidR="00327148" w:rsidRPr="00C10D8C" w:rsidRDefault="00327148" w:rsidP="00451708">
            <w:pPr>
              <w:spacing w:before="60" w:after="60"/>
              <w:jc w:val="both"/>
              <w:rPr>
                <w:rFonts w:ascii="Calibri" w:hAnsi="Calibri"/>
                <w:sz w:val="22"/>
              </w:rPr>
            </w:pPr>
            <w:r w:rsidRPr="00C10D8C">
              <w:rPr>
                <w:rFonts w:ascii="Calibri" w:hAnsi="Calibri"/>
                <w:sz w:val="22"/>
              </w:rPr>
              <w:t>2007:</w:t>
            </w:r>
          </w:p>
          <w:p w14:paraId="06A4FDDA" w14:textId="77777777" w:rsidR="00327148" w:rsidRPr="00C10D8C" w:rsidRDefault="00327148" w:rsidP="00451708">
            <w:pPr>
              <w:numPr>
                <w:ilvl w:val="0"/>
                <w:numId w:val="17"/>
              </w:numPr>
              <w:ind w:left="709" w:hanging="352"/>
              <w:jc w:val="both"/>
              <w:rPr>
                <w:rFonts w:ascii="Calibri" w:hAnsi="Calibri"/>
                <w:sz w:val="22"/>
              </w:rPr>
            </w:pPr>
            <w:r w:rsidRPr="00C10D8C">
              <w:rPr>
                <w:rFonts w:ascii="Calibri" w:hAnsi="Calibri"/>
                <w:sz w:val="22"/>
              </w:rPr>
              <w:t>Summer Camp for Kvemo Kartli Youth (financial support: OSCE, Human Dimension Department)</w:t>
            </w:r>
          </w:p>
          <w:p w14:paraId="02AB37F1" w14:textId="77777777" w:rsidR="00327148" w:rsidRPr="00C10D8C" w:rsidRDefault="00327148" w:rsidP="00451708">
            <w:pPr>
              <w:spacing w:before="60" w:after="60"/>
              <w:jc w:val="both"/>
              <w:rPr>
                <w:rFonts w:ascii="Calibri" w:hAnsi="Calibri"/>
                <w:sz w:val="22"/>
              </w:rPr>
            </w:pPr>
            <w:r w:rsidRPr="00C10D8C">
              <w:rPr>
                <w:rFonts w:ascii="Calibri" w:hAnsi="Calibri"/>
                <w:sz w:val="22"/>
              </w:rPr>
              <w:t xml:space="preserve">2008: </w:t>
            </w:r>
          </w:p>
          <w:p w14:paraId="7D8DBE50" w14:textId="77777777" w:rsidR="00327148" w:rsidRPr="00C10D8C" w:rsidRDefault="00327148" w:rsidP="00451708">
            <w:pPr>
              <w:numPr>
                <w:ilvl w:val="0"/>
                <w:numId w:val="17"/>
              </w:numPr>
              <w:ind w:left="709" w:hanging="352"/>
              <w:jc w:val="both"/>
              <w:rPr>
                <w:rFonts w:ascii="Calibri" w:hAnsi="Calibri"/>
                <w:sz w:val="22"/>
              </w:rPr>
            </w:pPr>
            <w:r w:rsidRPr="00C10D8C">
              <w:rPr>
                <w:rFonts w:ascii="Calibri" w:hAnsi="Calibri"/>
                <w:sz w:val="22"/>
              </w:rPr>
              <w:t>Summer Camp for Kvemo Kartli Youth (financial support: OSCE, Human Dimension Department)</w:t>
            </w:r>
          </w:p>
          <w:p w14:paraId="41CAF1E2" w14:textId="77777777" w:rsidR="00327148" w:rsidRPr="00C10D8C" w:rsidRDefault="00327148" w:rsidP="00451708">
            <w:pPr>
              <w:numPr>
                <w:ilvl w:val="0"/>
                <w:numId w:val="17"/>
              </w:numPr>
              <w:ind w:left="709" w:hanging="352"/>
              <w:jc w:val="both"/>
              <w:rPr>
                <w:rFonts w:ascii="Calibri" w:hAnsi="Calibri"/>
                <w:sz w:val="22"/>
              </w:rPr>
            </w:pPr>
            <w:r w:rsidRPr="00C10D8C">
              <w:rPr>
                <w:rFonts w:ascii="Calibri" w:hAnsi="Calibri"/>
                <w:sz w:val="22"/>
              </w:rPr>
              <w:t xml:space="preserve">Coordination of NGOs in Kvemo Kartli region (financial support: ECMI)  </w:t>
            </w:r>
          </w:p>
          <w:p w14:paraId="21AE4E62" w14:textId="77777777" w:rsidR="00327148" w:rsidRPr="00C10D8C" w:rsidRDefault="00327148" w:rsidP="00451708">
            <w:pPr>
              <w:spacing w:before="60" w:after="60"/>
              <w:jc w:val="both"/>
              <w:rPr>
                <w:rFonts w:ascii="Calibri" w:hAnsi="Calibri"/>
                <w:sz w:val="22"/>
              </w:rPr>
            </w:pPr>
            <w:r w:rsidRPr="00C10D8C">
              <w:rPr>
                <w:rFonts w:ascii="Calibri" w:hAnsi="Calibri"/>
                <w:sz w:val="22"/>
              </w:rPr>
              <w:t>2009:</w:t>
            </w:r>
          </w:p>
          <w:p w14:paraId="3701D2EE" w14:textId="77777777" w:rsidR="00327148" w:rsidRPr="00C10D8C" w:rsidRDefault="00327148" w:rsidP="00451708">
            <w:pPr>
              <w:numPr>
                <w:ilvl w:val="0"/>
                <w:numId w:val="18"/>
              </w:numPr>
              <w:ind w:left="709" w:hanging="352"/>
              <w:jc w:val="both"/>
              <w:rPr>
                <w:rFonts w:ascii="Calibri" w:hAnsi="Calibri"/>
                <w:sz w:val="22"/>
              </w:rPr>
            </w:pPr>
            <w:r w:rsidRPr="00C10D8C">
              <w:rPr>
                <w:rFonts w:ascii="Calibri" w:hAnsi="Calibri"/>
                <w:sz w:val="22"/>
              </w:rPr>
              <w:t>Youth Integration Centre in Marneuli District (financial support: US Embassy in Georgia, Democracy Commission)</w:t>
            </w:r>
          </w:p>
          <w:p w14:paraId="5C05B952" w14:textId="77777777" w:rsidR="00327148" w:rsidRPr="00C10D8C" w:rsidRDefault="00327148" w:rsidP="00451708">
            <w:pPr>
              <w:spacing w:before="60" w:after="60"/>
              <w:jc w:val="both"/>
              <w:rPr>
                <w:rFonts w:ascii="Calibri" w:hAnsi="Calibri"/>
                <w:sz w:val="22"/>
              </w:rPr>
            </w:pPr>
            <w:r w:rsidRPr="00C10D8C">
              <w:rPr>
                <w:rFonts w:ascii="Calibri" w:hAnsi="Calibri"/>
                <w:sz w:val="22"/>
              </w:rPr>
              <w:t>2010:</w:t>
            </w:r>
          </w:p>
          <w:p w14:paraId="62A355DB" w14:textId="73536B31" w:rsidR="00327148" w:rsidRPr="00C10D8C" w:rsidRDefault="00327148" w:rsidP="00451708">
            <w:pPr>
              <w:numPr>
                <w:ilvl w:val="0"/>
                <w:numId w:val="18"/>
              </w:numPr>
              <w:ind w:left="709" w:hanging="352"/>
              <w:jc w:val="both"/>
              <w:rPr>
                <w:rFonts w:ascii="Calibri" w:hAnsi="Calibri"/>
                <w:sz w:val="22"/>
              </w:rPr>
            </w:pPr>
            <w:r w:rsidRPr="00C10D8C">
              <w:rPr>
                <w:rFonts w:ascii="Calibri" w:hAnsi="Calibri"/>
                <w:sz w:val="22"/>
              </w:rPr>
              <w:t>Voter education in Kvemo Kartli region (financial support: USAID and IFES)</w:t>
            </w:r>
          </w:p>
          <w:p w14:paraId="2F218EF2" w14:textId="2F8DB9F8" w:rsidR="00327148" w:rsidRPr="00C10D8C" w:rsidRDefault="00327148" w:rsidP="00451708">
            <w:pPr>
              <w:numPr>
                <w:ilvl w:val="0"/>
                <w:numId w:val="18"/>
              </w:numPr>
              <w:ind w:left="709" w:hanging="352"/>
              <w:jc w:val="both"/>
              <w:rPr>
                <w:rFonts w:ascii="Calibri" w:hAnsi="Calibri"/>
                <w:sz w:val="22"/>
              </w:rPr>
            </w:pPr>
            <w:r w:rsidRPr="00C10D8C">
              <w:rPr>
                <w:rFonts w:ascii="Calibri" w:hAnsi="Calibri"/>
                <w:sz w:val="22"/>
              </w:rPr>
              <w:t xml:space="preserve">Women of Kvemo Kartli: together we will protect our rights (financial support: ECMI) </w:t>
            </w:r>
          </w:p>
          <w:p w14:paraId="3575B255" w14:textId="77777777" w:rsidR="00327148" w:rsidRPr="00C10D8C" w:rsidRDefault="00327148" w:rsidP="00451708">
            <w:pPr>
              <w:spacing w:before="60" w:after="60"/>
              <w:jc w:val="both"/>
              <w:rPr>
                <w:rFonts w:ascii="Calibri" w:hAnsi="Calibri"/>
                <w:sz w:val="22"/>
              </w:rPr>
            </w:pPr>
            <w:r w:rsidRPr="00C10D8C">
              <w:rPr>
                <w:rFonts w:ascii="Calibri" w:hAnsi="Calibri"/>
                <w:sz w:val="22"/>
              </w:rPr>
              <w:t>2010-2011:</w:t>
            </w:r>
          </w:p>
          <w:p w14:paraId="7F47273D" w14:textId="77777777" w:rsidR="00327148" w:rsidRPr="00C10D8C" w:rsidRDefault="00327148" w:rsidP="00451708">
            <w:pPr>
              <w:numPr>
                <w:ilvl w:val="0"/>
                <w:numId w:val="19"/>
              </w:numPr>
              <w:ind w:left="709" w:hanging="352"/>
              <w:jc w:val="both"/>
              <w:rPr>
                <w:rFonts w:ascii="Calibri" w:hAnsi="Calibri"/>
                <w:sz w:val="22"/>
              </w:rPr>
            </w:pPr>
            <w:r w:rsidRPr="00C10D8C">
              <w:rPr>
                <w:rFonts w:ascii="Calibri" w:hAnsi="Calibri"/>
                <w:sz w:val="22"/>
              </w:rPr>
              <w:t xml:space="preserve">Summer Holidays for Socially Vulnerable Youth (partner organizations: Syunik Benevolent NGO (Armenia), Lazarus NGO (Georgia); financial support: HEKS/EPER) </w:t>
            </w:r>
          </w:p>
          <w:p w14:paraId="67B9507C" w14:textId="77777777" w:rsidR="00327148" w:rsidRPr="00C10D8C" w:rsidRDefault="00327148" w:rsidP="00451708">
            <w:pPr>
              <w:spacing w:before="60" w:after="60"/>
              <w:jc w:val="both"/>
              <w:rPr>
                <w:rFonts w:ascii="Calibri" w:hAnsi="Calibri"/>
                <w:sz w:val="22"/>
              </w:rPr>
            </w:pPr>
            <w:r w:rsidRPr="00C10D8C">
              <w:rPr>
                <w:rFonts w:ascii="Calibri" w:hAnsi="Calibri"/>
                <w:sz w:val="22"/>
              </w:rPr>
              <w:t>2011:</w:t>
            </w:r>
          </w:p>
          <w:p w14:paraId="4B5192AB" w14:textId="77777777" w:rsidR="00327148" w:rsidRPr="00C10D8C" w:rsidRDefault="00327148" w:rsidP="00451708">
            <w:pPr>
              <w:numPr>
                <w:ilvl w:val="0"/>
                <w:numId w:val="19"/>
              </w:numPr>
              <w:ind w:left="709" w:hanging="352"/>
              <w:jc w:val="both"/>
              <w:rPr>
                <w:rFonts w:ascii="Calibri" w:hAnsi="Calibri"/>
                <w:sz w:val="22"/>
              </w:rPr>
            </w:pPr>
            <w:r w:rsidRPr="00C10D8C">
              <w:rPr>
                <w:rFonts w:ascii="Calibri" w:hAnsi="Calibri"/>
                <w:sz w:val="22"/>
              </w:rPr>
              <w:lastRenderedPageBreak/>
              <w:t>“Awareness raising on multilingual education in Kvemo Kartli and Samtskhe Javakheti regions” (financial support: OSCE/HCNM)</w:t>
            </w:r>
          </w:p>
          <w:p w14:paraId="137479FF" w14:textId="77777777" w:rsidR="00327148" w:rsidRPr="00C10D8C" w:rsidRDefault="00327148" w:rsidP="00451708">
            <w:pPr>
              <w:numPr>
                <w:ilvl w:val="0"/>
                <w:numId w:val="19"/>
              </w:numPr>
              <w:ind w:left="709" w:hanging="352"/>
              <w:jc w:val="both"/>
              <w:rPr>
                <w:rFonts w:ascii="Calibri" w:hAnsi="Calibri"/>
                <w:sz w:val="22"/>
              </w:rPr>
            </w:pPr>
            <w:r w:rsidRPr="00C10D8C">
              <w:rPr>
                <w:rFonts w:ascii="Calibri" w:hAnsi="Calibri"/>
                <w:sz w:val="22"/>
              </w:rPr>
              <w:t>“Increasing the level of Azerbaijani Women’s Participation for Increased Credibility and Accountability” (financial support: USAID and IFES)</w:t>
            </w:r>
          </w:p>
          <w:p w14:paraId="7678F73D" w14:textId="77777777" w:rsidR="00327148" w:rsidRPr="00C10D8C" w:rsidRDefault="00327148" w:rsidP="00451708">
            <w:pPr>
              <w:spacing w:before="60" w:after="60"/>
              <w:jc w:val="both"/>
              <w:rPr>
                <w:rFonts w:ascii="Calibri" w:hAnsi="Calibri"/>
                <w:sz w:val="22"/>
              </w:rPr>
            </w:pPr>
            <w:r w:rsidRPr="00C10D8C">
              <w:rPr>
                <w:rFonts w:ascii="Calibri" w:hAnsi="Calibri"/>
                <w:sz w:val="22"/>
              </w:rPr>
              <w:t>2012:</w:t>
            </w:r>
          </w:p>
          <w:p w14:paraId="19B1C391" w14:textId="77777777" w:rsidR="00327148" w:rsidRPr="00C10D8C" w:rsidRDefault="00327148" w:rsidP="00451708">
            <w:pPr>
              <w:numPr>
                <w:ilvl w:val="0"/>
                <w:numId w:val="20"/>
              </w:numPr>
              <w:ind w:left="709" w:hanging="352"/>
              <w:jc w:val="both"/>
              <w:rPr>
                <w:rFonts w:ascii="Calibri" w:hAnsi="Calibri"/>
                <w:sz w:val="22"/>
              </w:rPr>
            </w:pPr>
            <w:r w:rsidRPr="00C10D8C">
              <w:rPr>
                <w:rFonts w:ascii="Calibri" w:hAnsi="Calibri"/>
                <w:sz w:val="22"/>
              </w:rPr>
              <w:t>“Facilitation of a More Active Participation of the Women from Minority Groups in the Election Process” (financial support: Centre for Development, Reform and Study of Election Systems)</w:t>
            </w:r>
          </w:p>
          <w:p w14:paraId="53A85470" w14:textId="77777777" w:rsidR="00327148" w:rsidRPr="00C10D8C" w:rsidRDefault="00327148" w:rsidP="00451708">
            <w:pPr>
              <w:numPr>
                <w:ilvl w:val="0"/>
                <w:numId w:val="20"/>
              </w:numPr>
              <w:ind w:left="709" w:hanging="352"/>
              <w:jc w:val="both"/>
              <w:rPr>
                <w:rFonts w:ascii="Calibri" w:hAnsi="Calibri"/>
                <w:sz w:val="22"/>
              </w:rPr>
            </w:pPr>
            <w:r w:rsidRPr="00C10D8C">
              <w:rPr>
                <w:rFonts w:ascii="Calibri" w:hAnsi="Calibri"/>
                <w:sz w:val="22"/>
              </w:rPr>
              <w:t>“Civil participation as a precondition for democratic society” (financial support:  U.S. Embassy, Democracy Commission Small Grant Program)</w:t>
            </w:r>
          </w:p>
          <w:p w14:paraId="7BBC2074" w14:textId="77777777" w:rsidR="00327148" w:rsidRPr="00C10D8C" w:rsidRDefault="00327148" w:rsidP="00451708">
            <w:pPr>
              <w:spacing w:before="60" w:after="60"/>
              <w:jc w:val="both"/>
              <w:rPr>
                <w:rFonts w:ascii="Calibri" w:hAnsi="Calibri"/>
                <w:sz w:val="22"/>
              </w:rPr>
            </w:pPr>
            <w:r w:rsidRPr="00C10D8C">
              <w:rPr>
                <w:rFonts w:ascii="Calibri" w:hAnsi="Calibri"/>
                <w:sz w:val="22"/>
              </w:rPr>
              <w:t>2013:</w:t>
            </w:r>
          </w:p>
          <w:p w14:paraId="7B360530" w14:textId="77777777" w:rsidR="00327148" w:rsidRPr="00C10D8C" w:rsidRDefault="00327148" w:rsidP="00451708">
            <w:pPr>
              <w:numPr>
                <w:ilvl w:val="0"/>
                <w:numId w:val="21"/>
              </w:numPr>
              <w:ind w:left="709" w:hanging="352"/>
              <w:jc w:val="both"/>
              <w:rPr>
                <w:rFonts w:ascii="Calibri" w:hAnsi="Calibri"/>
                <w:sz w:val="22"/>
              </w:rPr>
            </w:pPr>
            <w:r w:rsidRPr="00C10D8C">
              <w:rPr>
                <w:rFonts w:ascii="Calibri" w:hAnsi="Calibri"/>
                <w:sz w:val="22"/>
              </w:rPr>
              <w:t xml:space="preserve">“Facilitation of a More Active Participation of Ethnic Minorities in the Election Process” (financial support: Centre for Development, Reform and Study of Election Systems) </w:t>
            </w:r>
          </w:p>
          <w:p w14:paraId="6271F6CD" w14:textId="77777777" w:rsidR="00327148" w:rsidRPr="00C10D8C" w:rsidRDefault="00327148" w:rsidP="00451708">
            <w:pPr>
              <w:spacing w:before="60" w:after="60"/>
              <w:jc w:val="both"/>
              <w:rPr>
                <w:rFonts w:ascii="Calibri" w:hAnsi="Calibri"/>
                <w:sz w:val="22"/>
              </w:rPr>
            </w:pPr>
            <w:r w:rsidRPr="00C10D8C">
              <w:rPr>
                <w:rFonts w:ascii="Calibri" w:hAnsi="Calibri"/>
                <w:sz w:val="22"/>
              </w:rPr>
              <w:t xml:space="preserve">2014: </w:t>
            </w:r>
          </w:p>
          <w:p w14:paraId="4915F3C2" w14:textId="77777777" w:rsidR="00327148" w:rsidRPr="00C10D8C" w:rsidRDefault="00327148" w:rsidP="00451708">
            <w:pPr>
              <w:numPr>
                <w:ilvl w:val="0"/>
                <w:numId w:val="21"/>
              </w:numPr>
              <w:ind w:left="709" w:hanging="352"/>
              <w:jc w:val="both"/>
              <w:rPr>
                <w:rFonts w:ascii="Calibri" w:hAnsi="Calibri"/>
                <w:sz w:val="22"/>
              </w:rPr>
            </w:pPr>
            <w:r w:rsidRPr="00C10D8C">
              <w:rPr>
                <w:rFonts w:ascii="Calibri" w:hAnsi="Calibri"/>
                <w:sz w:val="22"/>
              </w:rPr>
              <w:t>“Increased Awareness, More Active Participation” (financial support: Centre for Development, Reform and Study of Election Systems)</w:t>
            </w:r>
          </w:p>
          <w:p w14:paraId="6A3538C8" w14:textId="77777777" w:rsidR="00327148" w:rsidRPr="00C10D8C" w:rsidRDefault="00327148" w:rsidP="00451708">
            <w:pPr>
              <w:spacing w:before="60" w:after="60"/>
              <w:jc w:val="both"/>
              <w:rPr>
                <w:rFonts w:ascii="Calibri" w:hAnsi="Calibri"/>
                <w:sz w:val="22"/>
              </w:rPr>
            </w:pPr>
            <w:r w:rsidRPr="00C10D8C">
              <w:rPr>
                <w:rFonts w:ascii="Calibri" w:hAnsi="Calibri"/>
                <w:sz w:val="22"/>
              </w:rPr>
              <w:t>2015:</w:t>
            </w:r>
          </w:p>
          <w:p w14:paraId="16D052A9" w14:textId="77777777" w:rsidR="00327148" w:rsidRPr="00C10D8C" w:rsidRDefault="00327148" w:rsidP="00451708">
            <w:pPr>
              <w:numPr>
                <w:ilvl w:val="0"/>
                <w:numId w:val="21"/>
              </w:numPr>
              <w:ind w:left="709" w:hanging="352"/>
              <w:jc w:val="both"/>
              <w:rPr>
                <w:rFonts w:ascii="Calibri" w:hAnsi="Calibri"/>
                <w:sz w:val="22"/>
              </w:rPr>
            </w:pPr>
            <w:r w:rsidRPr="00C10D8C">
              <w:rPr>
                <w:rFonts w:ascii="Calibri" w:hAnsi="Calibri"/>
                <w:sz w:val="22"/>
              </w:rPr>
              <w:t>“Increasing Public Trust in the Election Process” (financial support: Centre for Development, Reform and Study of Election Systems)</w:t>
            </w:r>
          </w:p>
          <w:p w14:paraId="50FFD67D" w14:textId="77777777" w:rsidR="00327148" w:rsidRPr="00C10D8C" w:rsidRDefault="00327148" w:rsidP="00451708">
            <w:pPr>
              <w:spacing w:before="60" w:after="60"/>
              <w:jc w:val="both"/>
              <w:rPr>
                <w:rFonts w:ascii="Calibri" w:hAnsi="Calibri"/>
                <w:sz w:val="22"/>
              </w:rPr>
            </w:pPr>
            <w:r w:rsidRPr="00C10D8C">
              <w:rPr>
                <w:rFonts w:ascii="Calibri" w:hAnsi="Calibri"/>
                <w:sz w:val="22"/>
              </w:rPr>
              <w:t>2015-2017:</w:t>
            </w:r>
          </w:p>
          <w:p w14:paraId="01D462FD" w14:textId="77777777" w:rsidR="00327148" w:rsidRPr="00C10D8C" w:rsidRDefault="00327148" w:rsidP="00451708">
            <w:pPr>
              <w:numPr>
                <w:ilvl w:val="0"/>
                <w:numId w:val="21"/>
              </w:numPr>
              <w:ind w:left="709" w:hanging="352"/>
              <w:jc w:val="both"/>
              <w:rPr>
                <w:rFonts w:ascii="Calibri" w:hAnsi="Calibri"/>
                <w:sz w:val="22"/>
              </w:rPr>
            </w:pPr>
            <w:r w:rsidRPr="00C10D8C">
              <w:rPr>
                <w:rFonts w:ascii="Calibri" w:hAnsi="Calibri"/>
                <w:sz w:val="22"/>
              </w:rPr>
              <w:t>“Youth for Peace in South Caucasus” (partner organizations: Syunik Benevolent NGO (Armenia), Lazarus NGO (Georgia); financial support: HEKS/EPER)</w:t>
            </w:r>
          </w:p>
          <w:p w14:paraId="4BE634C3" w14:textId="77777777" w:rsidR="00327148" w:rsidRPr="00C10D8C" w:rsidRDefault="00327148" w:rsidP="00451708">
            <w:pPr>
              <w:spacing w:before="60" w:after="60"/>
              <w:jc w:val="both"/>
              <w:rPr>
                <w:rFonts w:ascii="Calibri" w:hAnsi="Calibri"/>
                <w:sz w:val="22"/>
              </w:rPr>
            </w:pPr>
            <w:r w:rsidRPr="00C10D8C">
              <w:rPr>
                <w:rFonts w:ascii="Calibri" w:hAnsi="Calibri"/>
                <w:sz w:val="22"/>
              </w:rPr>
              <w:t>2016:</w:t>
            </w:r>
          </w:p>
          <w:p w14:paraId="5983072A" w14:textId="77777777" w:rsidR="00327148" w:rsidRPr="00C10D8C" w:rsidRDefault="00327148" w:rsidP="00451708">
            <w:pPr>
              <w:numPr>
                <w:ilvl w:val="0"/>
                <w:numId w:val="21"/>
              </w:numPr>
              <w:ind w:left="709" w:hanging="352"/>
              <w:jc w:val="both"/>
              <w:rPr>
                <w:rFonts w:ascii="Calibri" w:hAnsi="Calibri"/>
                <w:sz w:val="22"/>
              </w:rPr>
            </w:pPr>
            <w:r w:rsidRPr="00C10D8C">
              <w:rPr>
                <w:rFonts w:ascii="Calibri" w:hAnsi="Calibri"/>
                <w:sz w:val="22"/>
              </w:rPr>
              <w:t>“Ethnic Minority Election Guide" (financial support: Centre for Development, Reform and Study of Election Systems)</w:t>
            </w:r>
          </w:p>
          <w:p w14:paraId="12B6BD70" w14:textId="77777777" w:rsidR="00327148" w:rsidRPr="00C10D8C" w:rsidRDefault="00327148" w:rsidP="00451708">
            <w:pPr>
              <w:spacing w:before="60" w:after="60"/>
              <w:jc w:val="both"/>
              <w:rPr>
                <w:rFonts w:ascii="Calibri" w:hAnsi="Calibri"/>
                <w:sz w:val="22"/>
              </w:rPr>
            </w:pPr>
            <w:r w:rsidRPr="00C10D8C">
              <w:rPr>
                <w:rFonts w:ascii="Calibri" w:hAnsi="Calibri"/>
                <w:sz w:val="22"/>
              </w:rPr>
              <w:t>2016 –2017:</w:t>
            </w:r>
          </w:p>
          <w:p w14:paraId="078E29BD" w14:textId="77777777" w:rsidR="00327148" w:rsidRPr="00C10D8C" w:rsidRDefault="00327148" w:rsidP="00451708">
            <w:pPr>
              <w:numPr>
                <w:ilvl w:val="0"/>
                <w:numId w:val="21"/>
              </w:numPr>
              <w:ind w:left="709" w:hanging="352"/>
              <w:jc w:val="both"/>
              <w:rPr>
                <w:rFonts w:ascii="Calibri" w:hAnsi="Calibri"/>
                <w:sz w:val="22"/>
              </w:rPr>
            </w:pPr>
            <w:r w:rsidRPr="00C10D8C">
              <w:rPr>
                <w:rFonts w:ascii="Calibri" w:hAnsi="Calibri"/>
                <w:sz w:val="22"/>
              </w:rPr>
              <w:t>“Active citizen is the guarantee for democracy” (financial support: US Embassy in Georgia, Democracy Commission)</w:t>
            </w:r>
          </w:p>
          <w:p w14:paraId="73E3E60A" w14:textId="77777777" w:rsidR="00327148" w:rsidRPr="00C10D8C" w:rsidRDefault="00327148" w:rsidP="00451708">
            <w:pPr>
              <w:spacing w:before="60" w:after="60"/>
              <w:jc w:val="both"/>
              <w:rPr>
                <w:rFonts w:ascii="Calibri" w:hAnsi="Calibri"/>
                <w:sz w:val="22"/>
              </w:rPr>
            </w:pPr>
            <w:r w:rsidRPr="00C10D8C">
              <w:rPr>
                <w:rFonts w:ascii="Calibri" w:hAnsi="Calibri"/>
                <w:sz w:val="22"/>
              </w:rPr>
              <w:t>2017:</w:t>
            </w:r>
          </w:p>
          <w:p w14:paraId="08FCF82F" w14:textId="77777777" w:rsidR="00327148" w:rsidRPr="00C10D8C" w:rsidRDefault="00327148" w:rsidP="00451708">
            <w:pPr>
              <w:numPr>
                <w:ilvl w:val="0"/>
                <w:numId w:val="21"/>
              </w:numPr>
              <w:ind w:left="709" w:hanging="352"/>
              <w:jc w:val="both"/>
              <w:rPr>
                <w:rFonts w:ascii="Calibri" w:hAnsi="Calibri"/>
                <w:sz w:val="22"/>
              </w:rPr>
            </w:pPr>
            <w:r w:rsidRPr="00C10D8C">
              <w:rPr>
                <w:rFonts w:ascii="Calibri" w:hAnsi="Calibri"/>
                <w:sz w:val="22"/>
              </w:rPr>
              <w:t>“Promotion of ethnic minorities involvement in public decision-making process” (financial support: Czech Republic Transition Promotion Program)</w:t>
            </w:r>
          </w:p>
          <w:p w14:paraId="6BC9E1F0" w14:textId="77777777" w:rsidR="00327148" w:rsidRPr="00C10D8C" w:rsidRDefault="00327148" w:rsidP="00451708">
            <w:pPr>
              <w:spacing w:before="60" w:after="60"/>
              <w:jc w:val="both"/>
              <w:rPr>
                <w:rFonts w:ascii="Calibri" w:hAnsi="Calibri"/>
                <w:sz w:val="22"/>
              </w:rPr>
            </w:pPr>
            <w:r w:rsidRPr="00C10D8C">
              <w:rPr>
                <w:rFonts w:ascii="Calibri" w:hAnsi="Calibri"/>
                <w:sz w:val="22"/>
              </w:rPr>
              <w:t>Partners, coalitions and membership:</w:t>
            </w:r>
          </w:p>
          <w:p w14:paraId="3AED9D3D" w14:textId="77777777" w:rsidR="00327148" w:rsidRPr="00C10D8C" w:rsidRDefault="00327148" w:rsidP="00451708">
            <w:pPr>
              <w:numPr>
                <w:ilvl w:val="0"/>
                <w:numId w:val="21"/>
              </w:numPr>
              <w:ind w:left="709" w:hanging="352"/>
              <w:jc w:val="both"/>
              <w:rPr>
                <w:rFonts w:ascii="Calibri" w:hAnsi="Calibri"/>
                <w:sz w:val="22"/>
              </w:rPr>
            </w:pPr>
            <w:r w:rsidRPr="00C10D8C">
              <w:rPr>
                <w:rFonts w:ascii="Calibri" w:hAnsi="Calibri"/>
                <w:sz w:val="22"/>
              </w:rPr>
              <w:t xml:space="preserve">Public movement “Multinational Georgia” </w:t>
            </w:r>
          </w:p>
          <w:p w14:paraId="48B5FA1C" w14:textId="77777777" w:rsidR="00327148" w:rsidRPr="00C10D8C" w:rsidRDefault="00327148" w:rsidP="00451708">
            <w:pPr>
              <w:numPr>
                <w:ilvl w:val="0"/>
                <w:numId w:val="21"/>
              </w:numPr>
              <w:ind w:left="709" w:hanging="352"/>
              <w:jc w:val="both"/>
              <w:rPr>
                <w:rFonts w:ascii="Calibri" w:hAnsi="Calibri"/>
                <w:sz w:val="22"/>
              </w:rPr>
            </w:pPr>
            <w:r w:rsidRPr="00C10D8C">
              <w:rPr>
                <w:rFonts w:ascii="Calibri" w:hAnsi="Calibri"/>
                <w:sz w:val="22"/>
              </w:rPr>
              <w:t xml:space="preserve">Partnership project with ABA CEELI </w:t>
            </w:r>
          </w:p>
          <w:p w14:paraId="0848F2EB" w14:textId="77777777" w:rsidR="00327148" w:rsidRPr="00C10D8C" w:rsidRDefault="00327148" w:rsidP="00451708">
            <w:pPr>
              <w:numPr>
                <w:ilvl w:val="0"/>
                <w:numId w:val="21"/>
              </w:numPr>
              <w:ind w:left="709" w:hanging="352"/>
              <w:jc w:val="both"/>
              <w:rPr>
                <w:rFonts w:ascii="Calibri" w:hAnsi="Calibri"/>
                <w:sz w:val="22"/>
              </w:rPr>
            </w:pPr>
            <w:r w:rsidRPr="00C10D8C">
              <w:rPr>
                <w:rFonts w:ascii="Calibri" w:hAnsi="Calibri"/>
                <w:sz w:val="22"/>
              </w:rPr>
              <w:t>Women Informational Support Center</w:t>
            </w:r>
          </w:p>
          <w:p w14:paraId="719BE6AD" w14:textId="77777777" w:rsidR="00327148" w:rsidRPr="00C10D8C" w:rsidRDefault="00327148" w:rsidP="00451708">
            <w:pPr>
              <w:numPr>
                <w:ilvl w:val="0"/>
                <w:numId w:val="21"/>
              </w:numPr>
              <w:ind w:left="709" w:hanging="352"/>
              <w:jc w:val="both"/>
              <w:rPr>
                <w:rFonts w:ascii="Calibri" w:hAnsi="Calibri"/>
                <w:sz w:val="22"/>
              </w:rPr>
            </w:pPr>
            <w:r w:rsidRPr="00C10D8C">
              <w:rPr>
                <w:rFonts w:ascii="Calibri" w:hAnsi="Calibri"/>
                <w:sz w:val="22"/>
              </w:rPr>
              <w:t>Syunik Benevolent NGO (Armenia)</w:t>
            </w:r>
          </w:p>
          <w:p w14:paraId="04ED7BBA" w14:textId="77777777" w:rsidR="00327148" w:rsidRPr="00C10D8C" w:rsidRDefault="00327148" w:rsidP="00451708">
            <w:pPr>
              <w:numPr>
                <w:ilvl w:val="0"/>
                <w:numId w:val="21"/>
              </w:numPr>
              <w:ind w:left="709" w:hanging="352"/>
              <w:jc w:val="both"/>
              <w:rPr>
                <w:rFonts w:ascii="Calibri" w:hAnsi="Calibri"/>
                <w:sz w:val="22"/>
              </w:rPr>
            </w:pPr>
            <w:r w:rsidRPr="00C10D8C">
              <w:rPr>
                <w:rFonts w:ascii="Calibri" w:hAnsi="Calibri"/>
                <w:sz w:val="22"/>
              </w:rPr>
              <w:t>Georgian Patriarchate Charity Fund "Lazarus"</w:t>
            </w:r>
          </w:p>
          <w:p w14:paraId="25B0523C" w14:textId="77777777" w:rsidR="00327148" w:rsidRPr="00C10D8C" w:rsidRDefault="00327148" w:rsidP="00451708">
            <w:pPr>
              <w:numPr>
                <w:ilvl w:val="0"/>
                <w:numId w:val="21"/>
              </w:numPr>
              <w:ind w:left="709" w:hanging="352"/>
              <w:jc w:val="both"/>
              <w:rPr>
                <w:rFonts w:ascii="Calibri" w:hAnsi="Calibri"/>
                <w:sz w:val="22"/>
              </w:rPr>
            </w:pPr>
            <w:r w:rsidRPr="00C10D8C">
              <w:rPr>
                <w:rFonts w:ascii="Calibri" w:hAnsi="Calibri"/>
                <w:sz w:val="22"/>
              </w:rPr>
              <w:t>Institute of Nationalism and Conflict Studies</w:t>
            </w:r>
          </w:p>
          <w:p w14:paraId="784F7C18" w14:textId="77777777" w:rsidR="00327148" w:rsidRPr="00C10D8C" w:rsidRDefault="00327148" w:rsidP="00451708">
            <w:pPr>
              <w:numPr>
                <w:ilvl w:val="0"/>
                <w:numId w:val="21"/>
              </w:numPr>
              <w:ind w:left="709" w:hanging="352"/>
              <w:jc w:val="both"/>
              <w:rPr>
                <w:rFonts w:ascii="Calibri" w:hAnsi="Calibri"/>
                <w:sz w:val="22"/>
              </w:rPr>
            </w:pPr>
            <w:r w:rsidRPr="00C10D8C">
              <w:rPr>
                <w:rFonts w:ascii="Calibri" w:hAnsi="Calibri"/>
                <w:sz w:val="22"/>
              </w:rPr>
              <w:t>The Caucasus Institute for Peace, Democracy and Development (CIPDD)</w:t>
            </w:r>
          </w:p>
          <w:p w14:paraId="1C589CAE" w14:textId="77777777" w:rsidR="00327148" w:rsidRPr="00C10D8C" w:rsidRDefault="00327148" w:rsidP="00451708">
            <w:pPr>
              <w:numPr>
                <w:ilvl w:val="0"/>
                <w:numId w:val="21"/>
              </w:numPr>
              <w:ind w:left="709" w:hanging="352"/>
              <w:jc w:val="both"/>
              <w:rPr>
                <w:rFonts w:ascii="Calibri" w:hAnsi="Calibri"/>
                <w:sz w:val="22"/>
              </w:rPr>
            </w:pPr>
            <w:r w:rsidRPr="00C10D8C">
              <w:rPr>
                <w:rFonts w:ascii="Calibri" w:hAnsi="Calibri"/>
                <w:sz w:val="22"/>
              </w:rPr>
              <w:t>Open Society Foundation Georgia</w:t>
            </w:r>
          </w:p>
          <w:p w14:paraId="0E7F91B6" w14:textId="77777777" w:rsidR="00327148" w:rsidRPr="00C10D8C" w:rsidRDefault="00327148" w:rsidP="00451708">
            <w:pPr>
              <w:numPr>
                <w:ilvl w:val="0"/>
                <w:numId w:val="21"/>
              </w:numPr>
              <w:ind w:left="709" w:hanging="352"/>
              <w:jc w:val="both"/>
              <w:rPr>
                <w:rFonts w:ascii="Calibri" w:hAnsi="Calibri"/>
                <w:sz w:val="22"/>
              </w:rPr>
            </w:pPr>
            <w:r w:rsidRPr="00C10D8C">
              <w:rPr>
                <w:rFonts w:ascii="Calibri" w:hAnsi="Calibri"/>
                <w:sz w:val="22"/>
              </w:rPr>
              <w:t>Regional Committee of the Georgian Network Against Domestic Violence</w:t>
            </w:r>
          </w:p>
          <w:p w14:paraId="4F05A611" w14:textId="77777777" w:rsidR="00327148" w:rsidRPr="00C10D8C" w:rsidRDefault="00327148" w:rsidP="00451708">
            <w:pPr>
              <w:numPr>
                <w:ilvl w:val="0"/>
                <w:numId w:val="21"/>
              </w:numPr>
              <w:ind w:left="709" w:hanging="352"/>
              <w:jc w:val="both"/>
              <w:rPr>
                <w:rFonts w:ascii="Calibri" w:hAnsi="Calibri"/>
                <w:sz w:val="22"/>
              </w:rPr>
            </w:pPr>
            <w:r w:rsidRPr="00C10D8C">
              <w:rPr>
                <w:rFonts w:ascii="Calibri" w:hAnsi="Calibri"/>
                <w:sz w:val="22"/>
              </w:rPr>
              <w:t>Women's Council</w:t>
            </w:r>
          </w:p>
          <w:p w14:paraId="26C0C7CC" w14:textId="77777777" w:rsidR="00327148" w:rsidRPr="00C10D8C" w:rsidRDefault="00327148" w:rsidP="00451708">
            <w:pPr>
              <w:numPr>
                <w:ilvl w:val="0"/>
                <w:numId w:val="21"/>
              </w:numPr>
              <w:ind w:left="709" w:hanging="352"/>
              <w:jc w:val="both"/>
              <w:rPr>
                <w:rFonts w:ascii="Calibri" w:hAnsi="Calibri"/>
                <w:sz w:val="22"/>
              </w:rPr>
            </w:pPr>
            <w:r w:rsidRPr="00C10D8C">
              <w:rPr>
                <w:rFonts w:ascii="Calibri" w:hAnsi="Calibri"/>
                <w:sz w:val="22"/>
              </w:rPr>
              <w:t>Public Defender / Council on Ethnic Minorities Issues</w:t>
            </w:r>
          </w:p>
          <w:p w14:paraId="4CBDACFC" w14:textId="77777777" w:rsidR="00327148" w:rsidRPr="00C10D8C" w:rsidRDefault="00327148" w:rsidP="00451708">
            <w:pPr>
              <w:numPr>
                <w:ilvl w:val="0"/>
                <w:numId w:val="21"/>
              </w:numPr>
              <w:ind w:left="709" w:hanging="352"/>
              <w:jc w:val="both"/>
              <w:rPr>
                <w:rFonts w:ascii="Calibri" w:hAnsi="Calibri"/>
                <w:sz w:val="22"/>
              </w:rPr>
            </w:pPr>
            <w:r w:rsidRPr="00C10D8C">
              <w:rPr>
                <w:rFonts w:ascii="Calibri" w:hAnsi="Calibri"/>
                <w:sz w:val="22"/>
              </w:rPr>
              <w:t>Central Elections Commission of Georgia / Council on Ethnic Minorities Issues</w:t>
            </w:r>
          </w:p>
          <w:p w14:paraId="23A20B27" w14:textId="77777777" w:rsidR="00327148" w:rsidRPr="00C10D8C" w:rsidRDefault="00327148" w:rsidP="00451708">
            <w:pPr>
              <w:numPr>
                <w:ilvl w:val="0"/>
                <w:numId w:val="21"/>
              </w:numPr>
              <w:ind w:left="709" w:hanging="352"/>
              <w:jc w:val="both"/>
              <w:rPr>
                <w:rFonts w:ascii="Calibri" w:hAnsi="Calibri"/>
                <w:sz w:val="22"/>
              </w:rPr>
            </w:pPr>
            <w:r w:rsidRPr="00C10D8C">
              <w:rPr>
                <w:rFonts w:ascii="Calibri" w:hAnsi="Calibri"/>
                <w:sz w:val="22"/>
              </w:rPr>
              <w:t>Eastern Partnership Platform.</w:t>
            </w:r>
          </w:p>
        </w:tc>
      </w:tr>
      <w:bookmarkEnd w:id="5"/>
    </w:tbl>
    <w:p w14:paraId="0472FB62" w14:textId="77777777" w:rsidR="00322F84" w:rsidRPr="00C10D8C" w:rsidRDefault="00322F84" w:rsidP="005F6508">
      <w:pPr>
        <w:spacing w:before="60" w:after="120"/>
        <w:jc w:val="both"/>
        <w:outlineLvl w:val="0"/>
        <w:rPr>
          <w:rFonts w:ascii="Calibri" w:hAnsi="Calibri" w:cs="Arial"/>
          <w:b/>
        </w:rPr>
      </w:pPr>
    </w:p>
    <w:p w14:paraId="4A228C02" w14:textId="77777777" w:rsidR="00816217" w:rsidRPr="00C10D8C" w:rsidRDefault="00663EB3" w:rsidP="005F6508">
      <w:pPr>
        <w:spacing w:before="60" w:after="120"/>
        <w:jc w:val="both"/>
        <w:outlineLvl w:val="0"/>
        <w:rPr>
          <w:rFonts w:ascii="Calibri" w:hAnsi="Calibri" w:cs="Arial"/>
          <w:b/>
          <w:sz w:val="22"/>
          <w:szCs w:val="22"/>
        </w:rPr>
      </w:pPr>
      <w:r w:rsidRPr="00C10D8C">
        <w:rPr>
          <w:rFonts w:ascii="Calibri" w:hAnsi="Calibri" w:cs="Arial"/>
          <w:b/>
        </w:rPr>
        <w:t xml:space="preserve">2.2 </w:t>
      </w:r>
      <w:r w:rsidR="00A63138" w:rsidRPr="00C10D8C">
        <w:rPr>
          <w:rFonts w:ascii="Calibri" w:hAnsi="Calibri" w:cs="Arial"/>
          <w:b/>
        </w:rPr>
        <w:t>Partner</w:t>
      </w:r>
      <w:r w:rsidRPr="00C10D8C">
        <w:rPr>
          <w:rFonts w:ascii="Calibri" w:hAnsi="Calibri" w:cs="Arial"/>
          <w:b/>
        </w:rPr>
        <w:t xml:space="preserve"> </w:t>
      </w:r>
      <w:r w:rsidR="007719D0" w:rsidRPr="00C10D8C">
        <w:rPr>
          <w:rFonts w:ascii="Calibri" w:hAnsi="Calibri" w:cs="Arial"/>
          <w:b/>
        </w:rPr>
        <w:t xml:space="preserve">organization </w:t>
      </w:r>
      <w:r w:rsidRPr="00C10D8C">
        <w:rPr>
          <w:rFonts w:ascii="Calibri" w:hAnsi="Calibri" w:cs="Arial"/>
          <w:b/>
        </w:rPr>
        <w:t>2</w:t>
      </w:r>
      <w:r w:rsidR="005F6508" w:rsidRPr="00C10D8C">
        <w:rPr>
          <w:rFonts w:ascii="Calibri" w:hAnsi="Calibri" w:cs="Arial"/>
          <w:b/>
          <w:sz w:val="22"/>
          <w:szCs w:val="22"/>
        </w:rPr>
        <w:t xml:space="preserve"> </w:t>
      </w:r>
    </w:p>
    <w:p w14:paraId="2A62056A" w14:textId="77777777" w:rsidR="00430778" w:rsidRPr="00C10D8C" w:rsidRDefault="00430778" w:rsidP="00430778">
      <w:pPr>
        <w:spacing w:before="60" w:after="120"/>
        <w:outlineLvl w:val="0"/>
        <w:rPr>
          <w:rFonts w:ascii="Calibri" w:hAnsi="Calibri" w:cs="Calibri"/>
          <w:bCs/>
          <w:i/>
        </w:rPr>
      </w:pPr>
      <w:r w:rsidRPr="00C10D8C">
        <w:rPr>
          <w:rFonts w:ascii="Calibri" w:hAnsi="Calibri" w:cs="Calibri"/>
          <w:bCs/>
          <w:i/>
        </w:rPr>
        <w:t>Please complete the following tables: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97"/>
        <w:gridCol w:w="3182"/>
      </w:tblGrid>
      <w:tr w:rsidR="00430778" w:rsidRPr="00C10D8C" w14:paraId="3898CD61" w14:textId="77777777" w:rsidTr="007B758A">
        <w:tc>
          <w:tcPr>
            <w:tcW w:w="2943" w:type="dxa"/>
            <w:shd w:val="clear" w:color="auto" w:fill="FFFFCC"/>
          </w:tcPr>
          <w:p w14:paraId="0D768170" w14:textId="77777777" w:rsidR="00430778" w:rsidRPr="00C10D8C" w:rsidRDefault="00430778" w:rsidP="007B758A">
            <w:pPr>
              <w:spacing w:before="60" w:after="120"/>
              <w:outlineLvl w:val="0"/>
              <w:rPr>
                <w:rFonts w:ascii="Calibri" w:hAnsi="Calibri" w:cs="Calibri"/>
                <w:bCs/>
                <w:sz w:val="22"/>
                <w:szCs w:val="22"/>
              </w:rPr>
            </w:pPr>
            <w:r w:rsidRPr="00C10D8C">
              <w:rPr>
                <w:rFonts w:ascii="Calibri" w:hAnsi="Calibri" w:cs="Calibri"/>
                <w:bCs/>
                <w:sz w:val="22"/>
                <w:szCs w:val="22"/>
              </w:rPr>
              <w:t xml:space="preserve">Name of the organization: </w:t>
            </w:r>
          </w:p>
          <w:p w14:paraId="16505592" w14:textId="77777777" w:rsidR="00430778" w:rsidRPr="00C10D8C" w:rsidRDefault="00430778" w:rsidP="007B758A">
            <w:pPr>
              <w:spacing w:before="60" w:after="120"/>
              <w:outlineLvl w:val="0"/>
              <w:rPr>
                <w:rFonts w:ascii="Calibri" w:hAnsi="Calibri" w:cs="Calibri"/>
                <w:b/>
                <w:bCs/>
                <w:sz w:val="22"/>
                <w:szCs w:val="22"/>
              </w:rPr>
            </w:pPr>
            <w:r w:rsidRPr="00C10D8C">
              <w:rPr>
                <w:rFonts w:ascii="Calibri" w:hAnsi="Calibri" w:cs="Calibri"/>
                <w:b/>
                <w:bCs/>
                <w:sz w:val="22"/>
                <w:szCs w:val="22"/>
              </w:rPr>
              <w:t xml:space="preserve">NGO “New Vector”  </w:t>
            </w:r>
          </w:p>
        </w:tc>
        <w:tc>
          <w:tcPr>
            <w:tcW w:w="3197" w:type="dxa"/>
            <w:shd w:val="clear" w:color="auto" w:fill="FFFFCC"/>
          </w:tcPr>
          <w:p w14:paraId="22EF7824" w14:textId="77777777" w:rsidR="00430778" w:rsidRPr="00C10D8C" w:rsidRDefault="00430778" w:rsidP="007B758A">
            <w:pPr>
              <w:spacing w:before="60" w:after="120"/>
              <w:outlineLvl w:val="0"/>
              <w:rPr>
                <w:rFonts w:ascii="Calibri" w:hAnsi="Calibri" w:cs="Calibri"/>
                <w:bCs/>
                <w:sz w:val="22"/>
                <w:szCs w:val="22"/>
              </w:rPr>
            </w:pPr>
            <w:r w:rsidRPr="00C10D8C">
              <w:rPr>
                <w:rFonts w:ascii="Calibri" w:hAnsi="Calibri" w:cs="Calibri"/>
                <w:bCs/>
                <w:sz w:val="22"/>
                <w:szCs w:val="22"/>
              </w:rPr>
              <w:t>Telephone, email address:</w:t>
            </w:r>
          </w:p>
          <w:p w14:paraId="57E0B619" w14:textId="77777777" w:rsidR="00430778" w:rsidRPr="00C10D8C" w:rsidRDefault="00430778" w:rsidP="007B758A">
            <w:pPr>
              <w:spacing w:before="60" w:after="120"/>
              <w:outlineLvl w:val="0"/>
              <w:rPr>
                <w:rFonts w:ascii="Calibri" w:hAnsi="Calibri" w:cs="Calibri"/>
                <w:b/>
                <w:bCs/>
                <w:sz w:val="22"/>
                <w:szCs w:val="22"/>
              </w:rPr>
            </w:pPr>
            <w:r w:rsidRPr="00C10D8C">
              <w:rPr>
                <w:rFonts w:ascii="Calibri" w:hAnsi="Calibri" w:cs="Calibri"/>
                <w:b/>
                <w:bCs/>
                <w:sz w:val="22"/>
                <w:szCs w:val="22"/>
              </w:rPr>
              <w:t>+995 32 223 28 93,</w:t>
            </w:r>
            <w:r w:rsidRPr="00C10D8C">
              <w:rPr>
                <w:rFonts w:ascii="Calibri" w:hAnsi="Calibri" w:cs="Calibri"/>
                <w:b/>
                <w:bCs/>
                <w:sz w:val="22"/>
                <w:szCs w:val="22"/>
              </w:rPr>
              <w:br/>
            </w:r>
            <w:hyperlink r:id="rId13" w:history="1">
              <w:r w:rsidRPr="00C10D8C">
                <w:rPr>
                  <w:rStyle w:val="Hyperlink"/>
                  <w:rFonts w:ascii="Calibri" w:hAnsi="Calibri" w:cs="Calibri"/>
                  <w:sz w:val="22"/>
                  <w:szCs w:val="22"/>
                </w:rPr>
                <w:t>newvector444@yahoo.com</w:t>
              </w:r>
            </w:hyperlink>
            <w:r w:rsidRPr="00C10D8C">
              <w:rPr>
                <w:rFonts w:ascii="Calibri" w:hAnsi="Calibri" w:cs="Calibri"/>
                <w:b/>
                <w:bCs/>
                <w:sz w:val="22"/>
                <w:szCs w:val="22"/>
              </w:rPr>
              <w:t xml:space="preserve"> </w:t>
            </w:r>
          </w:p>
        </w:tc>
        <w:tc>
          <w:tcPr>
            <w:tcW w:w="3182" w:type="dxa"/>
            <w:shd w:val="clear" w:color="auto" w:fill="FFFFCC"/>
          </w:tcPr>
          <w:p w14:paraId="62B6BFB0" w14:textId="77777777" w:rsidR="00430778" w:rsidRPr="00C10D8C" w:rsidRDefault="00430778" w:rsidP="007B758A">
            <w:pPr>
              <w:spacing w:before="60" w:after="120"/>
              <w:outlineLvl w:val="0"/>
              <w:rPr>
                <w:rFonts w:ascii="Calibri" w:hAnsi="Calibri" w:cs="Calibri"/>
                <w:bCs/>
                <w:sz w:val="22"/>
                <w:szCs w:val="22"/>
              </w:rPr>
            </w:pPr>
            <w:r w:rsidRPr="00C10D8C">
              <w:rPr>
                <w:rFonts w:ascii="Calibri" w:hAnsi="Calibri" w:cs="Calibri"/>
                <w:bCs/>
                <w:sz w:val="22"/>
                <w:szCs w:val="22"/>
              </w:rPr>
              <w:t>Legal form of the organization:</w:t>
            </w:r>
          </w:p>
          <w:p w14:paraId="17E49E47" w14:textId="1A11DDC8" w:rsidR="00430778" w:rsidRPr="00C10D8C" w:rsidRDefault="005140B7" w:rsidP="007B758A">
            <w:pPr>
              <w:spacing w:before="60" w:after="120"/>
              <w:outlineLvl w:val="0"/>
              <w:rPr>
                <w:rFonts w:ascii="Calibri" w:hAnsi="Calibri" w:cs="Calibri"/>
                <w:b/>
                <w:bCs/>
                <w:sz w:val="22"/>
                <w:szCs w:val="22"/>
              </w:rPr>
            </w:pPr>
            <w:r w:rsidRPr="00C10D8C">
              <w:rPr>
                <w:rFonts w:ascii="Calibri" w:hAnsi="Calibri" w:cs="Calibri"/>
                <w:b/>
                <w:bCs/>
                <w:sz w:val="22"/>
                <w:szCs w:val="22"/>
              </w:rPr>
              <w:t>Non-entrepreneur</w:t>
            </w:r>
            <w:r w:rsidR="00430778" w:rsidRPr="00C10D8C">
              <w:rPr>
                <w:rFonts w:ascii="Calibri" w:hAnsi="Calibri" w:cs="Calibri"/>
                <w:b/>
                <w:bCs/>
                <w:sz w:val="22"/>
                <w:szCs w:val="22"/>
              </w:rPr>
              <w:t xml:space="preserve"> (non-commercial) legal entity</w:t>
            </w:r>
          </w:p>
        </w:tc>
      </w:tr>
      <w:tr w:rsidR="00430778" w:rsidRPr="00C10D8C" w14:paraId="5A8A3988" w14:textId="77777777" w:rsidTr="007B758A">
        <w:tc>
          <w:tcPr>
            <w:tcW w:w="2943" w:type="dxa"/>
            <w:shd w:val="clear" w:color="auto" w:fill="FFFFCC"/>
          </w:tcPr>
          <w:p w14:paraId="590BD5EF" w14:textId="77777777" w:rsidR="00430778" w:rsidRPr="00C10D8C" w:rsidRDefault="00430778" w:rsidP="007B758A">
            <w:pPr>
              <w:spacing w:before="60" w:after="120"/>
              <w:outlineLvl w:val="0"/>
              <w:rPr>
                <w:rFonts w:ascii="Calibri" w:hAnsi="Calibri" w:cs="Calibri"/>
                <w:bCs/>
                <w:sz w:val="22"/>
                <w:szCs w:val="22"/>
              </w:rPr>
            </w:pPr>
            <w:r w:rsidRPr="00C10D8C">
              <w:rPr>
                <w:rFonts w:ascii="Calibri" w:hAnsi="Calibri" w:cs="Calibri"/>
                <w:bCs/>
                <w:sz w:val="22"/>
                <w:szCs w:val="22"/>
              </w:rPr>
              <w:t xml:space="preserve">Full address: </w:t>
            </w:r>
          </w:p>
          <w:p w14:paraId="361B078B" w14:textId="77777777" w:rsidR="00430778" w:rsidRPr="00C10D8C" w:rsidRDefault="00430778" w:rsidP="007B758A">
            <w:pPr>
              <w:spacing w:before="60" w:after="120"/>
              <w:outlineLvl w:val="0"/>
              <w:rPr>
                <w:rFonts w:ascii="Calibri" w:hAnsi="Calibri" w:cs="Calibri"/>
                <w:b/>
                <w:bCs/>
                <w:sz w:val="22"/>
                <w:szCs w:val="22"/>
              </w:rPr>
            </w:pPr>
            <w:r w:rsidRPr="00C10D8C">
              <w:rPr>
                <w:rFonts w:ascii="Calibri" w:hAnsi="Calibri" w:cs="Calibri"/>
                <w:b/>
                <w:bCs/>
                <w:sz w:val="22"/>
                <w:szCs w:val="22"/>
              </w:rPr>
              <w:t>9 Mtskheta St., Tbilisi 0179, Georgia</w:t>
            </w:r>
          </w:p>
        </w:tc>
        <w:tc>
          <w:tcPr>
            <w:tcW w:w="3197" w:type="dxa"/>
            <w:shd w:val="clear" w:color="auto" w:fill="FFFFCC"/>
          </w:tcPr>
          <w:p w14:paraId="45FD318B" w14:textId="77777777" w:rsidR="00430778" w:rsidRPr="00C10D8C" w:rsidRDefault="00430778" w:rsidP="007B758A">
            <w:pPr>
              <w:spacing w:before="60" w:after="120"/>
              <w:outlineLvl w:val="0"/>
              <w:rPr>
                <w:rFonts w:ascii="Calibri" w:hAnsi="Calibri" w:cs="Calibri"/>
                <w:bCs/>
                <w:sz w:val="22"/>
                <w:szCs w:val="22"/>
              </w:rPr>
            </w:pPr>
            <w:r w:rsidRPr="00C10D8C">
              <w:rPr>
                <w:rFonts w:ascii="Calibri" w:hAnsi="Calibri" w:cs="Calibri"/>
                <w:bCs/>
                <w:sz w:val="22"/>
                <w:szCs w:val="22"/>
              </w:rPr>
              <w:t xml:space="preserve">Date organization founded: </w:t>
            </w:r>
          </w:p>
          <w:p w14:paraId="1D62775E" w14:textId="77777777" w:rsidR="00430778" w:rsidRPr="00C10D8C" w:rsidRDefault="00430778" w:rsidP="007B758A">
            <w:pPr>
              <w:spacing w:before="60" w:after="120"/>
              <w:outlineLvl w:val="0"/>
              <w:rPr>
                <w:rFonts w:ascii="Calibri" w:hAnsi="Calibri" w:cs="Calibri"/>
                <w:b/>
                <w:bCs/>
                <w:sz w:val="22"/>
                <w:szCs w:val="22"/>
              </w:rPr>
            </w:pPr>
            <w:r w:rsidRPr="00C10D8C">
              <w:rPr>
                <w:rFonts w:ascii="Calibri" w:hAnsi="Calibri" w:cs="Calibri"/>
                <w:b/>
                <w:bCs/>
                <w:sz w:val="22"/>
                <w:szCs w:val="22"/>
              </w:rPr>
              <w:t>24 July 2006</w:t>
            </w:r>
          </w:p>
        </w:tc>
        <w:tc>
          <w:tcPr>
            <w:tcW w:w="3182" w:type="dxa"/>
            <w:shd w:val="clear" w:color="auto" w:fill="FFFFCC"/>
          </w:tcPr>
          <w:p w14:paraId="658A0AC4" w14:textId="77777777" w:rsidR="00430778" w:rsidRPr="00C10D8C" w:rsidRDefault="00430778" w:rsidP="007B758A">
            <w:pPr>
              <w:spacing w:before="60" w:after="120"/>
              <w:outlineLvl w:val="0"/>
              <w:rPr>
                <w:rFonts w:ascii="Calibri" w:hAnsi="Calibri" w:cs="Calibri"/>
                <w:bCs/>
                <w:sz w:val="22"/>
                <w:szCs w:val="22"/>
              </w:rPr>
            </w:pPr>
            <w:r w:rsidRPr="00C10D8C">
              <w:rPr>
                <w:rFonts w:ascii="Calibri" w:hAnsi="Calibri" w:cs="Calibri"/>
                <w:bCs/>
                <w:sz w:val="22"/>
                <w:szCs w:val="22"/>
              </w:rPr>
              <w:t xml:space="preserve">Name(s) and post(s) of senior management: </w:t>
            </w:r>
          </w:p>
          <w:p w14:paraId="7BCBF530" w14:textId="77777777" w:rsidR="00430778" w:rsidRPr="00C10D8C" w:rsidRDefault="00430778" w:rsidP="00430778">
            <w:pPr>
              <w:spacing w:before="60" w:after="120"/>
              <w:outlineLvl w:val="0"/>
              <w:rPr>
                <w:rFonts w:ascii="Calibri" w:hAnsi="Calibri" w:cs="Calibri"/>
                <w:b/>
                <w:bCs/>
                <w:sz w:val="22"/>
                <w:szCs w:val="22"/>
              </w:rPr>
            </w:pPr>
            <w:r w:rsidRPr="00C10D8C">
              <w:rPr>
                <w:rFonts w:ascii="Calibri" w:hAnsi="Calibri" w:cs="Calibri"/>
                <w:b/>
                <w:bCs/>
                <w:sz w:val="22"/>
                <w:szCs w:val="22"/>
              </w:rPr>
              <w:t>Konstantine Labartkava, Chairman</w:t>
            </w:r>
          </w:p>
        </w:tc>
      </w:tr>
    </w:tbl>
    <w:p w14:paraId="03CE036E" w14:textId="77777777" w:rsidR="00430778" w:rsidRPr="00C10D8C" w:rsidRDefault="00430778" w:rsidP="00430778">
      <w:pPr>
        <w:spacing w:before="60" w:after="120"/>
        <w:outlineLvl w:val="0"/>
        <w:rPr>
          <w:rFonts w:ascii="Calibri" w:hAnsi="Calibri" w:cs="Calibri"/>
          <w:bCs/>
          <w:color w:val="000000"/>
          <w:sz w:val="22"/>
          <w:szCs w:val="22"/>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430778" w:rsidRPr="00C10D8C" w14:paraId="47562998" w14:textId="77777777" w:rsidTr="007B758A">
        <w:tc>
          <w:tcPr>
            <w:tcW w:w="4605" w:type="dxa"/>
          </w:tcPr>
          <w:p w14:paraId="11665174" w14:textId="77777777" w:rsidR="00430778" w:rsidRPr="00C10D8C" w:rsidRDefault="00430778" w:rsidP="007B758A">
            <w:pPr>
              <w:outlineLvl w:val="0"/>
              <w:rPr>
                <w:rFonts w:ascii="Calibri" w:hAnsi="Calibri" w:cs="Calibri"/>
                <w:b/>
                <w:bCs/>
                <w:color w:val="000000"/>
                <w:sz w:val="22"/>
                <w:szCs w:val="22"/>
              </w:rPr>
            </w:pPr>
            <w:r w:rsidRPr="00C10D8C">
              <w:rPr>
                <w:rFonts w:ascii="Calibri" w:hAnsi="Calibri" w:cs="Calibri"/>
                <w:b/>
                <w:bCs/>
                <w:color w:val="000000"/>
                <w:sz w:val="22"/>
                <w:szCs w:val="22"/>
              </w:rPr>
              <w:t xml:space="preserve">Permanent headcount </w:t>
            </w:r>
          </w:p>
          <w:p w14:paraId="1D4F955A" w14:textId="77777777" w:rsidR="00430778" w:rsidRPr="00C10D8C" w:rsidRDefault="00430778" w:rsidP="007B758A">
            <w:pPr>
              <w:outlineLvl w:val="0"/>
              <w:rPr>
                <w:rFonts w:ascii="Calibri" w:hAnsi="Calibri" w:cs="Calibri"/>
                <w:b/>
                <w:bCs/>
                <w:color w:val="000000"/>
                <w:sz w:val="22"/>
                <w:szCs w:val="22"/>
              </w:rPr>
            </w:pPr>
            <w:r w:rsidRPr="00C10D8C">
              <w:rPr>
                <w:rFonts w:ascii="Calibri" w:hAnsi="Calibri" w:cs="Calibri"/>
                <w:bCs/>
                <w:i/>
                <w:color w:val="000000"/>
                <w:sz w:val="22"/>
                <w:szCs w:val="22"/>
              </w:rPr>
              <w:t>Please break down total by gender</w:t>
            </w:r>
          </w:p>
        </w:tc>
        <w:tc>
          <w:tcPr>
            <w:tcW w:w="4605" w:type="dxa"/>
          </w:tcPr>
          <w:p w14:paraId="112158BE" w14:textId="77777777" w:rsidR="00430778" w:rsidRPr="00C10D8C" w:rsidRDefault="00430778" w:rsidP="007B758A">
            <w:pPr>
              <w:spacing w:before="60" w:after="120"/>
              <w:outlineLvl w:val="0"/>
              <w:rPr>
                <w:rFonts w:ascii="Calibri" w:hAnsi="Calibri" w:cs="Calibri"/>
                <w:b/>
                <w:bCs/>
                <w:color w:val="000000"/>
                <w:sz w:val="22"/>
                <w:szCs w:val="22"/>
              </w:rPr>
            </w:pPr>
            <w:r w:rsidRPr="00C10D8C">
              <w:rPr>
                <w:rFonts w:ascii="Calibri" w:hAnsi="Calibri" w:cs="Calibri"/>
                <w:b/>
                <w:bCs/>
                <w:color w:val="000000"/>
                <w:sz w:val="22"/>
                <w:szCs w:val="22"/>
              </w:rPr>
              <w:t>Annual budget under management, in euros </w:t>
            </w:r>
          </w:p>
        </w:tc>
      </w:tr>
      <w:tr w:rsidR="00430778" w:rsidRPr="00C10D8C" w14:paraId="7D253FE3" w14:textId="77777777" w:rsidTr="007B758A">
        <w:tc>
          <w:tcPr>
            <w:tcW w:w="4605" w:type="dxa"/>
            <w:shd w:val="clear" w:color="auto" w:fill="FFFFCC"/>
          </w:tcPr>
          <w:p w14:paraId="4F868B61" w14:textId="77777777" w:rsidR="00430778" w:rsidRPr="00C10D8C" w:rsidRDefault="00430778" w:rsidP="007B758A">
            <w:pPr>
              <w:spacing w:before="60" w:after="120"/>
              <w:outlineLvl w:val="0"/>
              <w:rPr>
                <w:rFonts w:ascii="Calibri" w:hAnsi="Calibri" w:cs="Calibri"/>
                <w:bCs/>
                <w:color w:val="000000"/>
                <w:sz w:val="22"/>
                <w:szCs w:val="22"/>
              </w:rPr>
            </w:pPr>
            <w:r w:rsidRPr="00C10D8C">
              <w:rPr>
                <w:rFonts w:ascii="Calibri" w:hAnsi="Calibri" w:cs="Calibri"/>
                <w:bCs/>
                <w:color w:val="000000"/>
                <w:sz w:val="22"/>
                <w:szCs w:val="22"/>
              </w:rPr>
              <w:t>In 2015</w:t>
            </w:r>
            <w:r w:rsidRPr="00C10D8C">
              <w:rPr>
                <w:rFonts w:ascii="Calibri" w:hAnsi="Calibri" w:cs="Calibri"/>
                <w:bCs/>
                <w:color w:val="538135"/>
                <w:sz w:val="22"/>
                <w:szCs w:val="22"/>
              </w:rPr>
              <w:t>:</w:t>
            </w:r>
            <w:r w:rsidRPr="00C10D8C">
              <w:rPr>
                <w:rFonts w:ascii="Calibri" w:hAnsi="Calibri" w:cs="Calibri"/>
                <w:bCs/>
                <w:color w:val="538135"/>
                <w:sz w:val="22"/>
                <w:szCs w:val="22"/>
              </w:rPr>
              <w:tab/>
            </w:r>
            <w:r w:rsidRPr="00C10D8C">
              <w:rPr>
                <w:rFonts w:ascii="Calibri" w:hAnsi="Calibri" w:cs="Calibri"/>
                <w:bCs/>
                <w:color w:val="538135"/>
                <w:sz w:val="22"/>
                <w:szCs w:val="22"/>
              </w:rPr>
              <w:tab/>
            </w:r>
            <w:r w:rsidRPr="00C10D8C">
              <w:rPr>
                <w:rFonts w:ascii="Calibri" w:hAnsi="Calibri" w:cs="Calibri"/>
                <w:b/>
                <w:bCs/>
                <w:color w:val="000000"/>
                <w:sz w:val="22"/>
                <w:szCs w:val="22"/>
              </w:rPr>
              <w:t>51 (M – 24, F – 27)</w:t>
            </w:r>
          </w:p>
        </w:tc>
        <w:tc>
          <w:tcPr>
            <w:tcW w:w="4605" w:type="dxa"/>
            <w:shd w:val="clear" w:color="auto" w:fill="FFFFCC"/>
          </w:tcPr>
          <w:p w14:paraId="779DD5F0" w14:textId="77777777" w:rsidR="00430778" w:rsidRPr="00C10D8C" w:rsidRDefault="00430778" w:rsidP="007B758A">
            <w:pPr>
              <w:spacing w:before="60" w:after="120"/>
              <w:outlineLvl w:val="0"/>
              <w:rPr>
                <w:rFonts w:ascii="Calibri" w:hAnsi="Calibri" w:cs="Calibri"/>
                <w:bCs/>
                <w:color w:val="000000"/>
                <w:sz w:val="22"/>
                <w:szCs w:val="22"/>
              </w:rPr>
            </w:pPr>
            <w:r w:rsidRPr="00C10D8C">
              <w:rPr>
                <w:rFonts w:ascii="Calibri" w:hAnsi="Calibri" w:cs="Calibri"/>
                <w:bCs/>
                <w:color w:val="000000"/>
                <w:sz w:val="22"/>
                <w:szCs w:val="22"/>
              </w:rPr>
              <w:t>In 2015</w:t>
            </w:r>
            <w:r w:rsidRPr="00C10D8C">
              <w:rPr>
                <w:rFonts w:ascii="Calibri" w:hAnsi="Calibri" w:cs="Calibri"/>
                <w:bCs/>
                <w:color w:val="538135"/>
                <w:sz w:val="22"/>
                <w:szCs w:val="22"/>
              </w:rPr>
              <w:t xml:space="preserve">: </w:t>
            </w:r>
            <w:r w:rsidRPr="00C10D8C">
              <w:rPr>
                <w:rFonts w:ascii="Calibri" w:hAnsi="Calibri" w:cs="Calibri"/>
                <w:bCs/>
                <w:color w:val="538135"/>
                <w:sz w:val="22"/>
                <w:szCs w:val="22"/>
              </w:rPr>
              <w:tab/>
            </w:r>
            <w:r w:rsidRPr="00C10D8C">
              <w:rPr>
                <w:rFonts w:ascii="Calibri" w:hAnsi="Calibri" w:cs="Calibri"/>
                <w:bCs/>
                <w:color w:val="538135"/>
                <w:sz w:val="22"/>
                <w:szCs w:val="22"/>
              </w:rPr>
              <w:tab/>
            </w:r>
            <w:r w:rsidRPr="00C10D8C">
              <w:rPr>
                <w:rFonts w:ascii="Calibri" w:hAnsi="Calibri" w:cs="Calibri"/>
                <w:b/>
                <w:bCs/>
                <w:color w:val="000000"/>
                <w:sz w:val="22"/>
                <w:szCs w:val="22"/>
              </w:rPr>
              <w:t>301,745</w:t>
            </w:r>
          </w:p>
        </w:tc>
      </w:tr>
      <w:tr w:rsidR="00430778" w:rsidRPr="00C10D8C" w14:paraId="48EA831E" w14:textId="77777777" w:rsidTr="007B758A">
        <w:tc>
          <w:tcPr>
            <w:tcW w:w="4605" w:type="dxa"/>
            <w:shd w:val="clear" w:color="auto" w:fill="FFFFCC"/>
          </w:tcPr>
          <w:p w14:paraId="1910D04B" w14:textId="77777777" w:rsidR="00430778" w:rsidRPr="00C10D8C" w:rsidRDefault="00430778" w:rsidP="007B758A">
            <w:pPr>
              <w:spacing w:before="60" w:after="120"/>
              <w:outlineLvl w:val="0"/>
              <w:rPr>
                <w:rFonts w:ascii="Calibri" w:hAnsi="Calibri" w:cs="Calibri"/>
                <w:bCs/>
                <w:color w:val="000000"/>
                <w:sz w:val="22"/>
                <w:szCs w:val="22"/>
              </w:rPr>
            </w:pPr>
            <w:r w:rsidRPr="00C10D8C">
              <w:rPr>
                <w:rFonts w:ascii="Calibri" w:hAnsi="Calibri" w:cs="Calibri"/>
                <w:bCs/>
                <w:color w:val="000000"/>
                <w:sz w:val="22"/>
                <w:szCs w:val="22"/>
              </w:rPr>
              <w:t>In 2016</w:t>
            </w:r>
            <w:r w:rsidRPr="00C10D8C">
              <w:rPr>
                <w:rFonts w:ascii="Calibri" w:hAnsi="Calibri" w:cs="Calibri"/>
                <w:bCs/>
                <w:color w:val="538135"/>
                <w:sz w:val="22"/>
                <w:szCs w:val="22"/>
              </w:rPr>
              <w:t>:</w:t>
            </w:r>
            <w:r w:rsidRPr="00C10D8C">
              <w:rPr>
                <w:rFonts w:ascii="Calibri" w:hAnsi="Calibri" w:cs="Calibri"/>
                <w:bCs/>
                <w:color w:val="538135"/>
                <w:sz w:val="22"/>
                <w:szCs w:val="22"/>
              </w:rPr>
              <w:tab/>
            </w:r>
            <w:r w:rsidRPr="00C10D8C">
              <w:rPr>
                <w:rFonts w:ascii="Calibri" w:hAnsi="Calibri" w:cs="Calibri"/>
                <w:bCs/>
                <w:color w:val="538135"/>
                <w:sz w:val="22"/>
                <w:szCs w:val="22"/>
              </w:rPr>
              <w:tab/>
            </w:r>
            <w:r w:rsidRPr="00C10D8C">
              <w:rPr>
                <w:rFonts w:ascii="Calibri" w:hAnsi="Calibri" w:cs="Calibri"/>
                <w:b/>
                <w:bCs/>
                <w:color w:val="000000"/>
                <w:sz w:val="22"/>
                <w:szCs w:val="22"/>
              </w:rPr>
              <w:t>52 (M – 25, F – 27)</w:t>
            </w:r>
          </w:p>
        </w:tc>
        <w:tc>
          <w:tcPr>
            <w:tcW w:w="4605" w:type="dxa"/>
            <w:shd w:val="clear" w:color="auto" w:fill="FFFFCC"/>
          </w:tcPr>
          <w:p w14:paraId="35138538" w14:textId="77777777" w:rsidR="00430778" w:rsidRPr="00C10D8C" w:rsidRDefault="00430778" w:rsidP="007B758A">
            <w:pPr>
              <w:spacing w:before="60" w:after="120"/>
              <w:outlineLvl w:val="0"/>
              <w:rPr>
                <w:rFonts w:ascii="Calibri" w:hAnsi="Calibri" w:cs="Calibri"/>
                <w:bCs/>
                <w:color w:val="000000"/>
                <w:sz w:val="22"/>
                <w:szCs w:val="22"/>
              </w:rPr>
            </w:pPr>
            <w:r w:rsidRPr="00C10D8C">
              <w:rPr>
                <w:rFonts w:ascii="Calibri" w:hAnsi="Calibri" w:cs="Calibri"/>
                <w:bCs/>
                <w:color w:val="000000"/>
                <w:sz w:val="22"/>
                <w:szCs w:val="22"/>
              </w:rPr>
              <w:t>In 2016</w:t>
            </w:r>
            <w:r w:rsidRPr="00C10D8C">
              <w:rPr>
                <w:rFonts w:ascii="Calibri" w:hAnsi="Calibri" w:cs="Calibri"/>
                <w:bCs/>
                <w:color w:val="538135"/>
                <w:sz w:val="22"/>
                <w:szCs w:val="22"/>
              </w:rPr>
              <w:t>:</w:t>
            </w:r>
            <w:r w:rsidRPr="00C10D8C">
              <w:rPr>
                <w:rFonts w:ascii="Calibri" w:hAnsi="Calibri" w:cs="Calibri"/>
                <w:bCs/>
                <w:color w:val="538135"/>
                <w:sz w:val="22"/>
                <w:szCs w:val="22"/>
              </w:rPr>
              <w:tab/>
            </w:r>
            <w:r w:rsidRPr="00C10D8C">
              <w:rPr>
                <w:rFonts w:ascii="Calibri" w:hAnsi="Calibri" w:cs="Calibri"/>
                <w:bCs/>
                <w:color w:val="538135"/>
                <w:sz w:val="22"/>
                <w:szCs w:val="22"/>
              </w:rPr>
              <w:tab/>
            </w:r>
            <w:r w:rsidRPr="00C10D8C">
              <w:rPr>
                <w:rFonts w:ascii="Calibri" w:hAnsi="Calibri" w:cs="Calibri"/>
                <w:b/>
                <w:bCs/>
                <w:color w:val="000000"/>
                <w:sz w:val="22"/>
                <w:szCs w:val="22"/>
              </w:rPr>
              <w:t>390,661</w:t>
            </w:r>
          </w:p>
        </w:tc>
      </w:tr>
      <w:tr w:rsidR="00430778" w:rsidRPr="00C10D8C" w14:paraId="275D4EE0" w14:textId="77777777" w:rsidTr="007B758A">
        <w:tc>
          <w:tcPr>
            <w:tcW w:w="4605" w:type="dxa"/>
            <w:shd w:val="clear" w:color="auto" w:fill="FFFFCC"/>
          </w:tcPr>
          <w:p w14:paraId="67B50491" w14:textId="77777777" w:rsidR="00430778" w:rsidRPr="00C10D8C" w:rsidRDefault="00430778" w:rsidP="007B758A">
            <w:pPr>
              <w:spacing w:before="60" w:after="120"/>
              <w:outlineLvl w:val="0"/>
              <w:rPr>
                <w:rFonts w:ascii="Calibri" w:hAnsi="Calibri" w:cs="Calibri"/>
                <w:bCs/>
                <w:color w:val="000000"/>
                <w:sz w:val="22"/>
                <w:szCs w:val="22"/>
              </w:rPr>
            </w:pPr>
            <w:r w:rsidRPr="00C10D8C">
              <w:rPr>
                <w:rFonts w:ascii="Calibri" w:hAnsi="Calibri" w:cs="Calibri"/>
                <w:bCs/>
                <w:color w:val="000000"/>
                <w:sz w:val="22"/>
                <w:szCs w:val="22"/>
              </w:rPr>
              <w:t>In 2017 (forecast)</w:t>
            </w:r>
            <w:r w:rsidRPr="00C10D8C">
              <w:rPr>
                <w:rFonts w:ascii="Calibri" w:hAnsi="Calibri" w:cs="Calibri"/>
                <w:bCs/>
                <w:color w:val="538135"/>
                <w:sz w:val="22"/>
                <w:szCs w:val="22"/>
              </w:rPr>
              <w:t>:</w:t>
            </w:r>
            <w:r w:rsidRPr="00C10D8C">
              <w:rPr>
                <w:rFonts w:ascii="Calibri" w:hAnsi="Calibri" w:cs="Calibri"/>
                <w:bCs/>
                <w:color w:val="538135"/>
                <w:sz w:val="22"/>
                <w:szCs w:val="22"/>
              </w:rPr>
              <w:tab/>
            </w:r>
            <w:r w:rsidRPr="00C10D8C">
              <w:rPr>
                <w:rFonts w:ascii="Calibri" w:hAnsi="Calibri" w:cs="Calibri"/>
                <w:b/>
                <w:bCs/>
                <w:color w:val="000000"/>
                <w:sz w:val="22"/>
                <w:szCs w:val="22"/>
              </w:rPr>
              <w:t>54 (M – 25, F – 29)</w:t>
            </w:r>
          </w:p>
        </w:tc>
        <w:tc>
          <w:tcPr>
            <w:tcW w:w="4605" w:type="dxa"/>
            <w:shd w:val="clear" w:color="auto" w:fill="FFFFCC"/>
          </w:tcPr>
          <w:p w14:paraId="267D1362" w14:textId="77777777" w:rsidR="00430778" w:rsidRPr="00C10D8C" w:rsidRDefault="00430778" w:rsidP="007B758A">
            <w:pPr>
              <w:spacing w:before="60" w:after="120"/>
              <w:outlineLvl w:val="0"/>
              <w:rPr>
                <w:rFonts w:ascii="Calibri" w:hAnsi="Calibri" w:cs="Calibri"/>
                <w:bCs/>
                <w:color w:val="000000"/>
                <w:sz w:val="22"/>
                <w:szCs w:val="22"/>
              </w:rPr>
            </w:pPr>
            <w:r w:rsidRPr="00C10D8C">
              <w:rPr>
                <w:rFonts w:ascii="Calibri" w:hAnsi="Calibri" w:cs="Calibri"/>
                <w:bCs/>
                <w:color w:val="000000"/>
                <w:sz w:val="22"/>
                <w:szCs w:val="22"/>
              </w:rPr>
              <w:t>In 2017 (forecast)</w:t>
            </w:r>
            <w:r w:rsidRPr="00C10D8C">
              <w:rPr>
                <w:rFonts w:ascii="Calibri" w:hAnsi="Calibri" w:cs="Calibri"/>
                <w:bCs/>
                <w:color w:val="538135"/>
                <w:sz w:val="22"/>
                <w:szCs w:val="22"/>
              </w:rPr>
              <w:t xml:space="preserve">: </w:t>
            </w:r>
            <w:r w:rsidRPr="00C10D8C">
              <w:rPr>
                <w:rFonts w:ascii="Calibri" w:hAnsi="Calibri" w:cs="Calibri"/>
                <w:bCs/>
                <w:color w:val="538135"/>
                <w:sz w:val="22"/>
                <w:szCs w:val="22"/>
              </w:rPr>
              <w:tab/>
            </w:r>
            <w:r w:rsidRPr="00C10D8C">
              <w:rPr>
                <w:rFonts w:ascii="Calibri" w:hAnsi="Calibri" w:cs="Calibri"/>
                <w:b/>
                <w:bCs/>
                <w:color w:val="000000"/>
                <w:sz w:val="22"/>
                <w:szCs w:val="22"/>
              </w:rPr>
              <w:t>261,243</w:t>
            </w:r>
          </w:p>
        </w:tc>
      </w:tr>
    </w:tbl>
    <w:p w14:paraId="41A7AAA9" w14:textId="77777777" w:rsidR="00430778" w:rsidRPr="00C10D8C" w:rsidRDefault="00430778" w:rsidP="00430778">
      <w:pPr>
        <w:numPr>
          <w:ilvl w:val="0"/>
          <w:numId w:val="7"/>
        </w:numPr>
        <w:outlineLvl w:val="0"/>
        <w:rPr>
          <w:rFonts w:ascii="Calibri" w:hAnsi="Calibri" w:cs="Calibri"/>
          <w:b/>
          <w:bCs/>
          <w:color w:val="000000"/>
          <w:sz w:val="22"/>
          <w:szCs w:val="22"/>
        </w:rPr>
      </w:pPr>
      <w:r w:rsidRPr="00C10D8C">
        <w:rPr>
          <w:rFonts w:ascii="Calibri" w:hAnsi="Calibri" w:cs="Calibri"/>
          <w:b/>
          <w:bCs/>
          <w:color w:val="000000"/>
          <w:sz w:val="22"/>
          <w:szCs w:val="22"/>
        </w:rPr>
        <w:t>Organizational chart</w:t>
      </w:r>
    </w:p>
    <w:p w14:paraId="584AF394" w14:textId="77777777" w:rsidR="00430778" w:rsidRPr="00C10D8C" w:rsidRDefault="00430778" w:rsidP="00430778">
      <w:pPr>
        <w:outlineLvl w:val="0"/>
        <w:rPr>
          <w:rFonts w:ascii="Calibri" w:hAnsi="Calibri" w:cs="Calibri"/>
          <w:bCs/>
          <w:i/>
          <w:color w:val="000000"/>
          <w:sz w:val="22"/>
          <w:szCs w:val="22"/>
        </w:rPr>
      </w:pPr>
      <w:r w:rsidRPr="00C10D8C">
        <w:rPr>
          <w:rFonts w:ascii="Calibri" w:hAnsi="Calibri" w:cs="Calibri"/>
          <w:bCs/>
          <w:i/>
          <w:color w:val="000000"/>
          <w:sz w:val="22"/>
          <w:szCs w:val="22"/>
        </w:rPr>
        <w:t>Please provide the most recent organizational chart for the applicant organization.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430778" w:rsidRPr="00C10D8C" w14:paraId="01B38E17" w14:textId="77777777" w:rsidTr="007B758A">
        <w:tc>
          <w:tcPr>
            <w:tcW w:w="9286" w:type="dxa"/>
            <w:shd w:val="clear" w:color="auto" w:fill="FFFFCC"/>
          </w:tcPr>
          <w:p w14:paraId="4E6F5AF8" w14:textId="77777777" w:rsidR="00430778" w:rsidRPr="00C10D8C" w:rsidRDefault="00430778" w:rsidP="00430778">
            <w:pPr>
              <w:shd w:val="clear" w:color="auto" w:fill="FFFFCC"/>
              <w:jc w:val="center"/>
              <w:outlineLvl w:val="0"/>
              <w:rPr>
                <w:rFonts w:ascii="Calibri" w:hAnsi="Calibri" w:cs="Calibri"/>
                <w:bCs/>
                <w:color w:val="000000"/>
                <w:sz w:val="22"/>
                <w:szCs w:val="22"/>
              </w:rPr>
            </w:pPr>
          </w:p>
          <w:p w14:paraId="2101ACA5" w14:textId="25E94F49" w:rsidR="00430778" w:rsidRPr="00C10D8C" w:rsidRDefault="007F3270" w:rsidP="00430778">
            <w:pPr>
              <w:shd w:val="clear" w:color="auto" w:fill="FFFFCC"/>
              <w:jc w:val="center"/>
              <w:outlineLvl w:val="0"/>
              <w:rPr>
                <w:rFonts w:ascii="Calibri" w:hAnsi="Calibri" w:cs="Calibri"/>
                <w:bCs/>
                <w:color w:val="000000"/>
                <w:sz w:val="22"/>
                <w:szCs w:val="22"/>
              </w:rPr>
            </w:pPr>
            <w:r w:rsidRPr="00C10D8C">
              <w:object w:dxaOrig="7208" w:dyaOrig="5397" w14:anchorId="61FAA2E6">
                <v:shape id="_x0000_i1027" type="#_x0000_t75" style="width:435.8pt;height:324.3pt" o:ole="">
                  <v:imagedata r:id="rId14" o:title=""/>
                </v:shape>
                <o:OLEObject Type="Embed" ProgID="PowerPoint.Slide.12" ShapeID="_x0000_i1027" DrawAspect="Content" ObjectID="_1556952171" r:id="rId15"/>
              </w:object>
            </w:r>
          </w:p>
          <w:p w14:paraId="5848F388" w14:textId="77777777" w:rsidR="00430778" w:rsidRPr="00C10D8C" w:rsidRDefault="00430778" w:rsidP="00430778">
            <w:pPr>
              <w:shd w:val="clear" w:color="auto" w:fill="FFFFCC"/>
              <w:jc w:val="center"/>
              <w:outlineLvl w:val="0"/>
              <w:rPr>
                <w:rFonts w:ascii="Calibri" w:hAnsi="Calibri" w:cs="Calibri"/>
                <w:bCs/>
                <w:color w:val="000000"/>
                <w:sz w:val="22"/>
                <w:szCs w:val="22"/>
              </w:rPr>
            </w:pPr>
          </w:p>
        </w:tc>
      </w:tr>
    </w:tbl>
    <w:p w14:paraId="605EA820" w14:textId="77777777" w:rsidR="00430778" w:rsidRPr="00C10D8C" w:rsidRDefault="00430778" w:rsidP="00430778">
      <w:pPr>
        <w:numPr>
          <w:ilvl w:val="0"/>
          <w:numId w:val="6"/>
        </w:numPr>
        <w:spacing w:before="60" w:after="120"/>
        <w:outlineLvl w:val="0"/>
        <w:rPr>
          <w:rFonts w:ascii="Calibri" w:hAnsi="Calibri" w:cs="Calibri"/>
          <w:bCs/>
          <w:i/>
          <w:sz w:val="22"/>
          <w:szCs w:val="22"/>
        </w:rPr>
      </w:pPr>
      <w:r w:rsidRPr="00C10D8C">
        <w:rPr>
          <w:rFonts w:ascii="Calibri" w:hAnsi="Calibri" w:cs="Calibri"/>
          <w:b/>
          <w:bCs/>
          <w:sz w:val="22"/>
          <w:szCs w:val="22"/>
        </w:rPr>
        <w:lastRenderedPageBreak/>
        <w:t>Description of the team currently in charge of the administrative and financial management of the organization:</w:t>
      </w:r>
      <w:r w:rsidRPr="00C10D8C">
        <w:rPr>
          <w:rFonts w:ascii="Calibri" w:hAnsi="Calibri" w:cs="Calibri"/>
          <w:bCs/>
          <w:sz w:val="22"/>
          <w:szCs w:val="22"/>
        </w:rPr>
        <w:t xml:space="preserve"> </w:t>
      </w:r>
    </w:p>
    <w:p w14:paraId="2A64AE11" w14:textId="77777777" w:rsidR="00430778" w:rsidRPr="00C10D8C" w:rsidRDefault="00430778" w:rsidP="00430778">
      <w:pPr>
        <w:spacing w:before="60" w:after="120"/>
        <w:outlineLvl w:val="0"/>
        <w:rPr>
          <w:rFonts w:ascii="Calibri" w:hAnsi="Calibri" w:cs="Calibri"/>
          <w:bCs/>
          <w:i/>
          <w:color w:val="000000"/>
          <w:sz w:val="22"/>
          <w:szCs w:val="22"/>
        </w:rPr>
      </w:pPr>
      <w:r w:rsidRPr="00C10D8C">
        <w:rPr>
          <w:rFonts w:ascii="Calibri" w:hAnsi="Calibri" w:cs="Calibri"/>
          <w:bCs/>
          <w:i/>
          <w:color w:val="000000"/>
          <w:sz w:val="22"/>
          <w:szCs w:val="22"/>
        </w:rPr>
        <w:t xml:space="preserve">State the number of individuals (M/F), their job descriptions and the number of years’ 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430778" w:rsidRPr="00C10D8C" w14:paraId="21103B2B" w14:textId="77777777" w:rsidTr="007B758A">
        <w:tc>
          <w:tcPr>
            <w:tcW w:w="9286" w:type="dxa"/>
            <w:shd w:val="clear" w:color="auto" w:fill="FFFFCC"/>
          </w:tcPr>
          <w:p w14:paraId="737695DE" w14:textId="77777777" w:rsidR="00E27210" w:rsidRPr="00C10D8C" w:rsidRDefault="00E27210" w:rsidP="00E27210">
            <w:pPr>
              <w:shd w:val="clear" w:color="auto" w:fill="FFFFCC"/>
              <w:spacing w:before="60" w:after="60"/>
              <w:jc w:val="both"/>
              <w:rPr>
                <w:rFonts w:ascii="Calibri" w:hAnsi="Calibri" w:cs="Calibri"/>
                <w:sz w:val="22"/>
                <w:szCs w:val="22"/>
              </w:rPr>
            </w:pPr>
            <w:r w:rsidRPr="00C10D8C">
              <w:rPr>
                <w:rFonts w:ascii="Calibri" w:hAnsi="Calibri" w:cs="Calibri"/>
                <w:sz w:val="22"/>
                <w:szCs w:val="22"/>
              </w:rPr>
              <w:t>There are 45 people employed on different positions in two offices of an organization “New Vector” in Tbilisi and Rustavi. The organization carries out its activities since 2006. The organization's top management and administrative unit, including finance staff, is responsible for implementing projects and financial management.</w:t>
            </w:r>
          </w:p>
          <w:p w14:paraId="276061BB" w14:textId="77777777" w:rsidR="00E27210" w:rsidRPr="00C10D8C" w:rsidRDefault="00E27210" w:rsidP="00E27210">
            <w:pPr>
              <w:shd w:val="clear" w:color="auto" w:fill="FFFFCC"/>
              <w:spacing w:before="60" w:after="60"/>
              <w:jc w:val="both"/>
              <w:rPr>
                <w:rFonts w:ascii="Calibri" w:hAnsi="Calibri" w:cs="Calibri"/>
                <w:sz w:val="22"/>
                <w:szCs w:val="22"/>
              </w:rPr>
            </w:pPr>
            <w:r w:rsidRPr="00C10D8C">
              <w:rPr>
                <w:rFonts w:ascii="Calibri" w:hAnsi="Calibri" w:cs="Calibri"/>
                <w:sz w:val="22"/>
                <w:szCs w:val="22"/>
              </w:rPr>
              <w:t xml:space="preserve">Administrative and financial management:                   </w:t>
            </w:r>
          </w:p>
          <w:p w14:paraId="379214FB" w14:textId="77777777" w:rsidR="00E27210" w:rsidRPr="00C10D8C" w:rsidRDefault="00E27210" w:rsidP="00E27210">
            <w:pPr>
              <w:numPr>
                <w:ilvl w:val="0"/>
                <w:numId w:val="38"/>
              </w:numPr>
              <w:shd w:val="clear" w:color="auto" w:fill="FFFFCC"/>
              <w:spacing w:before="60" w:after="60"/>
              <w:jc w:val="both"/>
              <w:rPr>
                <w:rFonts w:ascii="Calibri" w:hAnsi="Calibri" w:cs="Calibri"/>
                <w:sz w:val="22"/>
                <w:szCs w:val="22"/>
              </w:rPr>
            </w:pPr>
            <w:r w:rsidRPr="00C10D8C">
              <w:rPr>
                <w:rFonts w:ascii="Calibri" w:hAnsi="Calibri" w:cs="Calibri"/>
                <w:sz w:val="22"/>
                <w:szCs w:val="22"/>
              </w:rPr>
              <w:t>Executive Director (male) - 11 years of experience</w:t>
            </w:r>
          </w:p>
          <w:p w14:paraId="7A3BB70C" w14:textId="77777777" w:rsidR="00E27210" w:rsidRPr="00C10D8C" w:rsidRDefault="00E27210" w:rsidP="00E27210">
            <w:pPr>
              <w:numPr>
                <w:ilvl w:val="0"/>
                <w:numId w:val="38"/>
              </w:numPr>
              <w:shd w:val="clear" w:color="auto" w:fill="FFFFCC"/>
              <w:spacing w:before="60" w:after="60"/>
              <w:jc w:val="both"/>
              <w:rPr>
                <w:rFonts w:ascii="Calibri" w:hAnsi="Calibri" w:cs="Calibri"/>
                <w:sz w:val="22"/>
                <w:szCs w:val="22"/>
              </w:rPr>
            </w:pPr>
            <w:r w:rsidRPr="00C10D8C">
              <w:rPr>
                <w:rFonts w:ascii="Calibri" w:hAnsi="Calibri" w:cs="Calibri"/>
                <w:sz w:val="22"/>
                <w:szCs w:val="22"/>
              </w:rPr>
              <w:t>Organizational Development manager (male) - 10 years of experience</w:t>
            </w:r>
          </w:p>
          <w:p w14:paraId="5FEA4DB4" w14:textId="77777777" w:rsidR="00E27210" w:rsidRPr="00C10D8C" w:rsidRDefault="00E27210" w:rsidP="00E27210">
            <w:pPr>
              <w:numPr>
                <w:ilvl w:val="0"/>
                <w:numId w:val="38"/>
              </w:numPr>
              <w:shd w:val="clear" w:color="auto" w:fill="FFFFCC"/>
              <w:spacing w:before="60" w:after="60"/>
              <w:jc w:val="both"/>
              <w:rPr>
                <w:rFonts w:ascii="Calibri" w:hAnsi="Calibri" w:cs="Calibri"/>
                <w:sz w:val="22"/>
                <w:szCs w:val="22"/>
              </w:rPr>
            </w:pPr>
            <w:r w:rsidRPr="00C10D8C">
              <w:rPr>
                <w:rFonts w:ascii="Calibri" w:hAnsi="Calibri" w:cs="Calibri"/>
                <w:sz w:val="22"/>
                <w:szCs w:val="22"/>
              </w:rPr>
              <w:t>Finance manager (female) - 9 years of experience</w:t>
            </w:r>
          </w:p>
          <w:p w14:paraId="3AB3E675" w14:textId="77777777" w:rsidR="00E27210" w:rsidRPr="00C10D8C" w:rsidRDefault="00E27210" w:rsidP="00E27210">
            <w:pPr>
              <w:numPr>
                <w:ilvl w:val="0"/>
                <w:numId w:val="38"/>
              </w:numPr>
              <w:shd w:val="clear" w:color="auto" w:fill="FFFFCC"/>
              <w:spacing w:before="60" w:after="60"/>
              <w:jc w:val="both"/>
              <w:rPr>
                <w:rFonts w:ascii="Calibri" w:hAnsi="Calibri" w:cs="Calibri"/>
                <w:sz w:val="22"/>
                <w:szCs w:val="22"/>
              </w:rPr>
            </w:pPr>
            <w:r w:rsidRPr="00C10D8C">
              <w:rPr>
                <w:rFonts w:ascii="Calibri" w:hAnsi="Calibri" w:cs="Calibri"/>
                <w:sz w:val="22"/>
                <w:szCs w:val="22"/>
              </w:rPr>
              <w:t>Data Bases Manager (female) - 9 years of experience</w:t>
            </w:r>
          </w:p>
          <w:p w14:paraId="229CD7D8" w14:textId="77777777" w:rsidR="00E27210" w:rsidRPr="00C10D8C" w:rsidRDefault="00E27210" w:rsidP="00E27210">
            <w:pPr>
              <w:numPr>
                <w:ilvl w:val="0"/>
                <w:numId w:val="38"/>
              </w:numPr>
              <w:shd w:val="clear" w:color="auto" w:fill="FFFFCC"/>
              <w:spacing w:before="60" w:after="60"/>
              <w:jc w:val="both"/>
              <w:rPr>
                <w:rFonts w:ascii="Calibri" w:hAnsi="Calibri" w:cs="Calibri"/>
                <w:sz w:val="22"/>
                <w:szCs w:val="22"/>
              </w:rPr>
            </w:pPr>
            <w:r w:rsidRPr="00C10D8C">
              <w:rPr>
                <w:rFonts w:ascii="Calibri" w:hAnsi="Calibri" w:cs="Calibri"/>
                <w:sz w:val="22"/>
                <w:szCs w:val="22"/>
              </w:rPr>
              <w:t>Advocacy and Communication Assistant (female) - 4 years of experience</w:t>
            </w:r>
          </w:p>
          <w:p w14:paraId="76113BED" w14:textId="77777777" w:rsidR="00E27210" w:rsidRPr="00C10D8C" w:rsidRDefault="00E27210" w:rsidP="00E27210">
            <w:pPr>
              <w:numPr>
                <w:ilvl w:val="0"/>
                <w:numId w:val="38"/>
              </w:numPr>
              <w:shd w:val="clear" w:color="auto" w:fill="FFFFCC"/>
              <w:spacing w:before="60" w:after="60"/>
              <w:jc w:val="both"/>
              <w:rPr>
                <w:rFonts w:ascii="Calibri" w:hAnsi="Calibri" w:cs="Calibri"/>
                <w:sz w:val="22"/>
                <w:szCs w:val="22"/>
              </w:rPr>
            </w:pPr>
            <w:r w:rsidRPr="00C10D8C">
              <w:rPr>
                <w:rFonts w:ascii="Calibri" w:hAnsi="Calibri" w:cs="Calibri"/>
                <w:sz w:val="22"/>
                <w:szCs w:val="22"/>
              </w:rPr>
              <w:t>Lawyer (female) - 5 years of experience</w:t>
            </w:r>
          </w:p>
          <w:p w14:paraId="0E34F7B9" w14:textId="77777777" w:rsidR="00430778" w:rsidRPr="00C10D8C" w:rsidRDefault="00E27210" w:rsidP="00E27210">
            <w:pPr>
              <w:numPr>
                <w:ilvl w:val="0"/>
                <w:numId w:val="38"/>
              </w:numPr>
              <w:shd w:val="clear" w:color="auto" w:fill="FFFFCC"/>
              <w:spacing w:before="60" w:after="60"/>
              <w:jc w:val="both"/>
              <w:rPr>
                <w:rFonts w:ascii="Calibri" w:hAnsi="Calibri" w:cs="Calibri"/>
                <w:sz w:val="22"/>
                <w:szCs w:val="22"/>
              </w:rPr>
            </w:pPr>
            <w:r w:rsidRPr="00C10D8C">
              <w:rPr>
                <w:rFonts w:ascii="Calibri" w:hAnsi="Calibri" w:cs="Calibri"/>
                <w:sz w:val="22"/>
                <w:szCs w:val="22"/>
              </w:rPr>
              <w:t>Driver/logistic (male) - 4 years of experience</w:t>
            </w:r>
          </w:p>
        </w:tc>
      </w:tr>
    </w:tbl>
    <w:p w14:paraId="06BA94A0" w14:textId="77777777" w:rsidR="00430778" w:rsidRPr="00C10D8C" w:rsidRDefault="00430778" w:rsidP="00430778">
      <w:pPr>
        <w:spacing w:before="60" w:after="120"/>
        <w:outlineLvl w:val="0"/>
        <w:rPr>
          <w:rFonts w:ascii="Calibri" w:hAnsi="Calibri" w:cs="Calibri"/>
          <w:bCs/>
          <w:i/>
          <w:sz w:val="22"/>
          <w:szCs w:val="22"/>
        </w:rPr>
      </w:pPr>
      <w:r w:rsidRPr="00C10D8C">
        <w:rPr>
          <w:rFonts w:ascii="Calibri" w:hAnsi="Calibri" w:cs="Calibri"/>
          <w:b/>
          <w:bCs/>
          <w:sz w:val="22"/>
          <w:szCs w:val="22"/>
        </w:rPr>
        <w:t>History and main areas of activity of the organization</w:t>
      </w:r>
      <w:r w:rsidRPr="00C10D8C">
        <w:rPr>
          <w:rFonts w:ascii="Calibri" w:hAnsi="Calibri" w:cs="Calibri"/>
          <w:bCs/>
          <w:sz w:val="22"/>
          <w:szCs w:val="22"/>
        </w:rPr>
        <w:t xml:space="preserve">: </w:t>
      </w:r>
    </w:p>
    <w:p w14:paraId="3EE473D9" w14:textId="77777777" w:rsidR="00430778" w:rsidRPr="00C10D8C" w:rsidRDefault="00430778" w:rsidP="00430778">
      <w:pPr>
        <w:jc w:val="both"/>
        <w:rPr>
          <w:rFonts w:ascii="Calibri" w:hAnsi="Calibri" w:cs="Arial"/>
          <w:i/>
          <w:sz w:val="22"/>
          <w:szCs w:val="22"/>
        </w:rPr>
      </w:pPr>
      <w:r w:rsidRPr="00C10D8C">
        <w:rPr>
          <w:rFonts w:ascii="Calibri" w:hAnsi="Calibri" w:cs="Arial"/>
          <w:i/>
          <w:sz w:val="22"/>
          <w:szCs w:val="22"/>
        </w:rPr>
        <w:t>In particular, succinctly describe the organization’s past and current activities. Please highlight any activities similar to those involved in the project, or which demonstrate your organization’s experience and/or expertise in technical areas specifically targeted by the project.</w:t>
      </w:r>
    </w:p>
    <w:p w14:paraId="5D3D2EBC" w14:textId="77777777" w:rsidR="00430778" w:rsidRPr="00C10D8C" w:rsidRDefault="00430778" w:rsidP="00430778">
      <w:pPr>
        <w:jc w:val="both"/>
        <w:rPr>
          <w:rFonts w:ascii="Calibri" w:hAnsi="Calibri" w:cs="Arial"/>
          <w:i/>
          <w:sz w:val="22"/>
          <w:szCs w:val="22"/>
        </w:rPr>
      </w:pPr>
      <w:r w:rsidRPr="00C10D8C">
        <w:rPr>
          <w:rFonts w:ascii="Calibri" w:hAnsi="Calibri" w:cs="Arial"/>
          <w:i/>
          <w:sz w:val="22"/>
          <w:szCs w:val="22"/>
        </w:rPr>
        <w:lastRenderedPageBreak/>
        <w:t>Indicate whether the organization has a gender strategy to promote female-male equality, if this is the case, indicate the date of that strategy. State whether the organization has a resource person for gender-related topics (name and training background), and whether the team has received gender training (date, duration and type of training).</w:t>
      </w:r>
    </w:p>
    <w:p w14:paraId="0F36D983" w14:textId="77777777" w:rsidR="00430778" w:rsidRPr="00C10D8C" w:rsidRDefault="00430778" w:rsidP="00430778">
      <w:pPr>
        <w:jc w:val="both"/>
        <w:rPr>
          <w:bCs/>
          <w:color w:val="000000"/>
          <w:sz w:val="8"/>
          <w:szCs w:val="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430778" w:rsidRPr="00C10D8C" w14:paraId="77273D91" w14:textId="77777777" w:rsidTr="007B758A">
        <w:tc>
          <w:tcPr>
            <w:tcW w:w="9286" w:type="dxa"/>
            <w:shd w:val="clear" w:color="auto" w:fill="FFFFCC"/>
          </w:tcPr>
          <w:p w14:paraId="464329B1" w14:textId="77777777" w:rsidR="00E27210" w:rsidRPr="00C10D8C" w:rsidRDefault="00E27210" w:rsidP="00E27210">
            <w:pPr>
              <w:spacing w:before="60" w:after="60"/>
              <w:rPr>
                <w:rFonts w:ascii="Calibri" w:hAnsi="Calibri"/>
                <w:sz w:val="22"/>
              </w:rPr>
            </w:pPr>
            <w:r w:rsidRPr="00C10D8C">
              <w:rPr>
                <w:rFonts w:ascii="Calibri" w:hAnsi="Calibri"/>
                <w:sz w:val="22"/>
              </w:rPr>
              <w:t xml:space="preserve">Since 2006 NGO “New Vector” implements activities aiming at harm reduction, provision of medical and social services to injective drug users and their partners and conducts advocacy work for liberalization of drug policy and improving access on diagnostic and treatment of HIV/Aids, Hepatitis B and C and TB. </w:t>
            </w:r>
          </w:p>
          <w:p w14:paraId="19A3407F" w14:textId="77777777" w:rsidR="00E27210" w:rsidRPr="00C10D8C" w:rsidRDefault="00E27210" w:rsidP="00E27210">
            <w:pPr>
              <w:spacing w:before="60" w:after="60"/>
              <w:rPr>
                <w:rFonts w:ascii="Calibri" w:hAnsi="Calibri"/>
                <w:sz w:val="22"/>
              </w:rPr>
            </w:pPr>
            <w:r w:rsidRPr="00C10D8C">
              <w:rPr>
                <w:rFonts w:ascii="Calibri" w:hAnsi="Calibri"/>
                <w:sz w:val="22"/>
              </w:rPr>
              <w:t>NGO “New Vector” is the first community based organization of drug users in Georgia and its mission is to support the rehabilitation and reintegration of drug users, including HIV / AIDS, B and C hepatitis and TB patients.</w:t>
            </w:r>
          </w:p>
          <w:p w14:paraId="26EE0FC5" w14:textId="77777777" w:rsidR="00E27210" w:rsidRPr="00C10D8C" w:rsidRDefault="00E27210" w:rsidP="00E27210">
            <w:pPr>
              <w:spacing w:before="60" w:after="60"/>
              <w:rPr>
                <w:rFonts w:ascii="Calibri" w:hAnsi="Calibri"/>
                <w:sz w:val="22"/>
              </w:rPr>
            </w:pPr>
            <w:r w:rsidRPr="00C10D8C">
              <w:rPr>
                <w:rFonts w:ascii="Calibri" w:hAnsi="Calibri"/>
                <w:sz w:val="22"/>
              </w:rPr>
              <w:t>With the initiative of the NGO “New Vector” there were established:</w:t>
            </w:r>
          </w:p>
          <w:p w14:paraId="15DFC4EC" w14:textId="77777777" w:rsidR="00E27210" w:rsidRPr="00C10D8C" w:rsidRDefault="00E27210" w:rsidP="00E27210">
            <w:pPr>
              <w:spacing w:before="60" w:after="60"/>
              <w:rPr>
                <w:rFonts w:ascii="Calibri" w:hAnsi="Calibri"/>
                <w:sz w:val="22"/>
              </w:rPr>
            </w:pPr>
            <w:r w:rsidRPr="00C10D8C">
              <w:rPr>
                <w:rFonts w:ascii="Calibri" w:hAnsi="Calibri"/>
                <w:sz w:val="22"/>
              </w:rPr>
              <w:t>•</w:t>
            </w:r>
            <w:r w:rsidRPr="00C10D8C">
              <w:rPr>
                <w:rFonts w:ascii="Calibri" w:hAnsi="Calibri"/>
                <w:sz w:val="22"/>
              </w:rPr>
              <w:tab/>
              <w:t>Network of Drug Users GeNPUD</w:t>
            </w:r>
          </w:p>
          <w:p w14:paraId="449248BB" w14:textId="77777777" w:rsidR="00E27210" w:rsidRPr="00C10D8C" w:rsidRDefault="00E27210" w:rsidP="00E27210">
            <w:pPr>
              <w:spacing w:before="60" w:after="60"/>
              <w:rPr>
                <w:rFonts w:ascii="Calibri" w:hAnsi="Calibri"/>
                <w:sz w:val="22"/>
              </w:rPr>
            </w:pPr>
            <w:r w:rsidRPr="00C10D8C">
              <w:rPr>
                <w:rFonts w:ascii="Calibri" w:hAnsi="Calibri"/>
                <w:sz w:val="22"/>
              </w:rPr>
              <w:t>•</w:t>
            </w:r>
            <w:r w:rsidRPr="00C10D8C">
              <w:rPr>
                <w:rFonts w:ascii="Calibri" w:hAnsi="Calibri"/>
                <w:sz w:val="22"/>
              </w:rPr>
              <w:tab/>
              <w:t>Patients Community Advisory Council GeCAB</w:t>
            </w:r>
          </w:p>
          <w:p w14:paraId="3AFD1436" w14:textId="77777777" w:rsidR="00E27210" w:rsidRPr="00C10D8C" w:rsidRDefault="00E27210" w:rsidP="00E27210">
            <w:pPr>
              <w:spacing w:before="60" w:after="60"/>
              <w:rPr>
                <w:rFonts w:ascii="Calibri" w:hAnsi="Calibri"/>
                <w:sz w:val="22"/>
              </w:rPr>
            </w:pPr>
            <w:r w:rsidRPr="00C10D8C">
              <w:rPr>
                <w:rFonts w:ascii="Calibri" w:hAnsi="Calibri"/>
                <w:sz w:val="22"/>
              </w:rPr>
              <w:t>•</w:t>
            </w:r>
            <w:r w:rsidRPr="00C10D8C">
              <w:rPr>
                <w:rFonts w:ascii="Calibri" w:hAnsi="Calibri"/>
                <w:sz w:val="22"/>
              </w:rPr>
              <w:tab/>
              <w:t>National drug policy platform GNDP</w:t>
            </w:r>
          </w:p>
          <w:p w14:paraId="19FD3323" w14:textId="77777777" w:rsidR="00E27210" w:rsidRPr="00C10D8C" w:rsidRDefault="00E27210" w:rsidP="00E27210">
            <w:pPr>
              <w:spacing w:before="60" w:after="60"/>
              <w:rPr>
                <w:rFonts w:ascii="Calibri" w:hAnsi="Calibri"/>
                <w:b/>
                <w:i/>
                <w:sz w:val="22"/>
              </w:rPr>
            </w:pPr>
            <w:r w:rsidRPr="00C10D8C">
              <w:rPr>
                <w:rFonts w:ascii="Calibri" w:hAnsi="Calibri"/>
                <w:b/>
                <w:i/>
                <w:sz w:val="22"/>
              </w:rPr>
              <w:t>Mission</w:t>
            </w:r>
          </w:p>
          <w:p w14:paraId="219F7F30" w14:textId="77777777" w:rsidR="00E27210" w:rsidRPr="00C10D8C" w:rsidRDefault="00E27210" w:rsidP="00E27210">
            <w:pPr>
              <w:spacing w:before="60" w:after="60"/>
              <w:rPr>
                <w:rFonts w:ascii="Calibri" w:hAnsi="Calibri"/>
                <w:sz w:val="22"/>
              </w:rPr>
            </w:pPr>
            <w:r w:rsidRPr="00C10D8C">
              <w:rPr>
                <w:rFonts w:ascii="Calibri" w:hAnsi="Calibri"/>
                <w:sz w:val="22"/>
              </w:rPr>
              <w:t xml:space="preserve">To establish strong community resource and ensure its involvement into decision making processes on local, national and international levels, by means of community mobilization and strengthening skills and knowledge of community representatives. </w:t>
            </w:r>
          </w:p>
          <w:p w14:paraId="7EDF141F" w14:textId="77777777" w:rsidR="00E27210" w:rsidRPr="00C10D8C" w:rsidRDefault="00E27210" w:rsidP="00E27210">
            <w:pPr>
              <w:spacing w:before="60" w:after="60"/>
              <w:rPr>
                <w:rFonts w:ascii="Calibri" w:hAnsi="Calibri"/>
                <w:sz w:val="22"/>
              </w:rPr>
            </w:pPr>
            <w:r w:rsidRPr="00C10D8C">
              <w:rPr>
                <w:rFonts w:ascii="Calibri" w:hAnsi="Calibri"/>
                <w:sz w:val="22"/>
              </w:rPr>
              <w:t xml:space="preserve">To implement evidence based advocacy in order to strengthen influence on decision making bodies with aim of ensuring decriminalization of repressive drug policy and allocation of investments into harm reduction programs for people who use drugs. </w:t>
            </w:r>
          </w:p>
          <w:p w14:paraId="4F13F899" w14:textId="77777777" w:rsidR="00E27210" w:rsidRPr="00C10D8C" w:rsidRDefault="00E27210" w:rsidP="00E27210">
            <w:pPr>
              <w:spacing w:before="60" w:after="60"/>
              <w:rPr>
                <w:rFonts w:ascii="Calibri" w:hAnsi="Calibri"/>
                <w:sz w:val="22"/>
              </w:rPr>
            </w:pPr>
            <w:r w:rsidRPr="00C10D8C">
              <w:rPr>
                <w:rFonts w:ascii="Calibri" w:hAnsi="Calibri"/>
                <w:sz w:val="22"/>
              </w:rPr>
              <w:t>To provide people who use drugs with medical, diagnostic, harm reduction, social and rehabilitation services.</w:t>
            </w:r>
          </w:p>
          <w:p w14:paraId="4C34F1DA" w14:textId="77777777" w:rsidR="00E27210" w:rsidRPr="00C10D8C" w:rsidRDefault="00E27210" w:rsidP="00E27210">
            <w:pPr>
              <w:spacing w:before="60" w:after="60"/>
              <w:rPr>
                <w:rFonts w:ascii="Calibri" w:hAnsi="Calibri"/>
                <w:sz w:val="22"/>
              </w:rPr>
            </w:pPr>
            <w:r w:rsidRPr="00C10D8C">
              <w:rPr>
                <w:rFonts w:ascii="Calibri" w:hAnsi="Calibri"/>
                <w:sz w:val="22"/>
              </w:rPr>
              <w:t xml:space="preserve">Ensure reintegration and resocialization of people who use drugs by means of increasing social awareness and changing social attitudes and approaches. </w:t>
            </w:r>
          </w:p>
          <w:p w14:paraId="262F2418" w14:textId="77777777" w:rsidR="00E27210" w:rsidRPr="00C10D8C" w:rsidRDefault="00E27210" w:rsidP="00E27210">
            <w:pPr>
              <w:spacing w:before="60" w:after="60"/>
              <w:rPr>
                <w:rFonts w:ascii="Calibri" w:hAnsi="Calibri"/>
                <w:b/>
                <w:i/>
                <w:sz w:val="22"/>
              </w:rPr>
            </w:pPr>
            <w:r w:rsidRPr="00C10D8C">
              <w:rPr>
                <w:rFonts w:ascii="Calibri" w:hAnsi="Calibri"/>
                <w:b/>
                <w:i/>
                <w:sz w:val="22"/>
              </w:rPr>
              <w:t>Social and medical services of “New Vector”</w:t>
            </w:r>
          </w:p>
          <w:p w14:paraId="798875C5" w14:textId="77777777" w:rsidR="00E27210" w:rsidRPr="00C10D8C" w:rsidRDefault="00E27210" w:rsidP="00E27210">
            <w:pPr>
              <w:spacing w:before="60" w:after="60"/>
              <w:rPr>
                <w:rFonts w:ascii="Calibri" w:hAnsi="Calibri"/>
                <w:sz w:val="22"/>
              </w:rPr>
            </w:pPr>
            <w:r w:rsidRPr="00C10D8C">
              <w:rPr>
                <w:rFonts w:ascii="Calibri" w:hAnsi="Calibri"/>
                <w:sz w:val="22"/>
              </w:rPr>
              <w:t xml:space="preserve">Community Based Organization “New Vector” is the first organization in Georgia to start running a “Drop In” center for community representatives. The center is oriented to provide people who use drugs with social and medical services and support. Mentioned center and its working approaches were innovative for Caucasus region, as well as for many countries in Eastern Europe and Central Asia. </w:t>
            </w:r>
          </w:p>
          <w:p w14:paraId="031B0A98" w14:textId="77777777" w:rsidR="00E27210" w:rsidRPr="00C10D8C" w:rsidRDefault="00E27210" w:rsidP="00E27210">
            <w:pPr>
              <w:spacing w:before="60" w:after="60"/>
              <w:rPr>
                <w:rFonts w:ascii="Calibri" w:hAnsi="Calibri"/>
                <w:sz w:val="22"/>
              </w:rPr>
            </w:pPr>
            <w:r w:rsidRPr="00C10D8C">
              <w:rPr>
                <w:rFonts w:ascii="Calibri" w:hAnsi="Calibri"/>
                <w:sz w:val="22"/>
              </w:rPr>
              <w:t>Nowadays on the bases of the “Drop In” center the following services are available for people who use drugs free of charge:</w:t>
            </w:r>
          </w:p>
          <w:p w14:paraId="3F721ECB" w14:textId="77777777" w:rsidR="00E27210" w:rsidRPr="00C10D8C" w:rsidRDefault="00E27210" w:rsidP="00E27210">
            <w:pPr>
              <w:numPr>
                <w:ilvl w:val="0"/>
                <w:numId w:val="40"/>
              </w:numPr>
              <w:ind w:left="1066" w:hanging="709"/>
              <w:rPr>
                <w:rFonts w:ascii="Calibri" w:hAnsi="Calibri"/>
                <w:sz w:val="22"/>
              </w:rPr>
            </w:pPr>
            <w:r w:rsidRPr="00C10D8C">
              <w:rPr>
                <w:rFonts w:ascii="Calibri" w:hAnsi="Calibri"/>
                <w:sz w:val="22"/>
              </w:rPr>
              <w:t>Voluntary Counselling and Testing of HIV/HCV/HBV/Syphilis;</w:t>
            </w:r>
          </w:p>
          <w:p w14:paraId="181426B8" w14:textId="77777777" w:rsidR="00E27210" w:rsidRPr="00C10D8C" w:rsidRDefault="00E27210" w:rsidP="00E27210">
            <w:pPr>
              <w:numPr>
                <w:ilvl w:val="0"/>
                <w:numId w:val="40"/>
              </w:numPr>
              <w:ind w:left="1066" w:hanging="709"/>
              <w:rPr>
                <w:rFonts w:ascii="Calibri" w:hAnsi="Calibri"/>
                <w:sz w:val="22"/>
              </w:rPr>
            </w:pPr>
            <w:r w:rsidRPr="00C10D8C">
              <w:rPr>
                <w:rFonts w:ascii="Calibri" w:hAnsi="Calibri"/>
                <w:sz w:val="22"/>
              </w:rPr>
              <w:t xml:space="preserve">Distribution of Syringes; </w:t>
            </w:r>
          </w:p>
          <w:p w14:paraId="581E2A92" w14:textId="77777777" w:rsidR="00E27210" w:rsidRPr="00C10D8C" w:rsidRDefault="00E27210" w:rsidP="00E27210">
            <w:pPr>
              <w:numPr>
                <w:ilvl w:val="0"/>
                <w:numId w:val="40"/>
              </w:numPr>
              <w:ind w:left="1066" w:hanging="709"/>
              <w:rPr>
                <w:rFonts w:ascii="Calibri" w:hAnsi="Calibri"/>
                <w:sz w:val="22"/>
              </w:rPr>
            </w:pPr>
            <w:r w:rsidRPr="00C10D8C">
              <w:rPr>
                <w:rFonts w:ascii="Calibri" w:hAnsi="Calibri"/>
                <w:sz w:val="22"/>
              </w:rPr>
              <w:t xml:space="preserve">Distribution of Condoms; </w:t>
            </w:r>
          </w:p>
          <w:p w14:paraId="1854190E" w14:textId="77777777" w:rsidR="00E27210" w:rsidRPr="00C10D8C" w:rsidRDefault="00E27210" w:rsidP="00E27210">
            <w:pPr>
              <w:numPr>
                <w:ilvl w:val="0"/>
                <w:numId w:val="40"/>
              </w:numPr>
              <w:ind w:left="1066" w:hanging="709"/>
              <w:rPr>
                <w:rFonts w:ascii="Calibri" w:hAnsi="Calibri"/>
                <w:sz w:val="22"/>
              </w:rPr>
            </w:pPr>
            <w:r w:rsidRPr="00C10D8C">
              <w:rPr>
                <w:rFonts w:ascii="Calibri" w:hAnsi="Calibri"/>
                <w:sz w:val="22"/>
              </w:rPr>
              <w:t>Distribution of Informational/Educational/Communicational materials;</w:t>
            </w:r>
          </w:p>
          <w:p w14:paraId="6D51E4C8" w14:textId="77777777" w:rsidR="00E27210" w:rsidRPr="00C10D8C" w:rsidRDefault="00E27210" w:rsidP="00E27210">
            <w:pPr>
              <w:numPr>
                <w:ilvl w:val="0"/>
                <w:numId w:val="40"/>
              </w:numPr>
              <w:ind w:left="1066" w:hanging="709"/>
              <w:rPr>
                <w:rFonts w:ascii="Calibri" w:hAnsi="Calibri"/>
                <w:sz w:val="22"/>
              </w:rPr>
            </w:pPr>
            <w:r w:rsidRPr="00C10D8C">
              <w:rPr>
                <w:rFonts w:ascii="Calibri" w:hAnsi="Calibri"/>
                <w:sz w:val="22"/>
              </w:rPr>
              <w:t>Provision of informational/educational trainings, seminars and meetings;</w:t>
            </w:r>
          </w:p>
          <w:p w14:paraId="79C2BD6C" w14:textId="77777777" w:rsidR="00E27210" w:rsidRPr="00C10D8C" w:rsidRDefault="00E27210" w:rsidP="00E27210">
            <w:pPr>
              <w:numPr>
                <w:ilvl w:val="0"/>
                <w:numId w:val="40"/>
              </w:numPr>
              <w:ind w:left="1066" w:hanging="709"/>
              <w:rPr>
                <w:rFonts w:ascii="Calibri" w:hAnsi="Calibri"/>
                <w:sz w:val="22"/>
              </w:rPr>
            </w:pPr>
            <w:r w:rsidRPr="00C10D8C">
              <w:rPr>
                <w:rFonts w:ascii="Calibri" w:hAnsi="Calibri"/>
                <w:sz w:val="22"/>
              </w:rPr>
              <w:t>Distribution of Naloxone;</w:t>
            </w:r>
          </w:p>
          <w:p w14:paraId="3EE9C04F" w14:textId="77777777" w:rsidR="00E27210" w:rsidRPr="00C10D8C" w:rsidRDefault="00E27210" w:rsidP="00E27210">
            <w:pPr>
              <w:numPr>
                <w:ilvl w:val="0"/>
                <w:numId w:val="40"/>
              </w:numPr>
              <w:ind w:left="1066" w:hanging="709"/>
              <w:rPr>
                <w:rFonts w:ascii="Calibri" w:hAnsi="Calibri"/>
                <w:sz w:val="22"/>
              </w:rPr>
            </w:pPr>
            <w:r w:rsidRPr="00C10D8C">
              <w:rPr>
                <w:rFonts w:ascii="Calibri" w:hAnsi="Calibri"/>
                <w:sz w:val="22"/>
              </w:rPr>
              <w:t>Social maintenance to any medical service in accordance to the need of service beneficiary;</w:t>
            </w:r>
          </w:p>
          <w:p w14:paraId="28837C14" w14:textId="77777777" w:rsidR="00E27210" w:rsidRPr="00C10D8C" w:rsidRDefault="00E27210" w:rsidP="00E27210">
            <w:pPr>
              <w:numPr>
                <w:ilvl w:val="0"/>
                <w:numId w:val="40"/>
              </w:numPr>
              <w:ind w:left="1066" w:hanging="709"/>
              <w:rPr>
                <w:rFonts w:ascii="Calibri" w:hAnsi="Calibri"/>
                <w:sz w:val="22"/>
              </w:rPr>
            </w:pPr>
            <w:r w:rsidRPr="00C10D8C">
              <w:rPr>
                <w:rFonts w:ascii="Calibri" w:hAnsi="Calibri"/>
                <w:sz w:val="22"/>
              </w:rPr>
              <w:t>Therapist;</w:t>
            </w:r>
          </w:p>
          <w:p w14:paraId="573BDBE3" w14:textId="77777777" w:rsidR="00E27210" w:rsidRPr="00C10D8C" w:rsidRDefault="00E27210" w:rsidP="00E27210">
            <w:pPr>
              <w:numPr>
                <w:ilvl w:val="0"/>
                <w:numId w:val="40"/>
              </w:numPr>
              <w:ind w:left="1066" w:hanging="709"/>
              <w:rPr>
                <w:rFonts w:ascii="Calibri" w:hAnsi="Calibri"/>
                <w:sz w:val="22"/>
              </w:rPr>
            </w:pPr>
            <w:r w:rsidRPr="00C10D8C">
              <w:rPr>
                <w:rFonts w:ascii="Calibri" w:hAnsi="Calibri"/>
                <w:sz w:val="22"/>
              </w:rPr>
              <w:t>Dental Service (Therapy; Surgery)</w:t>
            </w:r>
          </w:p>
          <w:p w14:paraId="2E6F7E64" w14:textId="77777777" w:rsidR="00E27210" w:rsidRPr="00C10D8C" w:rsidRDefault="00E27210" w:rsidP="00E27210">
            <w:pPr>
              <w:numPr>
                <w:ilvl w:val="0"/>
                <w:numId w:val="40"/>
              </w:numPr>
              <w:ind w:left="1066" w:hanging="709"/>
              <w:rPr>
                <w:rFonts w:ascii="Calibri" w:hAnsi="Calibri"/>
                <w:sz w:val="22"/>
              </w:rPr>
            </w:pPr>
            <w:r w:rsidRPr="00C10D8C">
              <w:rPr>
                <w:rFonts w:ascii="Calibri" w:hAnsi="Calibri"/>
                <w:sz w:val="22"/>
              </w:rPr>
              <w:t>Referral to dental services (Orthopedic service)</w:t>
            </w:r>
          </w:p>
          <w:p w14:paraId="06507D86" w14:textId="77777777" w:rsidR="00E27210" w:rsidRPr="00C10D8C" w:rsidRDefault="00E27210" w:rsidP="00E27210">
            <w:pPr>
              <w:numPr>
                <w:ilvl w:val="0"/>
                <w:numId w:val="40"/>
              </w:numPr>
              <w:ind w:left="1066" w:hanging="709"/>
              <w:rPr>
                <w:rFonts w:ascii="Calibri" w:hAnsi="Calibri"/>
                <w:sz w:val="22"/>
              </w:rPr>
            </w:pPr>
            <w:r w:rsidRPr="00C10D8C">
              <w:rPr>
                <w:rFonts w:ascii="Calibri" w:hAnsi="Calibri"/>
                <w:sz w:val="22"/>
              </w:rPr>
              <w:t>Liver elastography (Fibroscan)</w:t>
            </w:r>
          </w:p>
          <w:p w14:paraId="58EC4430" w14:textId="77777777" w:rsidR="00E27210" w:rsidRPr="00C10D8C" w:rsidRDefault="00E27210" w:rsidP="00E27210">
            <w:pPr>
              <w:numPr>
                <w:ilvl w:val="0"/>
                <w:numId w:val="40"/>
              </w:numPr>
              <w:ind w:left="1066" w:hanging="709"/>
              <w:rPr>
                <w:rFonts w:ascii="Calibri" w:hAnsi="Calibri"/>
                <w:sz w:val="22"/>
              </w:rPr>
            </w:pPr>
            <w:r w:rsidRPr="00C10D8C">
              <w:rPr>
                <w:rFonts w:ascii="Calibri" w:hAnsi="Calibri"/>
                <w:sz w:val="22"/>
              </w:rPr>
              <w:lastRenderedPageBreak/>
              <w:t>Referral to screening, diagnostic and treatment of HCV with 20 % discount;</w:t>
            </w:r>
          </w:p>
          <w:p w14:paraId="7B00BC5A" w14:textId="77777777" w:rsidR="00E27210" w:rsidRPr="00C10D8C" w:rsidRDefault="00E27210" w:rsidP="00E27210">
            <w:pPr>
              <w:numPr>
                <w:ilvl w:val="0"/>
                <w:numId w:val="40"/>
              </w:numPr>
              <w:ind w:left="1066" w:hanging="709"/>
              <w:rPr>
                <w:rFonts w:ascii="Calibri" w:hAnsi="Calibri"/>
                <w:sz w:val="22"/>
              </w:rPr>
            </w:pPr>
            <w:r w:rsidRPr="00C10D8C">
              <w:rPr>
                <w:rFonts w:ascii="Calibri" w:hAnsi="Calibri"/>
                <w:sz w:val="22"/>
              </w:rPr>
              <w:t>HCV hot line;</w:t>
            </w:r>
          </w:p>
          <w:p w14:paraId="6646BD82" w14:textId="77777777" w:rsidR="00E27210" w:rsidRPr="00C10D8C" w:rsidRDefault="00E27210" w:rsidP="00E27210">
            <w:pPr>
              <w:numPr>
                <w:ilvl w:val="0"/>
                <w:numId w:val="40"/>
              </w:numPr>
              <w:ind w:left="1066" w:hanging="709"/>
              <w:rPr>
                <w:rFonts w:ascii="Calibri" w:hAnsi="Calibri"/>
                <w:sz w:val="22"/>
              </w:rPr>
            </w:pPr>
            <w:r w:rsidRPr="00C10D8C">
              <w:rPr>
                <w:rFonts w:ascii="Calibri" w:hAnsi="Calibri"/>
                <w:sz w:val="22"/>
              </w:rPr>
              <w:t>Gynecological consultations;</w:t>
            </w:r>
          </w:p>
          <w:p w14:paraId="42E104F6" w14:textId="77777777" w:rsidR="00E27210" w:rsidRPr="00C10D8C" w:rsidRDefault="00E27210" w:rsidP="00E27210">
            <w:pPr>
              <w:numPr>
                <w:ilvl w:val="0"/>
                <w:numId w:val="40"/>
              </w:numPr>
              <w:ind w:left="1066" w:hanging="709"/>
              <w:rPr>
                <w:rFonts w:ascii="Calibri" w:hAnsi="Calibri"/>
                <w:sz w:val="22"/>
              </w:rPr>
            </w:pPr>
            <w:r w:rsidRPr="00C10D8C">
              <w:rPr>
                <w:rFonts w:ascii="Calibri" w:hAnsi="Calibri"/>
                <w:sz w:val="22"/>
              </w:rPr>
              <w:t xml:space="preserve">Phtisiatry consultation; </w:t>
            </w:r>
          </w:p>
          <w:p w14:paraId="4D8817F3" w14:textId="77777777" w:rsidR="00E27210" w:rsidRPr="00C10D8C" w:rsidRDefault="00E27210" w:rsidP="00E27210">
            <w:pPr>
              <w:numPr>
                <w:ilvl w:val="0"/>
                <w:numId w:val="40"/>
              </w:numPr>
              <w:ind w:left="1066" w:hanging="709"/>
              <w:rPr>
                <w:rFonts w:ascii="Calibri" w:hAnsi="Calibri"/>
                <w:sz w:val="22"/>
              </w:rPr>
            </w:pPr>
            <w:r w:rsidRPr="00C10D8C">
              <w:rPr>
                <w:rFonts w:ascii="Calibri" w:hAnsi="Calibri"/>
                <w:sz w:val="22"/>
              </w:rPr>
              <w:t>Referral to phtisiatry diagnostics and treatment;</w:t>
            </w:r>
          </w:p>
          <w:p w14:paraId="790BA329" w14:textId="77777777" w:rsidR="00E27210" w:rsidRPr="00C10D8C" w:rsidRDefault="00E27210" w:rsidP="00E27210">
            <w:pPr>
              <w:numPr>
                <w:ilvl w:val="0"/>
                <w:numId w:val="40"/>
              </w:numPr>
              <w:ind w:left="1066" w:hanging="709"/>
              <w:rPr>
                <w:rFonts w:ascii="Calibri" w:hAnsi="Calibri"/>
                <w:sz w:val="22"/>
              </w:rPr>
            </w:pPr>
            <w:r w:rsidRPr="00C10D8C">
              <w:rPr>
                <w:rFonts w:ascii="Calibri" w:hAnsi="Calibri"/>
                <w:sz w:val="22"/>
              </w:rPr>
              <w:t>Psychological Consultation;</w:t>
            </w:r>
          </w:p>
          <w:p w14:paraId="4E7F4C96" w14:textId="77777777" w:rsidR="00E27210" w:rsidRPr="00C10D8C" w:rsidRDefault="00E27210" w:rsidP="00E27210">
            <w:pPr>
              <w:numPr>
                <w:ilvl w:val="0"/>
                <w:numId w:val="40"/>
              </w:numPr>
              <w:ind w:left="1066" w:hanging="709"/>
              <w:rPr>
                <w:rFonts w:ascii="Calibri" w:hAnsi="Calibri"/>
                <w:sz w:val="22"/>
              </w:rPr>
            </w:pPr>
            <w:r w:rsidRPr="00C10D8C">
              <w:rPr>
                <w:rFonts w:ascii="Calibri" w:hAnsi="Calibri"/>
                <w:sz w:val="22"/>
              </w:rPr>
              <w:t>Distribution of hygienic items to women who use drugs;</w:t>
            </w:r>
          </w:p>
          <w:p w14:paraId="04A9F787" w14:textId="77777777" w:rsidR="00E27210" w:rsidRPr="00C10D8C" w:rsidRDefault="00E27210" w:rsidP="00E27210">
            <w:pPr>
              <w:numPr>
                <w:ilvl w:val="0"/>
                <w:numId w:val="40"/>
              </w:numPr>
              <w:ind w:left="1066" w:hanging="709"/>
              <w:rPr>
                <w:rFonts w:ascii="Calibri" w:hAnsi="Calibri"/>
                <w:sz w:val="22"/>
              </w:rPr>
            </w:pPr>
            <w:r w:rsidRPr="00C10D8C">
              <w:rPr>
                <w:rFonts w:ascii="Calibri" w:hAnsi="Calibri"/>
                <w:sz w:val="22"/>
              </w:rPr>
              <w:t xml:space="preserve">Courses of preparation of handcraft items, accessories and sewing; </w:t>
            </w:r>
          </w:p>
          <w:p w14:paraId="0789B224" w14:textId="461DF1C6" w:rsidR="00E27210" w:rsidRPr="00C10D8C" w:rsidRDefault="00E27210" w:rsidP="00E27210">
            <w:pPr>
              <w:numPr>
                <w:ilvl w:val="0"/>
                <w:numId w:val="40"/>
              </w:numPr>
              <w:ind w:left="1066" w:hanging="709"/>
              <w:rPr>
                <w:rFonts w:ascii="Calibri" w:hAnsi="Calibri"/>
                <w:sz w:val="22"/>
              </w:rPr>
            </w:pPr>
            <w:r w:rsidRPr="00C10D8C">
              <w:rPr>
                <w:rFonts w:ascii="Calibri" w:hAnsi="Calibri"/>
                <w:sz w:val="22"/>
              </w:rPr>
              <w:t>Psychological therapy groups for c</w:t>
            </w:r>
            <w:r w:rsidR="007F3270" w:rsidRPr="00C10D8C">
              <w:rPr>
                <w:rFonts w:ascii="Calibri" w:hAnsi="Calibri"/>
                <w:sz w:val="22"/>
              </w:rPr>
              <w:t>hildren of people who use drugs.</w:t>
            </w:r>
          </w:p>
          <w:p w14:paraId="4883B61E" w14:textId="77777777" w:rsidR="00E27210" w:rsidRPr="00C10D8C" w:rsidRDefault="00E27210" w:rsidP="00E27210">
            <w:pPr>
              <w:spacing w:before="60" w:after="60"/>
              <w:rPr>
                <w:rFonts w:ascii="Calibri" w:hAnsi="Calibri"/>
                <w:sz w:val="22"/>
              </w:rPr>
            </w:pPr>
            <w:r w:rsidRPr="00C10D8C">
              <w:rPr>
                <w:rFonts w:ascii="Calibri" w:hAnsi="Calibri"/>
                <w:sz w:val="22"/>
              </w:rPr>
              <w:t xml:space="preserve">Except of mentioned programs and services community based organization “New Vector” is actively implementing advocacy actions by means of raising awareness and skills of community representatives and their involvement into decision making processes. </w:t>
            </w:r>
          </w:p>
          <w:p w14:paraId="7FEE68B9" w14:textId="77777777" w:rsidR="00E27210" w:rsidRPr="00C10D8C" w:rsidRDefault="00E27210" w:rsidP="00E27210">
            <w:pPr>
              <w:spacing w:before="60" w:after="60"/>
              <w:rPr>
                <w:rFonts w:ascii="Calibri" w:hAnsi="Calibri"/>
                <w:sz w:val="22"/>
              </w:rPr>
            </w:pPr>
            <w:r w:rsidRPr="00C10D8C">
              <w:rPr>
                <w:rFonts w:ascii="Calibri" w:hAnsi="Calibri"/>
                <w:sz w:val="22"/>
              </w:rPr>
              <w:t>New Vector is presented in following key decision making committees:</w:t>
            </w:r>
          </w:p>
          <w:p w14:paraId="78347A83" w14:textId="77777777" w:rsidR="00E27210" w:rsidRPr="00C10D8C" w:rsidRDefault="00E27210" w:rsidP="00E27210">
            <w:pPr>
              <w:numPr>
                <w:ilvl w:val="0"/>
                <w:numId w:val="42"/>
              </w:numPr>
              <w:ind w:left="1066" w:hanging="709"/>
              <w:rPr>
                <w:rFonts w:ascii="Calibri" w:hAnsi="Calibri"/>
                <w:sz w:val="22"/>
              </w:rPr>
            </w:pPr>
            <w:r w:rsidRPr="00C10D8C">
              <w:rPr>
                <w:rFonts w:ascii="Calibri" w:hAnsi="Calibri"/>
                <w:sz w:val="22"/>
              </w:rPr>
              <w:t>Country Coordinating Mechanism (CCM) – Member;</w:t>
            </w:r>
          </w:p>
          <w:p w14:paraId="104CF6CB" w14:textId="77777777" w:rsidR="00E27210" w:rsidRPr="00C10D8C" w:rsidRDefault="00E27210" w:rsidP="00E27210">
            <w:pPr>
              <w:numPr>
                <w:ilvl w:val="0"/>
                <w:numId w:val="42"/>
              </w:numPr>
              <w:ind w:left="1066" w:hanging="709"/>
              <w:rPr>
                <w:rFonts w:ascii="Calibri" w:hAnsi="Calibri"/>
                <w:sz w:val="22"/>
              </w:rPr>
            </w:pPr>
            <w:r w:rsidRPr="00C10D8C">
              <w:rPr>
                <w:rFonts w:ascii="Calibri" w:hAnsi="Calibri"/>
                <w:sz w:val="22"/>
              </w:rPr>
              <w:t>Prevention Task Force (PTF) – Member;</w:t>
            </w:r>
          </w:p>
          <w:p w14:paraId="73A47F51" w14:textId="77777777" w:rsidR="00E27210" w:rsidRPr="00C10D8C" w:rsidRDefault="00E27210" w:rsidP="00E27210">
            <w:pPr>
              <w:numPr>
                <w:ilvl w:val="0"/>
                <w:numId w:val="42"/>
              </w:numPr>
              <w:ind w:left="1066" w:hanging="709"/>
              <w:rPr>
                <w:rFonts w:ascii="Calibri" w:hAnsi="Calibri"/>
                <w:sz w:val="22"/>
              </w:rPr>
            </w:pPr>
            <w:r w:rsidRPr="00C10D8C">
              <w:rPr>
                <w:rFonts w:ascii="Calibri" w:hAnsi="Calibri"/>
                <w:sz w:val="22"/>
              </w:rPr>
              <w:t xml:space="preserve">Georgian Harm Reduction Network (GHRN) – Member of Board; </w:t>
            </w:r>
          </w:p>
          <w:p w14:paraId="08B541C3" w14:textId="77777777" w:rsidR="00E27210" w:rsidRPr="00C10D8C" w:rsidRDefault="00E27210" w:rsidP="00E27210">
            <w:pPr>
              <w:numPr>
                <w:ilvl w:val="0"/>
                <w:numId w:val="42"/>
              </w:numPr>
              <w:ind w:left="1066" w:hanging="709"/>
              <w:rPr>
                <w:rFonts w:ascii="Calibri" w:hAnsi="Calibri"/>
                <w:sz w:val="22"/>
              </w:rPr>
            </w:pPr>
            <w:r w:rsidRPr="00C10D8C">
              <w:rPr>
                <w:rFonts w:ascii="Calibri" w:hAnsi="Calibri"/>
                <w:sz w:val="22"/>
              </w:rPr>
              <w:t xml:space="preserve">Georgian Health Care Coalition - Member of Board; </w:t>
            </w:r>
          </w:p>
          <w:p w14:paraId="2CA888B8" w14:textId="77777777" w:rsidR="00E27210" w:rsidRPr="00C10D8C" w:rsidRDefault="00E27210" w:rsidP="00E27210">
            <w:pPr>
              <w:numPr>
                <w:ilvl w:val="0"/>
                <w:numId w:val="42"/>
              </w:numPr>
              <w:ind w:left="1066" w:hanging="709"/>
              <w:rPr>
                <w:rFonts w:ascii="Calibri" w:hAnsi="Calibri"/>
                <w:sz w:val="22"/>
              </w:rPr>
            </w:pPr>
            <w:r w:rsidRPr="00C10D8C">
              <w:rPr>
                <w:rFonts w:ascii="Calibri" w:hAnsi="Calibri"/>
                <w:sz w:val="22"/>
              </w:rPr>
              <w:t>Eurasian Harm Reduction Network (EHRN) – Member;</w:t>
            </w:r>
          </w:p>
          <w:p w14:paraId="5891BB22" w14:textId="77777777" w:rsidR="00E27210" w:rsidRPr="00C10D8C" w:rsidRDefault="00E27210" w:rsidP="00E27210">
            <w:pPr>
              <w:numPr>
                <w:ilvl w:val="0"/>
                <w:numId w:val="42"/>
              </w:numPr>
              <w:ind w:left="1066" w:hanging="709"/>
              <w:rPr>
                <w:rFonts w:ascii="Calibri" w:hAnsi="Calibri"/>
                <w:sz w:val="22"/>
              </w:rPr>
            </w:pPr>
            <w:r w:rsidRPr="00C10D8C">
              <w:rPr>
                <w:rFonts w:ascii="Calibri" w:hAnsi="Calibri"/>
                <w:sz w:val="22"/>
              </w:rPr>
              <w:t>Eurasian Network of People who Use Drugs (ENPUD) – Member;</w:t>
            </w:r>
          </w:p>
          <w:p w14:paraId="69C4DB58" w14:textId="77777777" w:rsidR="00E27210" w:rsidRPr="00C10D8C" w:rsidRDefault="00E27210" w:rsidP="00E27210">
            <w:pPr>
              <w:numPr>
                <w:ilvl w:val="0"/>
                <w:numId w:val="42"/>
              </w:numPr>
              <w:ind w:left="1066" w:hanging="709"/>
              <w:rPr>
                <w:rFonts w:ascii="Calibri" w:hAnsi="Calibri"/>
                <w:sz w:val="22"/>
              </w:rPr>
            </w:pPr>
            <w:r w:rsidRPr="00C10D8C">
              <w:rPr>
                <w:rFonts w:ascii="Calibri" w:hAnsi="Calibri"/>
                <w:sz w:val="22"/>
              </w:rPr>
              <w:t>International Network of People who Use Drugs (INPUD) – Member.</w:t>
            </w:r>
          </w:p>
          <w:p w14:paraId="401FB08F" w14:textId="77777777" w:rsidR="00E27210" w:rsidRPr="00C10D8C" w:rsidRDefault="00E27210" w:rsidP="00E27210">
            <w:pPr>
              <w:spacing w:before="60" w:after="60"/>
              <w:rPr>
                <w:rFonts w:ascii="Calibri" w:hAnsi="Calibri"/>
                <w:sz w:val="22"/>
              </w:rPr>
            </w:pPr>
            <w:r w:rsidRPr="00C10D8C">
              <w:rPr>
                <w:rFonts w:ascii="Calibri" w:hAnsi="Calibri"/>
                <w:sz w:val="22"/>
              </w:rPr>
              <w:t xml:space="preserve"> Besides by the initiative of “New Vector” there were established such community networks as: </w:t>
            </w:r>
          </w:p>
          <w:p w14:paraId="1AC545E1" w14:textId="23A71FEE" w:rsidR="00E27210" w:rsidRPr="00C10D8C" w:rsidRDefault="00E27210" w:rsidP="00E27210">
            <w:pPr>
              <w:numPr>
                <w:ilvl w:val="0"/>
                <w:numId w:val="44"/>
              </w:numPr>
              <w:ind w:left="1066" w:hanging="709"/>
              <w:rPr>
                <w:rFonts w:ascii="Calibri" w:hAnsi="Calibri"/>
                <w:sz w:val="22"/>
              </w:rPr>
            </w:pPr>
            <w:r w:rsidRPr="00C10D8C">
              <w:rPr>
                <w:rFonts w:ascii="Calibri" w:hAnsi="Calibri"/>
                <w:sz w:val="22"/>
              </w:rPr>
              <w:t>Georgian Community Advisory Board (GeCAB)</w:t>
            </w:r>
            <w:r w:rsidR="007F3270" w:rsidRPr="00C10D8C">
              <w:rPr>
                <w:rFonts w:ascii="Calibri" w:hAnsi="Calibri"/>
                <w:sz w:val="22"/>
              </w:rPr>
              <w:t>;</w:t>
            </w:r>
          </w:p>
          <w:p w14:paraId="1D1679BE" w14:textId="098C84E3" w:rsidR="00E27210" w:rsidRPr="00C10D8C" w:rsidRDefault="00E27210" w:rsidP="00E27210">
            <w:pPr>
              <w:numPr>
                <w:ilvl w:val="0"/>
                <w:numId w:val="44"/>
              </w:numPr>
              <w:ind w:left="1066" w:hanging="709"/>
              <w:rPr>
                <w:rFonts w:ascii="Calibri" w:hAnsi="Calibri"/>
                <w:sz w:val="22"/>
              </w:rPr>
            </w:pPr>
            <w:r w:rsidRPr="00C10D8C">
              <w:rPr>
                <w:rFonts w:ascii="Calibri" w:hAnsi="Calibri"/>
                <w:sz w:val="22"/>
              </w:rPr>
              <w:t>Georgian Network of People who Use Drugs (GeNPUD)</w:t>
            </w:r>
            <w:r w:rsidR="007F3270" w:rsidRPr="00C10D8C">
              <w:rPr>
                <w:rFonts w:ascii="Calibri" w:hAnsi="Calibri"/>
                <w:sz w:val="22"/>
              </w:rPr>
              <w:t>.</w:t>
            </w:r>
          </w:p>
          <w:p w14:paraId="02493FED" w14:textId="10881B41" w:rsidR="00E27210" w:rsidRPr="00C10D8C" w:rsidRDefault="00E27210" w:rsidP="00E27210">
            <w:pPr>
              <w:spacing w:before="60" w:after="60"/>
              <w:rPr>
                <w:rFonts w:ascii="Calibri" w:hAnsi="Calibri"/>
                <w:sz w:val="22"/>
              </w:rPr>
            </w:pPr>
            <w:r w:rsidRPr="00C10D8C">
              <w:rPr>
                <w:rFonts w:ascii="Calibri" w:hAnsi="Calibri"/>
                <w:sz w:val="22"/>
              </w:rPr>
              <w:t>“New Vector” represents secreta</w:t>
            </w:r>
            <w:r w:rsidR="007F3270" w:rsidRPr="00C10D8C">
              <w:rPr>
                <w:rFonts w:ascii="Calibri" w:hAnsi="Calibri"/>
                <w:sz w:val="22"/>
              </w:rPr>
              <w:t>riat of both community networks.</w:t>
            </w:r>
          </w:p>
          <w:p w14:paraId="4F2608AA" w14:textId="77777777" w:rsidR="00E27210" w:rsidRPr="00C10D8C" w:rsidRDefault="00E27210" w:rsidP="00E27210">
            <w:pPr>
              <w:spacing w:before="60" w:after="60"/>
              <w:rPr>
                <w:rFonts w:ascii="Calibri" w:hAnsi="Calibri"/>
                <w:b/>
                <w:i/>
                <w:sz w:val="22"/>
              </w:rPr>
            </w:pPr>
            <w:r w:rsidRPr="00C10D8C">
              <w:rPr>
                <w:rFonts w:ascii="Calibri" w:hAnsi="Calibri"/>
                <w:b/>
                <w:i/>
                <w:sz w:val="22"/>
              </w:rPr>
              <w:t>Brief information on current and completed projects</w:t>
            </w:r>
          </w:p>
          <w:p w14:paraId="012749FD" w14:textId="77777777" w:rsidR="00E27210" w:rsidRPr="00C10D8C" w:rsidRDefault="00E27210" w:rsidP="00E27210">
            <w:pPr>
              <w:spacing w:before="60" w:after="60"/>
              <w:rPr>
                <w:rFonts w:ascii="Calibri" w:hAnsi="Calibri"/>
                <w:i/>
                <w:sz w:val="22"/>
                <w:u w:val="single"/>
              </w:rPr>
            </w:pPr>
            <w:r w:rsidRPr="00C10D8C">
              <w:rPr>
                <w:rFonts w:ascii="Calibri" w:hAnsi="Calibri"/>
                <w:i/>
                <w:sz w:val="22"/>
                <w:u w:val="single"/>
              </w:rPr>
              <w:t>Ongoing projects:</w:t>
            </w:r>
          </w:p>
          <w:p w14:paraId="5B4E2C6D" w14:textId="77777777" w:rsidR="00E27210" w:rsidRPr="00C10D8C" w:rsidRDefault="00E27210" w:rsidP="00E27210">
            <w:pPr>
              <w:numPr>
                <w:ilvl w:val="0"/>
                <w:numId w:val="46"/>
              </w:numPr>
              <w:ind w:left="709" w:hanging="349"/>
              <w:rPr>
                <w:rFonts w:ascii="Calibri" w:hAnsi="Calibri"/>
                <w:sz w:val="22"/>
              </w:rPr>
            </w:pPr>
            <w:r w:rsidRPr="00C10D8C">
              <w:rPr>
                <w:rFonts w:ascii="Calibri" w:hAnsi="Calibri"/>
                <w:sz w:val="22"/>
              </w:rPr>
              <w:t>HIV prevention among IDU’s (Obj.2, act. 2.1.1- 2.1.11) – Funded by The Global Fund to Fight AIDS, TB and Malaria;</w:t>
            </w:r>
          </w:p>
          <w:p w14:paraId="610B304E" w14:textId="77777777" w:rsidR="00E27210" w:rsidRPr="00C10D8C" w:rsidRDefault="00E27210" w:rsidP="00E27210">
            <w:pPr>
              <w:numPr>
                <w:ilvl w:val="0"/>
                <w:numId w:val="46"/>
              </w:numPr>
              <w:ind w:left="709" w:hanging="349"/>
              <w:rPr>
                <w:rFonts w:ascii="Calibri" w:hAnsi="Calibri"/>
                <w:sz w:val="22"/>
              </w:rPr>
            </w:pPr>
            <w:r w:rsidRPr="00C10D8C">
              <w:rPr>
                <w:rFonts w:ascii="Calibri" w:hAnsi="Calibri"/>
                <w:sz w:val="22"/>
              </w:rPr>
              <w:t>Overdose: Community involvement and Case Management Guide principles – Funded by Open Society Foundation Georgia – OSGF; Open Society Institute Georgia – OSI; Médecins du Monde – MDM;</w:t>
            </w:r>
          </w:p>
          <w:p w14:paraId="05491C6C" w14:textId="77777777" w:rsidR="00E27210" w:rsidRPr="00C10D8C" w:rsidRDefault="00E27210" w:rsidP="00E27210">
            <w:pPr>
              <w:numPr>
                <w:ilvl w:val="0"/>
                <w:numId w:val="46"/>
              </w:numPr>
              <w:ind w:left="709" w:hanging="349"/>
              <w:rPr>
                <w:rFonts w:ascii="Calibri" w:hAnsi="Calibri"/>
                <w:sz w:val="22"/>
              </w:rPr>
            </w:pPr>
            <w:r w:rsidRPr="00C10D8C">
              <w:rPr>
                <w:rFonts w:ascii="Calibri" w:hAnsi="Calibri"/>
                <w:sz w:val="22"/>
              </w:rPr>
              <w:t>Risks and Harm Reduction related to usage of psychotropic substances in Georgia – Funded by Médecins du Monde – MDM;</w:t>
            </w:r>
          </w:p>
          <w:p w14:paraId="60D406EA" w14:textId="77777777" w:rsidR="00E27210" w:rsidRPr="00C10D8C" w:rsidRDefault="00E27210" w:rsidP="00E27210">
            <w:pPr>
              <w:numPr>
                <w:ilvl w:val="0"/>
                <w:numId w:val="46"/>
              </w:numPr>
              <w:ind w:left="709" w:hanging="349"/>
              <w:rPr>
                <w:rFonts w:ascii="Calibri" w:hAnsi="Calibri"/>
                <w:sz w:val="22"/>
              </w:rPr>
            </w:pPr>
            <w:r w:rsidRPr="00C10D8C">
              <w:rPr>
                <w:rFonts w:ascii="Calibri" w:hAnsi="Calibri"/>
                <w:sz w:val="22"/>
              </w:rPr>
              <w:t>HIV Prevention Among Vulnerable Groups: From Quality Enhancing To Better Advocacy And Integration – Funded by European Union;</w:t>
            </w:r>
          </w:p>
          <w:p w14:paraId="411A3B3D" w14:textId="63DCE400" w:rsidR="00E27210" w:rsidRPr="00C10D8C" w:rsidRDefault="00E27210" w:rsidP="00E27210">
            <w:pPr>
              <w:numPr>
                <w:ilvl w:val="0"/>
                <w:numId w:val="46"/>
              </w:numPr>
              <w:ind w:left="709" w:hanging="349"/>
              <w:rPr>
                <w:rFonts w:ascii="Calibri" w:hAnsi="Calibri"/>
                <w:sz w:val="22"/>
              </w:rPr>
            </w:pPr>
            <w:r w:rsidRPr="00C10D8C">
              <w:rPr>
                <w:rFonts w:ascii="Calibri" w:hAnsi="Calibri"/>
                <w:sz w:val="22"/>
              </w:rPr>
              <w:t>Hepatitis C: Patients Mobilization and Treatment Demand – Funded by Open Society Foundation Georgia - OSGF; Open Society Institute Georgia</w:t>
            </w:r>
            <w:r w:rsidR="007F3270" w:rsidRPr="00C10D8C">
              <w:rPr>
                <w:rFonts w:ascii="Calibri" w:hAnsi="Calibri"/>
                <w:sz w:val="22"/>
              </w:rPr>
              <w:t xml:space="preserve"> – OSI; Médecins du Monde – MDM.</w:t>
            </w:r>
          </w:p>
          <w:p w14:paraId="265F7325" w14:textId="77777777" w:rsidR="00E27210" w:rsidRPr="00C10D8C" w:rsidRDefault="00E27210" w:rsidP="00E27210">
            <w:pPr>
              <w:spacing w:before="60" w:after="60"/>
              <w:rPr>
                <w:rFonts w:ascii="Calibri" w:hAnsi="Calibri"/>
                <w:i/>
                <w:sz w:val="22"/>
                <w:u w:val="single"/>
              </w:rPr>
            </w:pPr>
            <w:r w:rsidRPr="00C10D8C">
              <w:rPr>
                <w:rFonts w:ascii="Calibri" w:hAnsi="Calibri"/>
                <w:i/>
                <w:sz w:val="22"/>
                <w:u w:val="single"/>
              </w:rPr>
              <w:t xml:space="preserve">Completed projects: </w:t>
            </w:r>
          </w:p>
          <w:p w14:paraId="36D12011" w14:textId="77777777" w:rsidR="00E27210" w:rsidRPr="00C10D8C" w:rsidRDefault="00E27210" w:rsidP="00E27210">
            <w:pPr>
              <w:numPr>
                <w:ilvl w:val="0"/>
                <w:numId w:val="48"/>
              </w:numPr>
              <w:ind w:left="709" w:hanging="352"/>
              <w:rPr>
                <w:rFonts w:ascii="Calibri" w:hAnsi="Calibri"/>
                <w:sz w:val="22"/>
              </w:rPr>
            </w:pPr>
            <w:r w:rsidRPr="00C10D8C">
              <w:rPr>
                <w:rFonts w:ascii="Calibri" w:hAnsi="Calibri"/>
                <w:sz w:val="22"/>
              </w:rPr>
              <w:t>Hepatitis C: Overall Treatment and Active Involvement of Patents Community - Funded by Open Society Foundation Georgia - OSGF; Open Society Institute Georgia – OSI; Médecins du Monde – MDM;</w:t>
            </w:r>
          </w:p>
          <w:p w14:paraId="0FC80CE9" w14:textId="77777777" w:rsidR="00E27210" w:rsidRPr="00C10D8C" w:rsidRDefault="00E27210" w:rsidP="00E27210">
            <w:pPr>
              <w:numPr>
                <w:ilvl w:val="0"/>
                <w:numId w:val="48"/>
              </w:numPr>
              <w:ind w:left="709" w:hanging="352"/>
              <w:rPr>
                <w:rFonts w:ascii="Calibri" w:hAnsi="Calibri"/>
                <w:sz w:val="22"/>
              </w:rPr>
            </w:pPr>
            <w:r w:rsidRPr="00C10D8C">
              <w:rPr>
                <w:rFonts w:ascii="Calibri" w:hAnsi="Calibri"/>
                <w:sz w:val="22"/>
              </w:rPr>
              <w:t>Overdose: Policy, Inform and Prevention - Funded by Open Society Foundation Georgia - OSGF; Open Society Institute Georgia – OSI;</w:t>
            </w:r>
          </w:p>
          <w:p w14:paraId="08A40D3B" w14:textId="77777777" w:rsidR="00E27210" w:rsidRPr="00C10D8C" w:rsidRDefault="00E27210" w:rsidP="00E27210">
            <w:pPr>
              <w:numPr>
                <w:ilvl w:val="0"/>
                <w:numId w:val="48"/>
              </w:numPr>
              <w:ind w:left="709" w:hanging="352"/>
              <w:rPr>
                <w:rFonts w:ascii="Calibri" w:hAnsi="Calibri"/>
                <w:sz w:val="22"/>
              </w:rPr>
            </w:pPr>
            <w:r w:rsidRPr="00C10D8C">
              <w:rPr>
                <w:rFonts w:ascii="Calibri" w:hAnsi="Calibri"/>
                <w:sz w:val="22"/>
              </w:rPr>
              <w:t>Hepatitis C: Supporting informative responsibility of society - Funded by Open Society Foundation Georgia - OSGF; Open Society Institute Georgia – OSI;</w:t>
            </w:r>
          </w:p>
          <w:p w14:paraId="189C47F5" w14:textId="1549BF4E" w:rsidR="00E27210" w:rsidRPr="00C10D8C" w:rsidRDefault="00E27210" w:rsidP="00E27210">
            <w:pPr>
              <w:numPr>
                <w:ilvl w:val="0"/>
                <w:numId w:val="48"/>
              </w:numPr>
              <w:ind w:left="709" w:hanging="352"/>
              <w:rPr>
                <w:rFonts w:ascii="Calibri" w:hAnsi="Calibri"/>
                <w:sz w:val="22"/>
              </w:rPr>
            </w:pPr>
            <w:r w:rsidRPr="00C10D8C">
              <w:rPr>
                <w:rFonts w:ascii="Calibri" w:hAnsi="Calibri"/>
                <w:sz w:val="22"/>
              </w:rPr>
              <w:lastRenderedPageBreak/>
              <w:t xml:space="preserve">Georgian Harm Reduction Network’s Advocacy Campaign on Initiated Legislative changes in Parliament of Georgia – Funded by AIDS Action Europe; AIDS Foundation East West;  </w:t>
            </w:r>
          </w:p>
          <w:p w14:paraId="3E814C55" w14:textId="77777777" w:rsidR="00E27210" w:rsidRPr="00C10D8C" w:rsidRDefault="00E27210" w:rsidP="00E27210">
            <w:pPr>
              <w:numPr>
                <w:ilvl w:val="0"/>
                <w:numId w:val="48"/>
              </w:numPr>
              <w:ind w:left="709" w:hanging="352"/>
              <w:rPr>
                <w:rFonts w:ascii="Calibri" w:hAnsi="Calibri"/>
                <w:sz w:val="22"/>
              </w:rPr>
            </w:pPr>
            <w:r w:rsidRPr="00C10D8C">
              <w:rPr>
                <w:rFonts w:ascii="Calibri" w:hAnsi="Calibri"/>
                <w:sz w:val="22"/>
              </w:rPr>
              <w:t>Ensuring access to treatment for PLWH and other vulnerable groups – Funded by HIV Collaborative Fund (TIDES);</w:t>
            </w:r>
          </w:p>
          <w:p w14:paraId="015A39EA" w14:textId="77777777" w:rsidR="00E27210" w:rsidRPr="00C10D8C" w:rsidRDefault="00E27210" w:rsidP="00E27210">
            <w:pPr>
              <w:numPr>
                <w:ilvl w:val="0"/>
                <w:numId w:val="48"/>
              </w:numPr>
              <w:ind w:left="709" w:hanging="352"/>
              <w:rPr>
                <w:rFonts w:ascii="Calibri" w:hAnsi="Calibri"/>
                <w:sz w:val="22"/>
              </w:rPr>
            </w:pPr>
            <w:r w:rsidRPr="00C10D8C">
              <w:rPr>
                <w:rFonts w:ascii="Calibri" w:hAnsi="Calibri"/>
                <w:sz w:val="22"/>
              </w:rPr>
              <w:t>Advocating Rights and protecting Interests of PUD – Funded by Open Society Foundation Georgia - OSGF; Open Society Institute Georgia – OSI;</w:t>
            </w:r>
          </w:p>
          <w:p w14:paraId="7D6C8219" w14:textId="77777777" w:rsidR="00E27210" w:rsidRPr="00C10D8C" w:rsidRDefault="00E27210" w:rsidP="00E27210">
            <w:pPr>
              <w:numPr>
                <w:ilvl w:val="0"/>
                <w:numId w:val="48"/>
              </w:numPr>
              <w:ind w:left="709" w:hanging="352"/>
              <w:rPr>
                <w:rFonts w:ascii="Calibri" w:hAnsi="Calibri"/>
                <w:sz w:val="22"/>
              </w:rPr>
            </w:pPr>
            <w:r w:rsidRPr="00C10D8C">
              <w:rPr>
                <w:rFonts w:ascii="Calibri" w:hAnsi="Calibri"/>
                <w:sz w:val="22"/>
              </w:rPr>
              <w:t>Strategic Action Plan of Self-Support Groups - Funded by Open Society Foundation Georgia - OSGF; Open Society Institute Georgia – OSI;</w:t>
            </w:r>
          </w:p>
          <w:p w14:paraId="46C7ECD9" w14:textId="77777777" w:rsidR="00E27210" w:rsidRPr="00C10D8C" w:rsidRDefault="00E27210" w:rsidP="00E27210">
            <w:pPr>
              <w:numPr>
                <w:ilvl w:val="0"/>
                <w:numId w:val="48"/>
              </w:numPr>
              <w:ind w:left="709" w:hanging="352"/>
              <w:rPr>
                <w:rFonts w:ascii="Calibri" w:hAnsi="Calibri"/>
                <w:sz w:val="22"/>
              </w:rPr>
            </w:pPr>
            <w:r w:rsidRPr="00C10D8C">
              <w:rPr>
                <w:rFonts w:ascii="Calibri" w:hAnsi="Calibri"/>
                <w:sz w:val="22"/>
              </w:rPr>
              <w:t>Prevention of risks caused by drug use among PUD- Funded by Open Society Foundation Georgia - OSGF; Open Society Institute Georgia – OSI;</w:t>
            </w:r>
          </w:p>
          <w:p w14:paraId="7ED61845" w14:textId="77777777" w:rsidR="00E27210" w:rsidRPr="00C10D8C" w:rsidRDefault="00E27210" w:rsidP="00E27210">
            <w:pPr>
              <w:numPr>
                <w:ilvl w:val="0"/>
                <w:numId w:val="48"/>
              </w:numPr>
              <w:ind w:left="709" w:hanging="352"/>
              <w:rPr>
                <w:rFonts w:ascii="Calibri" w:hAnsi="Calibri"/>
                <w:sz w:val="22"/>
              </w:rPr>
            </w:pPr>
            <w:r w:rsidRPr="00C10D8C">
              <w:rPr>
                <w:rFonts w:ascii="Calibri" w:hAnsi="Calibri"/>
                <w:sz w:val="22"/>
              </w:rPr>
              <w:t>Self-Support groups for community interests’ protection ¬ Funded by Open Society Foundation Georgia - OSGF; Open Society Institute Georgia – OSI.</w:t>
            </w:r>
          </w:p>
          <w:p w14:paraId="766E0E4B" w14:textId="77777777" w:rsidR="00430778" w:rsidRPr="00C10D8C" w:rsidRDefault="00E27210" w:rsidP="00E27210">
            <w:pPr>
              <w:spacing w:before="60" w:after="60"/>
              <w:rPr>
                <w:rFonts w:ascii="Calibri" w:hAnsi="Calibri"/>
                <w:sz w:val="22"/>
              </w:rPr>
            </w:pPr>
            <w:r w:rsidRPr="00C10D8C">
              <w:rPr>
                <w:rFonts w:ascii="Calibri" w:hAnsi="Calibri"/>
                <w:sz w:val="22"/>
              </w:rPr>
              <w:t xml:space="preserve">New Vector considers gender balance among one of the significant challenges. Currently there is already achieved a gender balance among employees. In addition to the mentioned projects the ongoing one is the “Service Quality Monitoring and Advocacy for Females Receiving Harm Reduction Services”.  </w:t>
            </w:r>
          </w:p>
        </w:tc>
      </w:tr>
    </w:tbl>
    <w:p w14:paraId="3771DA4A" w14:textId="77777777" w:rsidR="00430778" w:rsidRPr="00C10D8C" w:rsidRDefault="00430778" w:rsidP="00663EB3">
      <w:pPr>
        <w:spacing w:before="60" w:after="120"/>
        <w:jc w:val="both"/>
        <w:outlineLvl w:val="0"/>
        <w:rPr>
          <w:rFonts w:ascii="Calibri" w:hAnsi="Calibri" w:cs="Arial"/>
          <w:b/>
          <w:sz w:val="22"/>
          <w:szCs w:val="22"/>
        </w:rPr>
      </w:pPr>
    </w:p>
    <w:p w14:paraId="25D0110A" w14:textId="77777777" w:rsidR="00510228" w:rsidRPr="00C10D8C" w:rsidRDefault="00EC5A36" w:rsidP="00C13576">
      <w:pPr>
        <w:numPr>
          <w:ilvl w:val="0"/>
          <w:numId w:val="4"/>
        </w:numPr>
        <w:spacing w:before="60" w:after="120"/>
        <w:outlineLvl w:val="0"/>
        <w:rPr>
          <w:rFonts w:ascii="Calibri" w:hAnsi="Calibri" w:cs="Calibri"/>
          <w:b/>
          <w:bCs/>
        </w:rPr>
      </w:pPr>
      <w:r w:rsidRPr="00C10D8C">
        <w:rPr>
          <w:rFonts w:ascii="Calibri" w:hAnsi="Calibri" w:cs="Calibri"/>
          <w:b/>
          <w:bCs/>
        </w:rPr>
        <w:t>Other associate</w:t>
      </w:r>
      <w:r w:rsidR="00510228" w:rsidRPr="00C10D8C">
        <w:rPr>
          <w:rFonts w:ascii="Calibri" w:hAnsi="Calibri" w:cs="Calibri"/>
          <w:b/>
          <w:bCs/>
        </w:rPr>
        <w:t xml:space="preserve"> </w:t>
      </w:r>
      <w:r w:rsidR="00A63138" w:rsidRPr="00C10D8C">
        <w:rPr>
          <w:rFonts w:ascii="Calibri" w:hAnsi="Calibri" w:cs="Calibri"/>
          <w:b/>
          <w:bCs/>
        </w:rPr>
        <w:t>partner</w:t>
      </w:r>
      <w:r w:rsidR="00510228" w:rsidRPr="00C10D8C">
        <w:rPr>
          <w:rFonts w:ascii="Calibri" w:hAnsi="Calibri" w:cs="Calibri"/>
          <w:b/>
          <w:bCs/>
        </w:rPr>
        <w:t xml:space="preserve">s </w:t>
      </w:r>
    </w:p>
    <w:p w14:paraId="3A2A8367" w14:textId="77777777" w:rsidR="00DD31B5" w:rsidRPr="00C10D8C" w:rsidRDefault="00510228" w:rsidP="00D941B3">
      <w:pPr>
        <w:spacing w:before="60" w:after="120"/>
        <w:outlineLvl w:val="0"/>
        <w:rPr>
          <w:rFonts w:ascii="Calibri" w:hAnsi="Calibri" w:cs="Arial"/>
          <w:i/>
          <w:sz w:val="22"/>
          <w:szCs w:val="22"/>
        </w:rPr>
      </w:pPr>
      <w:r w:rsidRPr="00C10D8C">
        <w:rPr>
          <w:rFonts w:ascii="Calibri" w:hAnsi="Calibri" w:cs="Arial"/>
          <w:i/>
          <w:sz w:val="22"/>
          <w:szCs w:val="22"/>
        </w:rPr>
        <w:t>List</w:t>
      </w:r>
      <w:r w:rsidR="00EC5A36" w:rsidRPr="00C10D8C">
        <w:rPr>
          <w:rFonts w:ascii="Calibri" w:hAnsi="Calibri" w:cs="Arial"/>
          <w:i/>
          <w:sz w:val="22"/>
          <w:szCs w:val="22"/>
        </w:rPr>
        <w:t xml:space="preserve"> and describe briefly all </w:t>
      </w:r>
      <w:r w:rsidR="00A63138" w:rsidRPr="00C10D8C">
        <w:rPr>
          <w:rFonts w:ascii="Calibri" w:hAnsi="Calibri" w:cs="Arial"/>
          <w:i/>
          <w:sz w:val="22"/>
          <w:szCs w:val="22"/>
        </w:rPr>
        <w:t>partner</w:t>
      </w:r>
      <w:r w:rsidRPr="00C10D8C">
        <w:rPr>
          <w:rFonts w:ascii="Calibri" w:hAnsi="Calibri" w:cs="Arial"/>
          <w:i/>
          <w:sz w:val="22"/>
          <w:szCs w:val="22"/>
        </w:rPr>
        <w:t xml:space="preserve">s </w:t>
      </w:r>
      <w:r w:rsidR="00A63138" w:rsidRPr="00C10D8C">
        <w:rPr>
          <w:rFonts w:ascii="Calibri" w:hAnsi="Calibri" w:cs="Arial"/>
          <w:i/>
          <w:sz w:val="22"/>
          <w:szCs w:val="22"/>
        </w:rPr>
        <w:t>no</w:t>
      </w:r>
      <w:r w:rsidR="00EC5A36" w:rsidRPr="00C10D8C">
        <w:rPr>
          <w:rFonts w:ascii="Calibri" w:hAnsi="Calibri" w:cs="Arial"/>
          <w:i/>
          <w:sz w:val="22"/>
          <w:szCs w:val="22"/>
        </w:rPr>
        <w:t xml:space="preserve">t directly involved in project </w:t>
      </w:r>
      <w:r w:rsidR="00B46305" w:rsidRPr="00C10D8C">
        <w:rPr>
          <w:rFonts w:ascii="Calibri" w:hAnsi="Calibri" w:cs="Arial"/>
          <w:i/>
          <w:sz w:val="22"/>
          <w:szCs w:val="22"/>
        </w:rPr>
        <w:t>implementation</w:t>
      </w:r>
      <w:r w:rsidRPr="00C10D8C">
        <w:rPr>
          <w:rFonts w:ascii="Calibri" w:hAnsi="Calibri" w:cs="Arial"/>
          <w:i/>
          <w:sz w:val="22"/>
          <w:szCs w:val="22"/>
        </w:rPr>
        <w:t xml:space="preserve">, </w:t>
      </w:r>
      <w:r w:rsidR="00EC5A36" w:rsidRPr="00C10D8C">
        <w:rPr>
          <w:rFonts w:ascii="Calibri" w:hAnsi="Calibri" w:cs="Arial"/>
          <w:i/>
          <w:sz w:val="22"/>
          <w:szCs w:val="22"/>
        </w:rPr>
        <w:t xml:space="preserve">but nevertheless associated with the </w:t>
      </w:r>
      <w:r w:rsidR="00A63138" w:rsidRPr="00C10D8C">
        <w:rPr>
          <w:rFonts w:ascii="Calibri" w:hAnsi="Calibri" w:cs="Arial"/>
          <w:i/>
          <w:sz w:val="22"/>
          <w:szCs w:val="22"/>
        </w:rPr>
        <w:t>project</w:t>
      </w:r>
      <w:r w:rsidR="00491482" w:rsidRPr="00C10D8C">
        <w:rPr>
          <w:rFonts w:ascii="Calibri" w:hAnsi="Calibri" w:cs="Arial"/>
          <w:i/>
          <w:sz w:val="22"/>
          <w:szCs w:val="22"/>
        </w:rPr>
        <w:t xml:space="preserve">, </w:t>
      </w:r>
      <w:r w:rsidR="00EC5A36" w:rsidRPr="00C10D8C">
        <w:rPr>
          <w:rFonts w:ascii="Calibri" w:hAnsi="Calibri" w:cs="Arial"/>
          <w:i/>
          <w:sz w:val="22"/>
          <w:szCs w:val="22"/>
        </w:rPr>
        <w:t xml:space="preserve">specifying the </w:t>
      </w:r>
      <w:r w:rsidR="009D14AB" w:rsidRPr="00C10D8C">
        <w:rPr>
          <w:rFonts w:ascii="Calibri" w:hAnsi="Calibri" w:cs="Arial"/>
          <w:i/>
          <w:sz w:val="22"/>
          <w:szCs w:val="22"/>
        </w:rPr>
        <w:t>nature</w:t>
      </w:r>
      <w:r w:rsidR="00EC5A36" w:rsidRPr="00C10D8C">
        <w:rPr>
          <w:rFonts w:ascii="Calibri" w:hAnsi="Calibri" w:cs="Arial"/>
          <w:i/>
          <w:sz w:val="22"/>
          <w:szCs w:val="22"/>
        </w:rPr>
        <w:t xml:space="preserve"> of </w:t>
      </w:r>
      <w:r w:rsidR="009D14AB" w:rsidRPr="00C10D8C">
        <w:rPr>
          <w:rFonts w:ascii="Calibri" w:hAnsi="Calibri" w:cs="Arial"/>
          <w:i/>
          <w:sz w:val="22"/>
          <w:szCs w:val="22"/>
        </w:rPr>
        <w:t xml:space="preserve">the </w:t>
      </w:r>
      <w:r w:rsidR="00B46305" w:rsidRPr="00C10D8C">
        <w:rPr>
          <w:rFonts w:ascii="Calibri" w:hAnsi="Calibri" w:cs="Arial"/>
          <w:i/>
          <w:sz w:val="22"/>
          <w:szCs w:val="22"/>
        </w:rPr>
        <w:t>partnership</w:t>
      </w:r>
      <w:r w:rsidR="006F6950" w:rsidRPr="00C10D8C">
        <w:rPr>
          <w:rFonts w:ascii="Calibri" w:hAnsi="Calibri" w:cs="Arial"/>
          <w: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9905AB" w:rsidRPr="00C10D8C" w14:paraId="6B13580C" w14:textId="77777777" w:rsidTr="00157231">
        <w:tc>
          <w:tcPr>
            <w:tcW w:w="9286" w:type="dxa"/>
            <w:shd w:val="clear" w:color="auto" w:fill="FFFFCC"/>
          </w:tcPr>
          <w:p w14:paraId="0BFFC6EF" w14:textId="77777777" w:rsidR="00462A4A" w:rsidRPr="00C10D8C" w:rsidRDefault="009905AB" w:rsidP="00462A4A">
            <w:pPr>
              <w:numPr>
                <w:ilvl w:val="0"/>
                <w:numId w:val="24"/>
              </w:numPr>
              <w:spacing w:before="120" w:after="120"/>
              <w:jc w:val="both"/>
              <w:rPr>
                <w:rFonts w:ascii="Calibri" w:hAnsi="Calibri"/>
                <w:sz w:val="22"/>
              </w:rPr>
            </w:pPr>
            <w:r w:rsidRPr="00C10D8C">
              <w:rPr>
                <w:rFonts w:ascii="Calibri" w:hAnsi="Calibri"/>
                <w:b/>
                <w:sz w:val="22"/>
              </w:rPr>
              <w:t>French Red Cross (FRC)</w:t>
            </w:r>
            <w:r w:rsidRPr="00C10D8C">
              <w:rPr>
                <w:rFonts w:ascii="Calibri" w:hAnsi="Calibri"/>
                <w:sz w:val="22"/>
              </w:rPr>
              <w:t xml:space="preserve"> (</w:t>
            </w:r>
            <w:r w:rsidRPr="00C10D8C">
              <w:rPr>
                <w:rFonts w:ascii="Calibri" w:hAnsi="Calibri"/>
                <w:i/>
                <w:sz w:val="22"/>
              </w:rPr>
              <w:t>La Croix-Rouge française</w:t>
            </w:r>
            <w:r w:rsidRPr="00C10D8C">
              <w:rPr>
                <w:rFonts w:ascii="Calibri" w:hAnsi="Calibri"/>
                <w:sz w:val="22"/>
              </w:rPr>
              <w:t>)</w:t>
            </w:r>
            <w:r w:rsidR="00462A4A" w:rsidRPr="00C10D8C">
              <w:rPr>
                <w:rFonts w:ascii="Calibri" w:hAnsi="Calibri"/>
                <w:sz w:val="22"/>
              </w:rPr>
              <w:t xml:space="preserve"> is an international NGO. During the project development stage, GRCS and FRC have agreed to become partners for the implementation of the project. As indicated in the description of Activities in Part 2 (section 5.1) below, FRC will assist with the provision of external technical expertise in the overall project operational planning, implementation and monitoring.</w:t>
            </w:r>
          </w:p>
          <w:p w14:paraId="6E7F815C" w14:textId="77777777" w:rsidR="00462A4A" w:rsidRPr="00C10D8C" w:rsidRDefault="009905AB" w:rsidP="00462A4A">
            <w:pPr>
              <w:numPr>
                <w:ilvl w:val="0"/>
                <w:numId w:val="24"/>
              </w:numPr>
              <w:spacing w:before="120" w:after="120"/>
              <w:jc w:val="both"/>
              <w:rPr>
                <w:rFonts w:ascii="Calibri" w:hAnsi="Calibri"/>
                <w:sz w:val="22"/>
              </w:rPr>
            </w:pPr>
            <w:r w:rsidRPr="00C10D8C">
              <w:rPr>
                <w:rFonts w:ascii="Calibri" w:hAnsi="Calibri"/>
                <w:b/>
                <w:sz w:val="22"/>
              </w:rPr>
              <w:t>National Center for Disease Control and Public Health (NCDCPH)</w:t>
            </w:r>
            <w:r w:rsidR="00462A4A" w:rsidRPr="00C10D8C">
              <w:rPr>
                <w:rFonts w:ascii="Calibri" w:hAnsi="Calibri"/>
                <w:b/>
                <w:sz w:val="22"/>
              </w:rPr>
              <w:t xml:space="preserve"> </w:t>
            </w:r>
            <w:r w:rsidR="00462A4A" w:rsidRPr="00C10D8C">
              <w:rPr>
                <w:rFonts w:ascii="Calibri" w:hAnsi="Calibri"/>
                <w:sz w:val="22"/>
              </w:rPr>
              <w:t>a governmental body (legal entity under public law, LEPL) under the Ministry of Labor, Health and Social Affairs of Georgia (MoLHSA), responsible for the main activities related to the control of diseases and public health issues in the country. NCDCPH will be a key governmental partner to the project including information exchange, overall oversight and assistance in advocacy and capacity building events at the regional level. NCDCPH is also the Principal Recipient (PR) of TB and HIV grants from the Global Fund.</w:t>
            </w:r>
          </w:p>
          <w:p w14:paraId="2C928BA7" w14:textId="77777777" w:rsidR="00462A4A" w:rsidRPr="00C10D8C" w:rsidRDefault="00462A4A" w:rsidP="00462A4A">
            <w:pPr>
              <w:numPr>
                <w:ilvl w:val="0"/>
                <w:numId w:val="24"/>
              </w:numPr>
              <w:spacing w:before="120" w:after="120"/>
              <w:jc w:val="both"/>
              <w:rPr>
                <w:rFonts w:ascii="Calibri" w:hAnsi="Calibri"/>
                <w:sz w:val="22"/>
              </w:rPr>
            </w:pPr>
            <w:r w:rsidRPr="00C10D8C">
              <w:rPr>
                <w:rFonts w:ascii="Calibri" w:hAnsi="Calibri"/>
                <w:b/>
                <w:sz w:val="22"/>
              </w:rPr>
              <w:t>National Center for Tuberculosis and Lung Diseases (NCTLD)</w:t>
            </w:r>
            <w:r w:rsidRPr="00C10D8C">
              <w:rPr>
                <w:rFonts w:ascii="Calibri" w:hAnsi="Calibri"/>
                <w:sz w:val="22"/>
              </w:rPr>
              <w:t xml:space="preserve"> is a public tertiary level health care institution </w:t>
            </w:r>
            <w:r w:rsidR="00DF23D8" w:rsidRPr="00C10D8C">
              <w:rPr>
                <w:rFonts w:ascii="Calibri" w:hAnsi="Calibri"/>
                <w:sz w:val="22"/>
              </w:rPr>
              <w:t>and serves as part of the National TB Program providing expertise and methodological assistance for TB prevention, diagnosis, treatment and support country-wide NCTLD will assist the project implementation in all TB-related issues including training of providers, data exchange and advocacy.</w:t>
            </w:r>
          </w:p>
          <w:p w14:paraId="0D04486F" w14:textId="77777777" w:rsidR="00E4741B" w:rsidRPr="00C10D8C" w:rsidRDefault="00E4741B" w:rsidP="00E4741B">
            <w:pPr>
              <w:numPr>
                <w:ilvl w:val="0"/>
                <w:numId w:val="24"/>
              </w:numPr>
              <w:spacing w:before="120" w:after="120"/>
              <w:jc w:val="both"/>
              <w:rPr>
                <w:rFonts w:ascii="Calibri" w:hAnsi="Calibri"/>
                <w:sz w:val="22"/>
              </w:rPr>
            </w:pPr>
            <w:r w:rsidRPr="00C10D8C">
              <w:rPr>
                <w:rFonts w:ascii="Calibri" w:hAnsi="Calibri"/>
                <w:b/>
                <w:sz w:val="22"/>
              </w:rPr>
              <w:t>National Center for Tuberculosis and Lung Diseases (NCTLD)</w:t>
            </w:r>
            <w:r w:rsidRPr="00C10D8C">
              <w:rPr>
                <w:rFonts w:ascii="Calibri" w:hAnsi="Calibri"/>
                <w:sz w:val="22"/>
              </w:rPr>
              <w:t xml:space="preserve"> is a public tertiary level health care institution and a key part of the National TB Program (NTP) providing expertise and methodological assistance for TB prevention, diagnosis, treatment and support country-wide. NCTLD will assist the project implementation in all TB-related issues including training of providers, data exchange and advocacy.</w:t>
            </w:r>
          </w:p>
          <w:p w14:paraId="785B77BA" w14:textId="2AB7B052" w:rsidR="00462A4A" w:rsidRPr="00C10D8C" w:rsidRDefault="00E4741B" w:rsidP="00462A4A">
            <w:pPr>
              <w:numPr>
                <w:ilvl w:val="0"/>
                <w:numId w:val="24"/>
              </w:numPr>
              <w:spacing w:before="120" w:after="120"/>
              <w:jc w:val="both"/>
              <w:rPr>
                <w:rFonts w:ascii="Calibri" w:hAnsi="Calibri"/>
                <w:sz w:val="22"/>
              </w:rPr>
            </w:pPr>
            <w:r w:rsidRPr="00C10D8C">
              <w:rPr>
                <w:rFonts w:ascii="Calibri" w:hAnsi="Calibri"/>
                <w:b/>
                <w:sz w:val="22"/>
              </w:rPr>
              <w:t>Infectious Diseases, AIDS</w:t>
            </w:r>
            <w:r w:rsidR="005140B7">
              <w:rPr>
                <w:rFonts w:ascii="Calibri" w:hAnsi="Calibri"/>
                <w:b/>
                <w:sz w:val="22"/>
              </w:rPr>
              <w:t xml:space="preserve"> </w:t>
            </w:r>
            <w:r w:rsidRPr="00C10D8C">
              <w:rPr>
                <w:rFonts w:ascii="Calibri" w:hAnsi="Calibri"/>
                <w:b/>
                <w:sz w:val="22"/>
              </w:rPr>
              <w:t>and Clinical Immunology Research Center (IDACIRC)</w:t>
            </w:r>
            <w:r w:rsidRPr="00C10D8C">
              <w:rPr>
                <w:rFonts w:ascii="Calibri" w:hAnsi="Calibri"/>
                <w:sz w:val="22"/>
              </w:rPr>
              <w:t xml:space="preserve"> is a public tertiary level health care institution serving as a central unit of the National AIDS program </w:t>
            </w:r>
            <w:r w:rsidRPr="00C10D8C">
              <w:rPr>
                <w:rFonts w:ascii="Calibri" w:hAnsi="Calibri"/>
                <w:sz w:val="22"/>
              </w:rPr>
              <w:lastRenderedPageBreak/>
              <w:t>(NAP) providing expertise and methodological assistance for HIV/</w:t>
            </w:r>
            <w:r w:rsidR="005140B7" w:rsidRPr="00C10D8C">
              <w:rPr>
                <w:rFonts w:ascii="Calibri" w:hAnsi="Calibri"/>
                <w:sz w:val="22"/>
              </w:rPr>
              <w:t>AIDS and</w:t>
            </w:r>
            <w:r w:rsidRPr="00C10D8C">
              <w:rPr>
                <w:rFonts w:ascii="Calibri" w:hAnsi="Calibri"/>
                <w:sz w:val="22"/>
              </w:rPr>
              <w:t xml:space="preserve"> Hepatitis C prevention, diagnosis, treatment and support country-wide. NCTLD will assist the project implementation in all HIV and Hepatitis C issues including training of providers, data exchange and advocacy.</w:t>
            </w:r>
          </w:p>
          <w:p w14:paraId="680D1D9E" w14:textId="77777777" w:rsidR="009905AB" w:rsidRPr="00C10D8C" w:rsidRDefault="00B17888" w:rsidP="00462A4A">
            <w:pPr>
              <w:numPr>
                <w:ilvl w:val="0"/>
                <w:numId w:val="24"/>
              </w:numPr>
              <w:spacing w:before="120" w:after="120"/>
              <w:jc w:val="both"/>
              <w:rPr>
                <w:rFonts w:ascii="Calibri" w:hAnsi="Calibri"/>
                <w:sz w:val="22"/>
              </w:rPr>
            </w:pPr>
            <w:r w:rsidRPr="00C10D8C">
              <w:rPr>
                <w:rFonts w:ascii="Calibri" w:hAnsi="Calibri"/>
                <w:b/>
                <w:sz w:val="22"/>
              </w:rPr>
              <w:t xml:space="preserve">Georgia Family Medicine Association (GFMA) </w:t>
            </w:r>
            <w:r w:rsidRPr="00C10D8C">
              <w:rPr>
                <w:rFonts w:ascii="Calibri" w:hAnsi="Calibri"/>
                <w:sz w:val="22"/>
              </w:rPr>
              <w:t xml:space="preserve">will be involved in the project interventions, in particular in </w:t>
            </w:r>
            <w:r w:rsidR="00561D92" w:rsidRPr="00C10D8C">
              <w:rPr>
                <w:rFonts w:ascii="Calibri" w:hAnsi="Calibri"/>
                <w:sz w:val="22"/>
              </w:rPr>
              <w:t xml:space="preserve">capacity building of </w:t>
            </w:r>
            <w:r w:rsidRPr="00C10D8C">
              <w:rPr>
                <w:rFonts w:ascii="Calibri" w:hAnsi="Calibri"/>
                <w:sz w:val="22"/>
              </w:rPr>
              <w:t xml:space="preserve">PHC </w:t>
            </w:r>
            <w:r w:rsidR="00561D92" w:rsidRPr="00C10D8C">
              <w:rPr>
                <w:rFonts w:ascii="Calibri" w:hAnsi="Calibri"/>
                <w:sz w:val="22"/>
              </w:rPr>
              <w:t>providers under Specific Objective 2 (see details in Part 2 section 5.1 below).</w:t>
            </w:r>
          </w:p>
          <w:p w14:paraId="5A362AC3" w14:textId="01636C24" w:rsidR="00561D92" w:rsidRPr="00C10D8C" w:rsidRDefault="00561D92" w:rsidP="00462A4A">
            <w:pPr>
              <w:numPr>
                <w:ilvl w:val="0"/>
                <w:numId w:val="24"/>
              </w:numPr>
              <w:spacing w:before="120" w:after="120"/>
              <w:jc w:val="both"/>
              <w:rPr>
                <w:rFonts w:ascii="Calibri" w:hAnsi="Calibri"/>
                <w:sz w:val="22"/>
              </w:rPr>
            </w:pPr>
            <w:r w:rsidRPr="00C10D8C">
              <w:rPr>
                <w:rFonts w:ascii="Calibri" w:hAnsi="Calibri"/>
                <w:b/>
                <w:sz w:val="22"/>
              </w:rPr>
              <w:t xml:space="preserve">Administration of Muslims of Eastern Georgia (AMEG) </w:t>
            </w:r>
            <w:r w:rsidRPr="00C10D8C">
              <w:rPr>
                <w:rFonts w:ascii="Calibri" w:hAnsi="Calibri"/>
                <w:sz w:val="22"/>
              </w:rPr>
              <w:t>is a faith-based organization</w:t>
            </w:r>
            <w:r w:rsidR="007242E7" w:rsidRPr="00C10D8C">
              <w:rPr>
                <w:rFonts w:ascii="Calibri" w:hAnsi="Calibri"/>
                <w:sz w:val="22"/>
              </w:rPr>
              <w:t xml:space="preserve"> (FBO)</w:t>
            </w:r>
            <w:r w:rsidRPr="00C10D8C">
              <w:rPr>
                <w:rFonts w:ascii="Calibri" w:hAnsi="Calibri"/>
                <w:sz w:val="22"/>
              </w:rPr>
              <w:t xml:space="preserve"> which will be engaged, in cooperation with </w:t>
            </w:r>
            <w:r w:rsidR="000855F9" w:rsidRPr="00C10D8C">
              <w:rPr>
                <w:rFonts w:ascii="Calibri" w:hAnsi="Calibri"/>
                <w:sz w:val="22"/>
              </w:rPr>
              <w:t xml:space="preserve">UAWG, in capacity building of </w:t>
            </w:r>
            <w:r w:rsidR="005140B7" w:rsidRPr="00C10D8C">
              <w:rPr>
                <w:rFonts w:ascii="Calibri" w:hAnsi="Calibri"/>
                <w:sz w:val="22"/>
              </w:rPr>
              <w:t>Muslim</w:t>
            </w:r>
            <w:r w:rsidR="000855F9" w:rsidRPr="00C10D8C">
              <w:rPr>
                <w:rFonts w:ascii="Calibri" w:hAnsi="Calibri"/>
                <w:sz w:val="22"/>
              </w:rPr>
              <w:t xml:space="preserve"> clergymen (muftis) in Kvemo Kartli region. </w:t>
            </w:r>
          </w:p>
        </w:tc>
      </w:tr>
    </w:tbl>
    <w:p w14:paraId="6025C310" w14:textId="77777777" w:rsidR="009905AB" w:rsidRPr="00C10D8C" w:rsidRDefault="009905AB" w:rsidP="009905AB">
      <w:pPr>
        <w:spacing w:before="60" w:after="120"/>
        <w:outlineLvl w:val="0"/>
        <w:rPr>
          <w:rFonts w:ascii="Calibri" w:hAnsi="Calibri" w:cs="Arial"/>
          <w:i/>
          <w:sz w:val="22"/>
          <w:szCs w:val="22"/>
        </w:rPr>
      </w:pPr>
    </w:p>
    <w:p w14:paraId="23B91CA6" w14:textId="77777777" w:rsidR="00510228" w:rsidRPr="00C10D8C" w:rsidRDefault="00DD31B5" w:rsidP="007B07DB">
      <w:pPr>
        <w:outlineLvl w:val="0"/>
        <w:rPr>
          <w:rFonts w:ascii="Calibri" w:hAnsi="Calibri" w:cs="Arial"/>
          <w:i/>
          <w:sz w:val="2"/>
          <w:szCs w:val="2"/>
        </w:rPr>
      </w:pPr>
      <w:r w:rsidRPr="00C10D8C">
        <w:rPr>
          <w:rFonts w:ascii="Calibri" w:hAnsi="Calibri" w:cs="Arial"/>
          <w:i/>
          <w:sz w:val="22"/>
          <w:szCs w:val="22"/>
        </w:rPr>
        <w:br w:type="page"/>
      </w:r>
    </w:p>
    <w:p w14:paraId="0F8CCBFF" w14:textId="77777777" w:rsidR="00510228" w:rsidRPr="00C10D8C" w:rsidRDefault="00EC5A36" w:rsidP="00F1782D">
      <w:pPr>
        <w:pBdr>
          <w:top w:val="single" w:sz="4" w:space="1" w:color="008080"/>
          <w:left w:val="single" w:sz="4" w:space="4" w:color="008080"/>
          <w:bottom w:val="single" w:sz="4" w:space="1" w:color="008080"/>
          <w:right w:val="single" w:sz="4" w:space="4" w:color="008080"/>
        </w:pBdr>
        <w:spacing w:before="60" w:after="120"/>
        <w:jc w:val="center"/>
        <w:outlineLvl w:val="0"/>
        <w:rPr>
          <w:rFonts w:ascii="Calibri" w:hAnsi="Calibri" w:cs="Calibri"/>
          <w:b/>
          <w:bCs/>
          <w:color w:val="008080"/>
          <w:sz w:val="28"/>
          <w:szCs w:val="28"/>
        </w:rPr>
      </w:pPr>
      <w:r w:rsidRPr="00C10D8C">
        <w:rPr>
          <w:rFonts w:ascii="Calibri" w:hAnsi="Calibri" w:cs="Calibri"/>
          <w:b/>
          <w:bCs/>
          <w:color w:val="008080"/>
          <w:sz w:val="28"/>
          <w:szCs w:val="28"/>
        </w:rPr>
        <w:t>PART</w:t>
      </w:r>
      <w:r w:rsidR="00510228" w:rsidRPr="00C10D8C">
        <w:rPr>
          <w:rFonts w:ascii="Calibri" w:hAnsi="Calibri" w:cs="Calibri"/>
          <w:b/>
          <w:bCs/>
          <w:color w:val="008080"/>
          <w:sz w:val="28"/>
          <w:szCs w:val="28"/>
        </w:rPr>
        <w:t xml:space="preserve"> 2 – </w:t>
      </w:r>
      <w:r w:rsidRPr="00C10D8C">
        <w:rPr>
          <w:rFonts w:ascii="Calibri" w:hAnsi="Calibri" w:cs="Calibri"/>
          <w:b/>
          <w:bCs/>
          <w:color w:val="008080"/>
          <w:sz w:val="28"/>
          <w:szCs w:val="28"/>
        </w:rPr>
        <w:t xml:space="preserve">PROJECT </w:t>
      </w:r>
      <w:r w:rsidR="006E4DA0" w:rsidRPr="00C10D8C">
        <w:rPr>
          <w:rFonts w:ascii="Calibri" w:hAnsi="Calibri" w:cs="Calibri"/>
          <w:b/>
          <w:bCs/>
          <w:color w:val="008080"/>
          <w:sz w:val="28"/>
          <w:szCs w:val="28"/>
        </w:rPr>
        <w:t>DESCRIPTION</w:t>
      </w:r>
    </w:p>
    <w:p w14:paraId="277AB840" w14:textId="77777777" w:rsidR="00DF738B" w:rsidRPr="00C10D8C" w:rsidRDefault="00DF738B" w:rsidP="00DF738B">
      <w:pPr>
        <w:spacing w:before="60" w:after="120"/>
        <w:jc w:val="center"/>
        <w:outlineLvl w:val="0"/>
        <w:rPr>
          <w:rFonts w:ascii="Calibri" w:hAnsi="Calibri" w:cs="Calibri"/>
          <w:b/>
          <w:bCs/>
          <w:color w:val="008080"/>
          <w:sz w:val="28"/>
          <w:szCs w:val="28"/>
        </w:rPr>
      </w:pPr>
      <w:r w:rsidRPr="00C10D8C">
        <w:rPr>
          <w:rFonts w:ascii="Calibri" w:hAnsi="Calibri" w:cs="Calibri"/>
          <w:bCs/>
          <w:color w:val="008080"/>
          <w:sz w:val="28"/>
          <w:szCs w:val="28"/>
        </w:rPr>
        <w:t xml:space="preserve">Part 2 must not contain more than </w:t>
      </w:r>
      <w:r w:rsidRPr="00C10D8C">
        <w:rPr>
          <w:rFonts w:ascii="Calibri" w:hAnsi="Calibri" w:cs="Calibri"/>
          <w:b/>
          <w:bCs/>
          <w:color w:val="008080"/>
          <w:sz w:val="28"/>
          <w:szCs w:val="28"/>
        </w:rPr>
        <w:t>24 pages</w:t>
      </w:r>
    </w:p>
    <w:p w14:paraId="29FB3516" w14:textId="77777777" w:rsidR="00290951" w:rsidRPr="00C10D8C" w:rsidRDefault="00813150" w:rsidP="00DF738B">
      <w:pPr>
        <w:spacing w:before="60" w:after="120"/>
        <w:jc w:val="center"/>
        <w:outlineLvl w:val="0"/>
        <w:rPr>
          <w:rFonts w:ascii="Calibri" w:hAnsi="Calibri" w:cs="Calibri"/>
          <w:bCs/>
          <w:color w:val="008080"/>
          <w:sz w:val="28"/>
          <w:szCs w:val="28"/>
        </w:rPr>
      </w:pPr>
      <w:r w:rsidRPr="00C10D8C">
        <w:rPr>
          <w:rFonts w:ascii="Calibri" w:hAnsi="Calibri" w:cs="Calibri"/>
          <w:bCs/>
          <w:color w:val="008080"/>
          <w:sz w:val="28"/>
          <w:szCs w:val="28"/>
        </w:rPr>
        <w:t>This form should be completed using a 11-point Calibri font</w:t>
      </w:r>
    </w:p>
    <w:p w14:paraId="25304B8F" w14:textId="77777777" w:rsidR="00722AA9" w:rsidRPr="00C10D8C" w:rsidRDefault="00722AA9" w:rsidP="00D22B13">
      <w:pPr>
        <w:spacing w:before="60" w:after="120"/>
        <w:outlineLvl w:val="0"/>
        <w:rPr>
          <w:rFonts w:ascii="Calibri" w:hAnsi="Calibri" w:cs="Calibri"/>
          <w:b/>
          <w:bCs/>
          <w:color w:val="000000"/>
          <w:sz w:val="12"/>
        </w:rPr>
      </w:pPr>
    </w:p>
    <w:p w14:paraId="48CF7A20" w14:textId="77777777" w:rsidR="004E1E5B" w:rsidRPr="00C10D8C" w:rsidRDefault="00DF738B" w:rsidP="00C13576">
      <w:pPr>
        <w:numPr>
          <w:ilvl w:val="0"/>
          <w:numId w:val="3"/>
        </w:numPr>
        <w:spacing w:before="60" w:after="120"/>
        <w:outlineLvl w:val="0"/>
        <w:rPr>
          <w:rFonts w:ascii="Calibri" w:hAnsi="Calibri" w:cs="Calibri"/>
          <w:b/>
          <w:bCs/>
          <w:color w:val="000000"/>
        </w:rPr>
      </w:pPr>
      <w:r w:rsidRPr="00C10D8C">
        <w:rPr>
          <w:rFonts w:ascii="Calibri" w:hAnsi="Calibri" w:cs="Calibri"/>
          <w:b/>
          <w:bCs/>
          <w:color w:val="000000"/>
        </w:rPr>
        <w:t>Overview</w:t>
      </w:r>
      <w:r w:rsidR="004E1E5B" w:rsidRPr="00C10D8C">
        <w:rPr>
          <w:rFonts w:ascii="Calibri" w:hAnsi="Calibri" w:cs="Calibri"/>
          <w:b/>
          <w:bCs/>
          <w:color w:val="000000"/>
        </w:rPr>
        <w:t xml:space="preserve"> (</w:t>
      </w:r>
      <w:r w:rsidRPr="00C10D8C">
        <w:rPr>
          <w:rFonts w:ascii="Calibri" w:hAnsi="Calibri" w:cs="Calibri"/>
          <w:b/>
          <w:bCs/>
          <w:color w:val="000000"/>
        </w:rPr>
        <w:t xml:space="preserve">no more than </w:t>
      </w:r>
      <w:r w:rsidR="004E1E5B" w:rsidRPr="00C10D8C">
        <w:rPr>
          <w:rFonts w:ascii="Calibri" w:hAnsi="Calibri" w:cs="Calibri"/>
          <w:b/>
          <w:bCs/>
          <w:color w:val="000000"/>
        </w:rPr>
        <w:t>1 page)</w:t>
      </w:r>
    </w:p>
    <w:p w14:paraId="5A8CFAE9" w14:textId="77777777" w:rsidR="004E1E5B" w:rsidRPr="00C10D8C" w:rsidRDefault="00DF738B" w:rsidP="004E1E5B">
      <w:pPr>
        <w:spacing w:before="60" w:after="120"/>
        <w:outlineLvl w:val="0"/>
        <w:rPr>
          <w:rFonts w:ascii="Calibri" w:hAnsi="Calibri" w:cs="Calibri"/>
          <w:bCs/>
          <w:i/>
          <w:sz w:val="22"/>
          <w:szCs w:val="22"/>
        </w:rPr>
      </w:pPr>
      <w:r w:rsidRPr="00C10D8C">
        <w:rPr>
          <w:rFonts w:ascii="Calibri" w:hAnsi="Calibri" w:cs="Calibri"/>
          <w:bCs/>
          <w:i/>
          <w:sz w:val="22"/>
          <w:szCs w:val="22"/>
        </w:rPr>
        <w:t xml:space="preserve">Provide here an executive summary of your </w:t>
      </w:r>
      <w:r w:rsidR="00A63138" w:rsidRPr="00C10D8C">
        <w:rPr>
          <w:rFonts w:ascii="Calibri" w:hAnsi="Calibri" w:cs="Calibri"/>
          <w:bCs/>
          <w:i/>
          <w:sz w:val="22"/>
          <w:szCs w:val="22"/>
        </w:rPr>
        <w:t>project</w:t>
      </w:r>
      <w:r w:rsidR="00360F84" w:rsidRPr="00C10D8C">
        <w:rPr>
          <w:rFonts w:ascii="Calibri" w:hAnsi="Calibri" w:cs="Calibri"/>
          <w:bCs/>
          <w: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6B495D" w:rsidRPr="00C10D8C" w14:paraId="44D3075A" w14:textId="77777777" w:rsidTr="009D3D27">
        <w:tc>
          <w:tcPr>
            <w:tcW w:w="9286" w:type="dxa"/>
            <w:shd w:val="clear" w:color="auto" w:fill="FFFFCC"/>
          </w:tcPr>
          <w:p w14:paraId="466E9CA9" w14:textId="77777777" w:rsidR="007074A1" w:rsidRPr="00C10D8C" w:rsidRDefault="0076228C" w:rsidP="007074A1">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Tuberculosis, </w:t>
            </w:r>
            <w:r w:rsidR="006B495D" w:rsidRPr="00C10D8C">
              <w:rPr>
                <w:rFonts w:ascii="Calibri" w:hAnsi="Calibri" w:cs="Calibri"/>
                <w:bCs/>
                <w:sz w:val="22"/>
                <w:szCs w:val="22"/>
              </w:rPr>
              <w:t xml:space="preserve">HIV and Hepatitis C </w:t>
            </w:r>
            <w:r w:rsidRPr="00C10D8C">
              <w:rPr>
                <w:rFonts w:ascii="Calibri" w:hAnsi="Calibri" w:cs="Calibri"/>
                <w:bCs/>
                <w:sz w:val="22"/>
                <w:szCs w:val="22"/>
              </w:rPr>
              <w:t xml:space="preserve">are </w:t>
            </w:r>
            <w:r w:rsidR="006B495D" w:rsidRPr="00C10D8C">
              <w:rPr>
                <w:rFonts w:ascii="Calibri" w:hAnsi="Calibri" w:cs="Calibri"/>
                <w:bCs/>
                <w:sz w:val="22"/>
                <w:szCs w:val="22"/>
              </w:rPr>
              <w:t xml:space="preserve">important </w:t>
            </w:r>
            <w:r w:rsidRPr="00C10D8C">
              <w:rPr>
                <w:rFonts w:ascii="Calibri" w:hAnsi="Calibri" w:cs="Calibri"/>
                <w:bCs/>
                <w:sz w:val="22"/>
                <w:szCs w:val="22"/>
              </w:rPr>
              <w:t xml:space="preserve">public </w:t>
            </w:r>
            <w:r w:rsidR="006B495D" w:rsidRPr="00C10D8C">
              <w:rPr>
                <w:rFonts w:ascii="Calibri" w:hAnsi="Calibri" w:cs="Calibri"/>
                <w:bCs/>
                <w:sz w:val="22"/>
                <w:szCs w:val="22"/>
              </w:rPr>
              <w:t xml:space="preserve">health challenges </w:t>
            </w:r>
            <w:r w:rsidRPr="00C10D8C">
              <w:rPr>
                <w:rFonts w:ascii="Calibri" w:hAnsi="Calibri" w:cs="Calibri"/>
                <w:bCs/>
                <w:sz w:val="22"/>
                <w:szCs w:val="22"/>
              </w:rPr>
              <w:t xml:space="preserve">for </w:t>
            </w:r>
            <w:r w:rsidR="006B495D" w:rsidRPr="00C10D8C">
              <w:rPr>
                <w:rFonts w:ascii="Calibri" w:hAnsi="Calibri" w:cs="Calibri"/>
                <w:bCs/>
                <w:sz w:val="22"/>
                <w:szCs w:val="22"/>
              </w:rPr>
              <w:t>Georgia</w:t>
            </w:r>
            <w:r w:rsidRPr="00C10D8C">
              <w:rPr>
                <w:rFonts w:ascii="Calibri" w:hAnsi="Calibri" w:cs="Calibri"/>
                <w:bCs/>
                <w:sz w:val="22"/>
                <w:szCs w:val="22"/>
              </w:rPr>
              <w:t xml:space="preserve">. </w:t>
            </w:r>
            <w:r w:rsidR="007074A1" w:rsidRPr="00C10D8C">
              <w:rPr>
                <w:rFonts w:ascii="Calibri" w:hAnsi="Calibri" w:cs="Calibri"/>
                <w:bCs/>
                <w:sz w:val="22"/>
                <w:szCs w:val="22"/>
              </w:rPr>
              <w:t>T</w:t>
            </w:r>
            <w:r w:rsidR="006B495D" w:rsidRPr="00C10D8C">
              <w:rPr>
                <w:rFonts w:ascii="Calibri" w:hAnsi="Calibri" w:cs="Calibri"/>
                <w:bCs/>
                <w:sz w:val="22"/>
                <w:szCs w:val="22"/>
              </w:rPr>
              <w:t xml:space="preserve">he national disease control programs have made substantial progress in </w:t>
            </w:r>
            <w:r w:rsidRPr="00C10D8C">
              <w:rPr>
                <w:rFonts w:ascii="Calibri" w:hAnsi="Calibri" w:cs="Calibri"/>
                <w:bCs/>
                <w:sz w:val="22"/>
                <w:szCs w:val="22"/>
              </w:rPr>
              <w:t xml:space="preserve">ensuring </w:t>
            </w:r>
            <w:r w:rsidR="006B495D" w:rsidRPr="00C10D8C">
              <w:rPr>
                <w:rFonts w:ascii="Calibri" w:hAnsi="Calibri" w:cs="Calibri"/>
                <w:bCs/>
                <w:sz w:val="22"/>
                <w:szCs w:val="22"/>
              </w:rPr>
              <w:t>universal access to screening, diagnosis</w:t>
            </w:r>
            <w:r w:rsidRPr="00C10D8C">
              <w:rPr>
                <w:rFonts w:ascii="Calibri" w:hAnsi="Calibri" w:cs="Calibri"/>
                <w:bCs/>
                <w:sz w:val="22"/>
                <w:szCs w:val="22"/>
              </w:rPr>
              <w:t xml:space="preserve">, </w:t>
            </w:r>
            <w:r w:rsidR="006B495D" w:rsidRPr="00C10D8C">
              <w:rPr>
                <w:rFonts w:ascii="Calibri" w:hAnsi="Calibri" w:cs="Calibri"/>
                <w:bCs/>
                <w:sz w:val="22"/>
                <w:szCs w:val="22"/>
              </w:rPr>
              <w:t xml:space="preserve">treatment </w:t>
            </w:r>
            <w:r w:rsidRPr="00C10D8C">
              <w:rPr>
                <w:rFonts w:ascii="Calibri" w:hAnsi="Calibri" w:cs="Calibri"/>
                <w:bCs/>
                <w:sz w:val="22"/>
                <w:szCs w:val="22"/>
              </w:rPr>
              <w:t xml:space="preserve">and support services. </w:t>
            </w:r>
            <w:r w:rsidR="006B495D" w:rsidRPr="00C10D8C">
              <w:rPr>
                <w:rFonts w:ascii="Calibri" w:hAnsi="Calibri" w:cs="Calibri"/>
                <w:bCs/>
                <w:sz w:val="22"/>
                <w:szCs w:val="22"/>
              </w:rPr>
              <w:t>The country successfully implements HIV and TB grants</w:t>
            </w:r>
            <w:r w:rsidRPr="00C10D8C">
              <w:rPr>
                <w:rFonts w:ascii="Calibri" w:hAnsi="Calibri" w:cs="Calibri"/>
                <w:bCs/>
                <w:sz w:val="22"/>
                <w:szCs w:val="22"/>
              </w:rPr>
              <w:t xml:space="preserve"> from the Global Fund, while the </w:t>
            </w:r>
            <w:r w:rsidR="006B495D" w:rsidRPr="00C10D8C">
              <w:rPr>
                <w:rFonts w:ascii="Calibri" w:hAnsi="Calibri" w:cs="Calibri"/>
                <w:bCs/>
                <w:sz w:val="22"/>
                <w:szCs w:val="22"/>
              </w:rPr>
              <w:t>Government</w:t>
            </w:r>
            <w:r w:rsidR="007074A1" w:rsidRPr="00C10D8C">
              <w:rPr>
                <w:rFonts w:ascii="Calibri" w:hAnsi="Calibri" w:cs="Calibri"/>
                <w:bCs/>
                <w:sz w:val="22"/>
                <w:szCs w:val="22"/>
              </w:rPr>
              <w:t>’s financial and programmatic takeover has increased dramatically during the last three years.</w:t>
            </w:r>
          </w:p>
          <w:p w14:paraId="4B517E59" w14:textId="77777777" w:rsidR="0097603E" w:rsidRPr="00C10D8C" w:rsidRDefault="006B495D" w:rsidP="0097603E">
            <w:pPr>
              <w:spacing w:before="60" w:after="60"/>
              <w:jc w:val="both"/>
              <w:outlineLvl w:val="0"/>
              <w:rPr>
                <w:rFonts w:ascii="Calibri" w:hAnsi="Calibri" w:cs="Calibri"/>
                <w:bCs/>
                <w:sz w:val="22"/>
                <w:szCs w:val="22"/>
              </w:rPr>
            </w:pPr>
            <w:r w:rsidRPr="00C10D8C">
              <w:rPr>
                <w:rFonts w:ascii="Calibri" w:hAnsi="Calibri" w:cs="Calibri"/>
                <w:bCs/>
                <w:sz w:val="22"/>
                <w:szCs w:val="22"/>
              </w:rPr>
              <w:t>At the same time, a number of important challenges to effective TB, HIV and Hep</w:t>
            </w:r>
            <w:r w:rsidR="0097603E" w:rsidRPr="00C10D8C">
              <w:rPr>
                <w:rFonts w:ascii="Calibri" w:hAnsi="Calibri" w:cs="Calibri"/>
                <w:bCs/>
                <w:sz w:val="22"/>
                <w:szCs w:val="22"/>
              </w:rPr>
              <w:t xml:space="preserve">atitis </w:t>
            </w:r>
            <w:r w:rsidRPr="00C10D8C">
              <w:rPr>
                <w:rFonts w:ascii="Calibri" w:hAnsi="Calibri" w:cs="Calibri"/>
                <w:bCs/>
                <w:sz w:val="22"/>
                <w:szCs w:val="22"/>
              </w:rPr>
              <w:t>C</w:t>
            </w:r>
            <w:r w:rsidR="0097603E" w:rsidRPr="00C10D8C">
              <w:rPr>
                <w:rFonts w:ascii="Calibri" w:hAnsi="Calibri" w:cs="Calibri"/>
                <w:bCs/>
                <w:sz w:val="22"/>
                <w:szCs w:val="22"/>
              </w:rPr>
              <w:t xml:space="preserve"> control remain. </w:t>
            </w:r>
            <w:r w:rsidRPr="00C10D8C">
              <w:rPr>
                <w:rFonts w:ascii="Calibri" w:hAnsi="Calibri" w:cs="Calibri"/>
                <w:bCs/>
                <w:sz w:val="22"/>
                <w:szCs w:val="22"/>
              </w:rPr>
              <w:t xml:space="preserve">In particular, </w:t>
            </w:r>
            <w:r w:rsidR="0097603E" w:rsidRPr="00C10D8C">
              <w:rPr>
                <w:rFonts w:ascii="Calibri" w:hAnsi="Calibri" w:cs="Calibri"/>
                <w:bCs/>
                <w:sz w:val="22"/>
                <w:szCs w:val="22"/>
              </w:rPr>
              <w:t xml:space="preserve">these concern </w:t>
            </w:r>
            <w:r w:rsidRPr="00C10D8C">
              <w:rPr>
                <w:rFonts w:ascii="Calibri" w:hAnsi="Calibri" w:cs="Calibri"/>
                <w:bCs/>
                <w:sz w:val="22"/>
                <w:szCs w:val="22"/>
              </w:rPr>
              <w:t xml:space="preserve">vulnerable </w:t>
            </w:r>
            <w:r w:rsidR="0097603E" w:rsidRPr="00C10D8C">
              <w:rPr>
                <w:rFonts w:ascii="Calibri" w:hAnsi="Calibri" w:cs="Calibri"/>
                <w:bCs/>
                <w:sz w:val="22"/>
                <w:szCs w:val="22"/>
              </w:rPr>
              <w:t xml:space="preserve">and </w:t>
            </w:r>
            <w:r w:rsidRPr="00C10D8C">
              <w:rPr>
                <w:rFonts w:ascii="Calibri" w:hAnsi="Calibri" w:cs="Calibri"/>
                <w:bCs/>
                <w:sz w:val="22"/>
                <w:szCs w:val="22"/>
              </w:rPr>
              <w:t>at-risk population groups and communities who</w:t>
            </w:r>
            <w:r w:rsidR="0097603E" w:rsidRPr="00C10D8C">
              <w:rPr>
                <w:rFonts w:ascii="Calibri" w:hAnsi="Calibri" w:cs="Calibri"/>
                <w:bCs/>
                <w:sz w:val="22"/>
                <w:szCs w:val="22"/>
              </w:rPr>
              <w:t xml:space="preserve"> face</w:t>
            </w:r>
            <w:r w:rsidRPr="00C10D8C">
              <w:rPr>
                <w:rFonts w:ascii="Calibri" w:hAnsi="Calibri" w:cs="Calibri"/>
                <w:bCs/>
                <w:sz w:val="22"/>
                <w:szCs w:val="22"/>
              </w:rPr>
              <w:t xml:space="preserve"> limitations in access to appropriate health care services</w:t>
            </w:r>
            <w:r w:rsidR="0097603E" w:rsidRPr="00C10D8C">
              <w:rPr>
                <w:rFonts w:ascii="Calibri" w:hAnsi="Calibri" w:cs="Calibri"/>
                <w:bCs/>
                <w:sz w:val="22"/>
                <w:szCs w:val="22"/>
              </w:rPr>
              <w:t xml:space="preserve">. Women and girls are considered as a key vulnerable population segment, especially those from poor households, having </w:t>
            </w:r>
            <w:r w:rsidRPr="00C10D8C">
              <w:rPr>
                <w:rFonts w:ascii="Calibri" w:hAnsi="Calibri" w:cs="Calibri"/>
                <w:bCs/>
                <w:sz w:val="22"/>
                <w:szCs w:val="22"/>
              </w:rPr>
              <w:t>lower education level</w:t>
            </w:r>
            <w:r w:rsidR="0097603E" w:rsidRPr="00C10D8C">
              <w:rPr>
                <w:rFonts w:ascii="Calibri" w:hAnsi="Calibri" w:cs="Calibri"/>
                <w:bCs/>
                <w:sz w:val="22"/>
                <w:szCs w:val="22"/>
              </w:rPr>
              <w:t>s</w:t>
            </w:r>
            <w:r w:rsidRPr="00C10D8C">
              <w:rPr>
                <w:rFonts w:ascii="Calibri" w:hAnsi="Calibri" w:cs="Calibri"/>
                <w:bCs/>
                <w:sz w:val="22"/>
                <w:szCs w:val="22"/>
              </w:rPr>
              <w:t xml:space="preserve">, </w:t>
            </w:r>
            <w:r w:rsidR="004C0FDA" w:rsidRPr="00C10D8C">
              <w:rPr>
                <w:rFonts w:ascii="Calibri" w:hAnsi="Calibri" w:cs="Calibri"/>
                <w:bCs/>
                <w:sz w:val="22"/>
                <w:szCs w:val="22"/>
              </w:rPr>
              <w:t xml:space="preserve">having difficulties in </w:t>
            </w:r>
            <w:r w:rsidR="0097603E" w:rsidRPr="00C10D8C">
              <w:rPr>
                <w:rFonts w:ascii="Calibri" w:hAnsi="Calibri" w:cs="Calibri"/>
                <w:bCs/>
                <w:sz w:val="22"/>
                <w:szCs w:val="22"/>
              </w:rPr>
              <w:t xml:space="preserve">geographical </w:t>
            </w:r>
            <w:r w:rsidR="004C0FDA" w:rsidRPr="00C10D8C">
              <w:rPr>
                <w:rFonts w:ascii="Calibri" w:hAnsi="Calibri" w:cs="Calibri"/>
                <w:bCs/>
                <w:sz w:val="22"/>
                <w:szCs w:val="22"/>
              </w:rPr>
              <w:t>access,</w:t>
            </w:r>
            <w:r w:rsidR="0097603E" w:rsidRPr="00C10D8C">
              <w:rPr>
                <w:rFonts w:ascii="Calibri" w:hAnsi="Calibri" w:cs="Calibri"/>
                <w:bCs/>
                <w:sz w:val="22"/>
                <w:szCs w:val="22"/>
              </w:rPr>
              <w:t xml:space="preserve"> and those facing other limitations of social, </w:t>
            </w:r>
            <w:r w:rsidRPr="00C10D8C">
              <w:rPr>
                <w:rFonts w:ascii="Calibri" w:hAnsi="Calibri" w:cs="Calibri"/>
                <w:bCs/>
                <w:sz w:val="22"/>
                <w:szCs w:val="22"/>
              </w:rPr>
              <w:t xml:space="preserve">cultural, ethnic </w:t>
            </w:r>
            <w:r w:rsidR="0097603E" w:rsidRPr="00C10D8C">
              <w:rPr>
                <w:rFonts w:ascii="Calibri" w:hAnsi="Calibri" w:cs="Calibri"/>
                <w:bCs/>
                <w:sz w:val="22"/>
                <w:szCs w:val="22"/>
              </w:rPr>
              <w:t xml:space="preserve">or </w:t>
            </w:r>
            <w:r w:rsidRPr="00C10D8C">
              <w:rPr>
                <w:rFonts w:ascii="Calibri" w:hAnsi="Calibri" w:cs="Calibri"/>
                <w:bCs/>
                <w:sz w:val="22"/>
                <w:szCs w:val="22"/>
              </w:rPr>
              <w:t xml:space="preserve">religious </w:t>
            </w:r>
            <w:r w:rsidR="0097603E" w:rsidRPr="00C10D8C">
              <w:rPr>
                <w:rFonts w:ascii="Calibri" w:hAnsi="Calibri" w:cs="Calibri"/>
                <w:bCs/>
                <w:sz w:val="22"/>
                <w:szCs w:val="22"/>
              </w:rPr>
              <w:t xml:space="preserve">origin. </w:t>
            </w:r>
            <w:r w:rsidR="004C0FDA" w:rsidRPr="00C10D8C">
              <w:rPr>
                <w:rFonts w:ascii="Calibri" w:hAnsi="Calibri" w:cs="Calibri"/>
                <w:bCs/>
                <w:sz w:val="22"/>
                <w:szCs w:val="22"/>
              </w:rPr>
              <w:t xml:space="preserve">The project focus </w:t>
            </w:r>
            <w:r w:rsidR="0097603E" w:rsidRPr="00C10D8C">
              <w:rPr>
                <w:rFonts w:ascii="Calibri" w:hAnsi="Calibri" w:cs="Calibri"/>
                <w:bCs/>
                <w:sz w:val="22"/>
                <w:szCs w:val="22"/>
              </w:rPr>
              <w:t xml:space="preserve">area </w:t>
            </w:r>
            <w:r w:rsidR="004C0FDA" w:rsidRPr="00C10D8C">
              <w:rPr>
                <w:rFonts w:ascii="Calibri" w:hAnsi="Calibri" w:cs="Calibri"/>
                <w:bCs/>
                <w:sz w:val="22"/>
                <w:szCs w:val="22"/>
              </w:rPr>
              <w:t>is Kvemo Kartli, the poorest of Georgia’s administrative regions, w</w:t>
            </w:r>
            <w:r w:rsidR="0097603E" w:rsidRPr="00C10D8C">
              <w:rPr>
                <w:rFonts w:ascii="Calibri" w:hAnsi="Calibri" w:cs="Calibri"/>
                <w:bCs/>
                <w:sz w:val="22"/>
                <w:szCs w:val="22"/>
              </w:rPr>
              <w:t xml:space="preserve">here </w:t>
            </w:r>
            <w:r w:rsidR="004C0FDA" w:rsidRPr="00C10D8C">
              <w:rPr>
                <w:rFonts w:ascii="Calibri" w:hAnsi="Calibri" w:cs="Calibri"/>
                <w:bCs/>
                <w:sz w:val="22"/>
                <w:szCs w:val="22"/>
              </w:rPr>
              <w:t xml:space="preserve">almost half of the population </w:t>
            </w:r>
            <w:r w:rsidR="0097603E" w:rsidRPr="00C10D8C">
              <w:rPr>
                <w:rFonts w:ascii="Calibri" w:hAnsi="Calibri" w:cs="Calibri"/>
                <w:bCs/>
                <w:sz w:val="22"/>
                <w:szCs w:val="22"/>
              </w:rPr>
              <w:t xml:space="preserve">is </w:t>
            </w:r>
            <w:r w:rsidR="004C0FDA" w:rsidRPr="00C10D8C">
              <w:rPr>
                <w:rFonts w:ascii="Calibri" w:hAnsi="Calibri" w:cs="Calibri"/>
                <w:bCs/>
                <w:sz w:val="22"/>
                <w:szCs w:val="22"/>
              </w:rPr>
              <w:t xml:space="preserve">represented by </w:t>
            </w:r>
            <w:r w:rsidR="0097603E" w:rsidRPr="00C10D8C">
              <w:rPr>
                <w:rFonts w:ascii="Calibri" w:hAnsi="Calibri" w:cs="Calibri"/>
                <w:bCs/>
                <w:sz w:val="22"/>
                <w:szCs w:val="22"/>
              </w:rPr>
              <w:t xml:space="preserve">the </w:t>
            </w:r>
            <w:r w:rsidR="004C0FDA" w:rsidRPr="00C10D8C">
              <w:rPr>
                <w:rFonts w:ascii="Calibri" w:hAnsi="Calibri" w:cs="Calibri"/>
                <w:bCs/>
                <w:sz w:val="22"/>
                <w:szCs w:val="22"/>
              </w:rPr>
              <w:t>ethnic Azerbaijani</w:t>
            </w:r>
            <w:r w:rsidR="0097603E" w:rsidRPr="00C10D8C">
              <w:rPr>
                <w:rFonts w:ascii="Calibri" w:hAnsi="Calibri" w:cs="Calibri"/>
                <w:bCs/>
                <w:sz w:val="22"/>
                <w:szCs w:val="22"/>
              </w:rPr>
              <w:t xml:space="preserve"> minority</w:t>
            </w:r>
            <w:r w:rsidR="004C0FDA" w:rsidRPr="00C10D8C">
              <w:rPr>
                <w:rFonts w:ascii="Calibri" w:hAnsi="Calibri" w:cs="Calibri"/>
                <w:bCs/>
                <w:sz w:val="22"/>
                <w:szCs w:val="22"/>
              </w:rPr>
              <w:t>, substantial part of the population resid</w:t>
            </w:r>
            <w:r w:rsidR="0097603E" w:rsidRPr="00C10D8C">
              <w:rPr>
                <w:rFonts w:ascii="Calibri" w:hAnsi="Calibri" w:cs="Calibri"/>
                <w:bCs/>
                <w:sz w:val="22"/>
                <w:szCs w:val="22"/>
              </w:rPr>
              <w:t xml:space="preserve">es </w:t>
            </w:r>
            <w:r w:rsidR="004C0FDA" w:rsidRPr="00C10D8C">
              <w:rPr>
                <w:rFonts w:ascii="Calibri" w:hAnsi="Calibri" w:cs="Calibri"/>
                <w:bCs/>
                <w:sz w:val="22"/>
                <w:szCs w:val="22"/>
              </w:rPr>
              <w:t xml:space="preserve">in remote mountainous areas, and </w:t>
            </w:r>
            <w:r w:rsidR="0097603E" w:rsidRPr="00C10D8C">
              <w:rPr>
                <w:rFonts w:ascii="Calibri" w:hAnsi="Calibri" w:cs="Calibri"/>
                <w:bCs/>
                <w:sz w:val="22"/>
                <w:szCs w:val="22"/>
              </w:rPr>
              <w:t xml:space="preserve">there are </w:t>
            </w:r>
            <w:r w:rsidR="004C0FDA" w:rsidRPr="00C10D8C">
              <w:rPr>
                <w:rFonts w:ascii="Calibri" w:hAnsi="Calibri" w:cs="Calibri"/>
                <w:bCs/>
                <w:sz w:val="22"/>
                <w:szCs w:val="22"/>
              </w:rPr>
              <w:t xml:space="preserve">other </w:t>
            </w:r>
            <w:r w:rsidR="0097603E" w:rsidRPr="00C10D8C">
              <w:rPr>
                <w:rFonts w:ascii="Calibri" w:hAnsi="Calibri" w:cs="Calibri"/>
                <w:bCs/>
                <w:sz w:val="22"/>
                <w:szCs w:val="22"/>
              </w:rPr>
              <w:t xml:space="preserve">important barriers to </w:t>
            </w:r>
            <w:r w:rsidR="00FF5C7B" w:rsidRPr="00C10D8C">
              <w:rPr>
                <w:rFonts w:ascii="Calibri" w:hAnsi="Calibri" w:cs="Calibri"/>
                <w:bCs/>
                <w:sz w:val="22"/>
                <w:szCs w:val="22"/>
              </w:rPr>
              <w:t>access</w:t>
            </w:r>
            <w:r w:rsidR="0097603E" w:rsidRPr="00C10D8C">
              <w:rPr>
                <w:rFonts w:ascii="Calibri" w:hAnsi="Calibri" w:cs="Calibri"/>
                <w:bCs/>
                <w:sz w:val="22"/>
                <w:szCs w:val="22"/>
              </w:rPr>
              <w:t xml:space="preserve">ing quality </w:t>
            </w:r>
            <w:r w:rsidR="00FF5C7B" w:rsidRPr="00C10D8C">
              <w:rPr>
                <w:rFonts w:ascii="Calibri" w:hAnsi="Calibri" w:cs="Calibri"/>
                <w:bCs/>
                <w:sz w:val="22"/>
                <w:szCs w:val="22"/>
              </w:rPr>
              <w:t>health care</w:t>
            </w:r>
            <w:r w:rsidR="0097603E" w:rsidRPr="00C10D8C">
              <w:rPr>
                <w:rFonts w:ascii="Calibri" w:hAnsi="Calibri" w:cs="Calibri"/>
                <w:bCs/>
                <w:sz w:val="22"/>
                <w:szCs w:val="22"/>
              </w:rPr>
              <w:t>.</w:t>
            </w:r>
          </w:p>
          <w:p w14:paraId="7595BC42" w14:textId="77777777" w:rsidR="00A7351C" w:rsidRPr="00C10D8C" w:rsidRDefault="00FF5C7B" w:rsidP="00A7351C">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The project is entitled </w:t>
            </w:r>
            <w:r w:rsidRPr="00C10D8C">
              <w:rPr>
                <w:rFonts w:ascii="Calibri" w:hAnsi="Calibri" w:cs="Calibri"/>
                <w:bCs/>
                <w:i/>
                <w:sz w:val="22"/>
                <w:szCs w:val="22"/>
              </w:rPr>
              <w:t>‘Empowering and educating women and girls from vulnerable communities in Kvemo Kartli region of Georgia for effective tuberculosis, HIV and hepatitis C prevention and care</w:t>
            </w:r>
            <w:r w:rsidR="00A7351C" w:rsidRPr="00C10D8C">
              <w:rPr>
                <w:rFonts w:ascii="Calibri" w:hAnsi="Calibri" w:cs="Calibri"/>
                <w:bCs/>
                <w:i/>
                <w:sz w:val="22"/>
                <w:szCs w:val="22"/>
              </w:rPr>
              <w:t>’</w:t>
            </w:r>
            <w:r w:rsidR="00A7351C" w:rsidRPr="00C10D8C">
              <w:rPr>
                <w:rFonts w:ascii="Calibri" w:hAnsi="Calibri" w:cs="Calibri"/>
                <w:bCs/>
                <w:sz w:val="22"/>
                <w:szCs w:val="22"/>
              </w:rPr>
              <w:t xml:space="preserve">. </w:t>
            </w:r>
          </w:p>
          <w:p w14:paraId="42CF5F86" w14:textId="77777777" w:rsidR="00A7351C" w:rsidRPr="00C10D8C" w:rsidRDefault="00A7351C" w:rsidP="00A7351C">
            <w:pPr>
              <w:spacing w:before="60" w:after="60"/>
              <w:jc w:val="both"/>
              <w:outlineLvl w:val="0"/>
              <w:rPr>
                <w:rFonts w:ascii="Calibri" w:hAnsi="Calibri" w:cs="Calibri"/>
                <w:bCs/>
                <w:sz w:val="22"/>
                <w:szCs w:val="22"/>
              </w:rPr>
            </w:pPr>
            <w:r w:rsidRPr="00C10D8C">
              <w:rPr>
                <w:rFonts w:ascii="Calibri" w:hAnsi="Calibri" w:cs="Calibri"/>
                <w:bCs/>
                <w:sz w:val="22"/>
                <w:szCs w:val="22"/>
              </w:rPr>
              <w:t>While t</w:t>
            </w:r>
            <w:r w:rsidR="00FF5C7B" w:rsidRPr="00C10D8C">
              <w:rPr>
                <w:rFonts w:ascii="Calibri" w:hAnsi="Calibri" w:cs="Calibri"/>
                <w:bCs/>
                <w:sz w:val="22"/>
                <w:szCs w:val="22"/>
              </w:rPr>
              <w:t>he overall target group of the project are the entire female population of Kvemo Kartli region</w:t>
            </w:r>
            <w:r w:rsidRPr="00C10D8C">
              <w:rPr>
                <w:rFonts w:ascii="Calibri" w:hAnsi="Calibri" w:cs="Calibri"/>
                <w:bCs/>
                <w:sz w:val="22"/>
                <w:szCs w:val="22"/>
              </w:rPr>
              <w:t xml:space="preserve">, the interventions will specifically target </w:t>
            </w:r>
            <w:r w:rsidR="00FF5C7B" w:rsidRPr="00C10D8C">
              <w:rPr>
                <w:rFonts w:ascii="Calibri" w:hAnsi="Calibri" w:cs="Calibri"/>
                <w:bCs/>
                <w:sz w:val="22"/>
                <w:szCs w:val="22"/>
              </w:rPr>
              <w:t>most vulnerable groups</w:t>
            </w:r>
            <w:r w:rsidRPr="00C10D8C">
              <w:rPr>
                <w:rFonts w:ascii="Calibri" w:hAnsi="Calibri" w:cs="Calibri"/>
                <w:bCs/>
                <w:sz w:val="22"/>
                <w:szCs w:val="22"/>
              </w:rPr>
              <w:t>: p</w:t>
            </w:r>
            <w:r w:rsidR="00FF5C7B" w:rsidRPr="00C10D8C">
              <w:rPr>
                <w:rFonts w:ascii="Calibri" w:hAnsi="Calibri" w:cs="Calibri"/>
                <w:bCs/>
                <w:sz w:val="22"/>
                <w:szCs w:val="22"/>
              </w:rPr>
              <w:t>regnant women</w:t>
            </w:r>
            <w:r w:rsidRPr="00C10D8C">
              <w:rPr>
                <w:rFonts w:ascii="Calibri" w:hAnsi="Calibri" w:cs="Calibri"/>
                <w:bCs/>
                <w:sz w:val="22"/>
                <w:szCs w:val="22"/>
              </w:rPr>
              <w:t>, w</w:t>
            </w:r>
            <w:r w:rsidR="00FF5C7B" w:rsidRPr="00C10D8C">
              <w:rPr>
                <w:rFonts w:ascii="Calibri" w:hAnsi="Calibri" w:cs="Calibri"/>
                <w:bCs/>
                <w:sz w:val="22"/>
                <w:szCs w:val="22"/>
              </w:rPr>
              <w:t>omen with diabetes</w:t>
            </w:r>
            <w:r w:rsidRPr="00C10D8C">
              <w:rPr>
                <w:rFonts w:ascii="Calibri" w:hAnsi="Calibri" w:cs="Calibri"/>
                <w:bCs/>
                <w:sz w:val="22"/>
                <w:szCs w:val="22"/>
              </w:rPr>
              <w:t>, a</w:t>
            </w:r>
            <w:r w:rsidR="00FF5C7B" w:rsidRPr="00C10D8C">
              <w:rPr>
                <w:rFonts w:ascii="Calibri" w:hAnsi="Calibri" w:cs="Calibri"/>
                <w:bCs/>
                <w:sz w:val="22"/>
                <w:szCs w:val="22"/>
              </w:rPr>
              <w:t>dolescent girls attending general schools</w:t>
            </w:r>
            <w:r w:rsidRPr="00C10D8C">
              <w:rPr>
                <w:rFonts w:ascii="Calibri" w:hAnsi="Calibri" w:cs="Calibri"/>
                <w:bCs/>
                <w:sz w:val="22"/>
                <w:szCs w:val="22"/>
              </w:rPr>
              <w:t>, a</w:t>
            </w:r>
            <w:r w:rsidR="00FF5C7B" w:rsidRPr="00C10D8C">
              <w:rPr>
                <w:rFonts w:ascii="Calibri" w:hAnsi="Calibri" w:cs="Calibri"/>
                <w:bCs/>
                <w:sz w:val="22"/>
                <w:szCs w:val="22"/>
              </w:rPr>
              <w:t>dolescent girls not attending school and their parents</w:t>
            </w:r>
            <w:r w:rsidRPr="00C10D8C">
              <w:rPr>
                <w:rFonts w:ascii="Calibri" w:hAnsi="Calibri" w:cs="Calibri"/>
                <w:bCs/>
                <w:sz w:val="22"/>
                <w:szCs w:val="22"/>
              </w:rPr>
              <w:t>, w</w:t>
            </w:r>
            <w:r w:rsidR="00FF5C7B" w:rsidRPr="00C10D8C">
              <w:rPr>
                <w:rFonts w:ascii="Calibri" w:hAnsi="Calibri" w:cs="Calibri"/>
                <w:bCs/>
                <w:sz w:val="22"/>
                <w:szCs w:val="22"/>
              </w:rPr>
              <w:t>ives and family members of seasonal labor migrants</w:t>
            </w:r>
            <w:r w:rsidRPr="00C10D8C">
              <w:rPr>
                <w:rFonts w:ascii="Calibri" w:hAnsi="Calibri" w:cs="Calibri"/>
                <w:bCs/>
                <w:sz w:val="22"/>
                <w:szCs w:val="22"/>
              </w:rPr>
              <w:t>, f</w:t>
            </w:r>
            <w:r w:rsidR="00FF5C7B" w:rsidRPr="00C10D8C">
              <w:rPr>
                <w:rFonts w:ascii="Calibri" w:hAnsi="Calibri" w:cs="Calibri"/>
                <w:bCs/>
                <w:sz w:val="22"/>
                <w:szCs w:val="22"/>
              </w:rPr>
              <w:t>emale PWID and wives and sexual contacts of male drug users</w:t>
            </w:r>
            <w:r w:rsidRPr="00C10D8C">
              <w:rPr>
                <w:rFonts w:ascii="Calibri" w:hAnsi="Calibri" w:cs="Calibri"/>
                <w:bCs/>
                <w:sz w:val="22"/>
                <w:szCs w:val="22"/>
              </w:rPr>
              <w:t>. The p</w:t>
            </w:r>
            <w:r w:rsidR="00FF5C7B" w:rsidRPr="00C10D8C">
              <w:rPr>
                <w:rFonts w:ascii="Calibri" w:hAnsi="Calibri" w:cs="Calibri"/>
                <w:bCs/>
                <w:sz w:val="22"/>
                <w:szCs w:val="22"/>
              </w:rPr>
              <w:t xml:space="preserve">roject will pay special attention to </w:t>
            </w:r>
            <w:r w:rsidRPr="00C10D8C">
              <w:rPr>
                <w:rFonts w:ascii="Calibri" w:hAnsi="Calibri" w:cs="Calibri"/>
                <w:bCs/>
                <w:sz w:val="22"/>
                <w:szCs w:val="22"/>
              </w:rPr>
              <w:t xml:space="preserve">women and girls from </w:t>
            </w:r>
            <w:r w:rsidR="00FF5C7B" w:rsidRPr="00C10D8C">
              <w:rPr>
                <w:rFonts w:ascii="Calibri" w:hAnsi="Calibri" w:cs="Calibri"/>
                <w:bCs/>
                <w:sz w:val="22"/>
                <w:szCs w:val="22"/>
              </w:rPr>
              <w:t xml:space="preserve">ethnic Azerbaijani </w:t>
            </w:r>
            <w:r w:rsidRPr="00C10D8C">
              <w:rPr>
                <w:rFonts w:ascii="Calibri" w:hAnsi="Calibri" w:cs="Calibri"/>
                <w:bCs/>
                <w:sz w:val="22"/>
                <w:szCs w:val="22"/>
              </w:rPr>
              <w:t>households</w:t>
            </w:r>
            <w:r w:rsidR="00FF5C7B" w:rsidRPr="00C10D8C">
              <w:rPr>
                <w:rFonts w:ascii="Calibri" w:hAnsi="Calibri" w:cs="Calibri"/>
                <w:bCs/>
                <w:sz w:val="22"/>
                <w:szCs w:val="22"/>
              </w:rPr>
              <w:t xml:space="preserve">, rural </w:t>
            </w:r>
            <w:r w:rsidRPr="00C10D8C">
              <w:rPr>
                <w:rFonts w:ascii="Calibri" w:hAnsi="Calibri" w:cs="Calibri"/>
                <w:bCs/>
                <w:sz w:val="22"/>
                <w:szCs w:val="22"/>
              </w:rPr>
              <w:t xml:space="preserve">communities </w:t>
            </w:r>
            <w:r w:rsidR="00FF5C7B" w:rsidRPr="00C10D8C">
              <w:rPr>
                <w:rFonts w:ascii="Calibri" w:hAnsi="Calibri" w:cs="Calibri"/>
                <w:bCs/>
                <w:sz w:val="22"/>
                <w:szCs w:val="22"/>
              </w:rPr>
              <w:t xml:space="preserve">and </w:t>
            </w:r>
            <w:r w:rsidRPr="00C10D8C">
              <w:rPr>
                <w:rFonts w:ascii="Calibri" w:hAnsi="Calibri" w:cs="Calibri"/>
                <w:bCs/>
                <w:sz w:val="22"/>
                <w:szCs w:val="22"/>
              </w:rPr>
              <w:t xml:space="preserve">those </w:t>
            </w:r>
            <w:r w:rsidR="00FF5C7B" w:rsidRPr="00C10D8C">
              <w:rPr>
                <w:rFonts w:ascii="Calibri" w:hAnsi="Calibri" w:cs="Calibri"/>
                <w:bCs/>
                <w:sz w:val="22"/>
                <w:szCs w:val="22"/>
              </w:rPr>
              <w:t>residing in remote mountainous areas</w:t>
            </w:r>
            <w:r w:rsidRPr="00C10D8C">
              <w:rPr>
                <w:rFonts w:ascii="Calibri" w:hAnsi="Calibri" w:cs="Calibri"/>
                <w:bCs/>
                <w:sz w:val="22"/>
                <w:szCs w:val="22"/>
              </w:rPr>
              <w:t>.</w:t>
            </w:r>
          </w:p>
          <w:p w14:paraId="1C8F43A6" w14:textId="77777777" w:rsidR="00A7351C" w:rsidRPr="00C10D8C" w:rsidRDefault="00FF5C7B" w:rsidP="00A7351C">
            <w:pPr>
              <w:spacing w:before="60" w:after="60"/>
              <w:jc w:val="both"/>
              <w:outlineLvl w:val="0"/>
              <w:rPr>
                <w:rFonts w:ascii="Calibri" w:hAnsi="Calibri" w:cs="Calibri"/>
                <w:bCs/>
                <w:sz w:val="22"/>
                <w:szCs w:val="22"/>
              </w:rPr>
            </w:pPr>
            <w:r w:rsidRPr="00C10D8C">
              <w:rPr>
                <w:rFonts w:ascii="Calibri" w:hAnsi="Calibri" w:cs="Calibri"/>
                <w:bCs/>
                <w:sz w:val="22"/>
                <w:szCs w:val="22"/>
              </w:rPr>
              <w:t>The project interventions are organized around the following three Specific Objectives:</w:t>
            </w:r>
          </w:p>
          <w:p w14:paraId="68220BAD" w14:textId="77777777" w:rsidR="00A7351C" w:rsidRPr="00C10D8C" w:rsidRDefault="00FF5C7B" w:rsidP="00A7351C">
            <w:pPr>
              <w:numPr>
                <w:ilvl w:val="0"/>
                <w:numId w:val="50"/>
              </w:numPr>
              <w:spacing w:before="60" w:after="60"/>
              <w:jc w:val="both"/>
              <w:outlineLvl w:val="0"/>
              <w:rPr>
                <w:rFonts w:ascii="Calibri" w:hAnsi="Calibri" w:cs="Calibri"/>
                <w:bCs/>
                <w:sz w:val="22"/>
                <w:szCs w:val="22"/>
              </w:rPr>
            </w:pPr>
            <w:r w:rsidRPr="00C10D8C">
              <w:rPr>
                <w:rFonts w:ascii="Calibri" w:hAnsi="Calibri" w:cs="Calibri"/>
                <w:bCs/>
                <w:sz w:val="22"/>
                <w:szCs w:val="22"/>
              </w:rPr>
              <w:t>Effective community actions are facilitated for improving access to appropriate TB, HIV and Hepatitis C services for women and girls in Kvemo Kartli region through advocacy and partnership building;</w:t>
            </w:r>
          </w:p>
          <w:p w14:paraId="159556BA" w14:textId="77777777" w:rsidR="00A7351C" w:rsidRPr="00C10D8C" w:rsidRDefault="00FF5C7B" w:rsidP="00A7351C">
            <w:pPr>
              <w:numPr>
                <w:ilvl w:val="0"/>
                <w:numId w:val="50"/>
              </w:numPr>
              <w:spacing w:before="60" w:after="60"/>
              <w:jc w:val="both"/>
              <w:outlineLvl w:val="0"/>
              <w:rPr>
                <w:rFonts w:ascii="Calibri" w:hAnsi="Calibri" w:cs="Calibri"/>
                <w:bCs/>
                <w:sz w:val="22"/>
                <w:szCs w:val="22"/>
              </w:rPr>
            </w:pPr>
            <w:r w:rsidRPr="00C10D8C">
              <w:rPr>
                <w:rFonts w:ascii="Calibri" w:hAnsi="Calibri" w:cs="Calibri"/>
                <w:bCs/>
                <w:sz w:val="22"/>
                <w:szCs w:val="22"/>
              </w:rPr>
              <w:t>Capacities of medical professionals in Kvemo Kartli region are strengthened for addressing specific needs of women and girls and improving their access to appropriate TB, HIV and Hepatitis C services;</w:t>
            </w:r>
          </w:p>
          <w:p w14:paraId="74328B19" w14:textId="77777777" w:rsidR="00A7351C" w:rsidRPr="00C10D8C" w:rsidRDefault="00FF5C7B" w:rsidP="00A7351C">
            <w:pPr>
              <w:numPr>
                <w:ilvl w:val="0"/>
                <w:numId w:val="50"/>
              </w:numPr>
              <w:spacing w:before="60" w:after="60"/>
              <w:jc w:val="both"/>
              <w:outlineLvl w:val="0"/>
              <w:rPr>
                <w:rFonts w:ascii="Calibri" w:hAnsi="Calibri" w:cs="Calibri"/>
                <w:bCs/>
                <w:sz w:val="22"/>
                <w:szCs w:val="22"/>
              </w:rPr>
            </w:pPr>
            <w:r w:rsidRPr="00C10D8C">
              <w:rPr>
                <w:rFonts w:ascii="Calibri" w:hAnsi="Calibri" w:cs="Calibri"/>
                <w:bCs/>
                <w:sz w:val="22"/>
                <w:szCs w:val="22"/>
              </w:rPr>
              <w:t>Awareness, knowledge, empowerment and participation of women and girls of Kvemo Kartli region are increased in relation to TB, HIV and Hepatitis C prevention and care.</w:t>
            </w:r>
          </w:p>
          <w:p w14:paraId="3213A542" w14:textId="77777777" w:rsidR="00A7351C" w:rsidRPr="00C10D8C" w:rsidRDefault="0076228C" w:rsidP="00A7351C">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The project </w:t>
            </w:r>
            <w:r w:rsidR="00A7351C" w:rsidRPr="00C10D8C">
              <w:rPr>
                <w:rFonts w:ascii="Calibri" w:hAnsi="Calibri" w:cs="Calibri"/>
                <w:bCs/>
                <w:sz w:val="22"/>
                <w:szCs w:val="22"/>
              </w:rPr>
              <w:t>interventions are complementary to those supported by TB and HIV TGF grants and there is no duplication of activities.</w:t>
            </w:r>
          </w:p>
          <w:p w14:paraId="75D7A9C8" w14:textId="77777777" w:rsidR="00A7351C" w:rsidRPr="00C10D8C" w:rsidRDefault="00A7351C" w:rsidP="00A7351C">
            <w:pPr>
              <w:spacing w:before="60" w:after="60"/>
              <w:jc w:val="both"/>
              <w:outlineLvl w:val="0"/>
              <w:rPr>
                <w:rFonts w:ascii="Calibri" w:hAnsi="Calibri" w:cs="Calibri"/>
                <w:bCs/>
                <w:sz w:val="22"/>
                <w:szCs w:val="22"/>
              </w:rPr>
            </w:pPr>
            <w:r w:rsidRPr="00C10D8C">
              <w:rPr>
                <w:rFonts w:ascii="Calibri" w:hAnsi="Calibri" w:cs="Calibri"/>
                <w:bCs/>
                <w:sz w:val="22"/>
                <w:szCs w:val="22"/>
              </w:rPr>
              <w:t>T</w:t>
            </w:r>
            <w:r w:rsidR="00FF5C7B" w:rsidRPr="00C10D8C">
              <w:rPr>
                <w:rFonts w:ascii="Calibri" w:hAnsi="Calibri" w:cs="Calibri"/>
                <w:bCs/>
                <w:sz w:val="22"/>
                <w:szCs w:val="22"/>
              </w:rPr>
              <w:t xml:space="preserve">he prime applicant is </w:t>
            </w:r>
            <w:r w:rsidRPr="00C10D8C">
              <w:rPr>
                <w:rFonts w:ascii="Calibri" w:hAnsi="Calibri" w:cs="Calibri"/>
                <w:bCs/>
                <w:sz w:val="22"/>
                <w:szCs w:val="22"/>
              </w:rPr>
              <w:t xml:space="preserve">the </w:t>
            </w:r>
            <w:r w:rsidR="00FF5C7B" w:rsidRPr="00C10D8C">
              <w:rPr>
                <w:rFonts w:ascii="Calibri" w:hAnsi="Calibri" w:cs="Calibri"/>
                <w:bCs/>
                <w:sz w:val="22"/>
                <w:szCs w:val="22"/>
              </w:rPr>
              <w:t>G</w:t>
            </w:r>
            <w:r w:rsidRPr="00C10D8C">
              <w:rPr>
                <w:rFonts w:ascii="Calibri" w:hAnsi="Calibri" w:cs="Calibri"/>
                <w:bCs/>
                <w:sz w:val="22"/>
                <w:szCs w:val="22"/>
              </w:rPr>
              <w:t xml:space="preserve">eorgia Red Cross Society. The two local partner NGOs have been identified: The Union of Azerbaijani Women of Georgia and New Vector. The </w:t>
            </w:r>
            <w:r w:rsidR="0076228C" w:rsidRPr="00C10D8C">
              <w:rPr>
                <w:rFonts w:ascii="Calibri" w:hAnsi="Calibri" w:cs="Calibri"/>
                <w:bCs/>
                <w:sz w:val="22"/>
                <w:szCs w:val="22"/>
              </w:rPr>
              <w:t xml:space="preserve">French Red Cross is included as an international </w:t>
            </w:r>
            <w:r w:rsidRPr="00C10D8C">
              <w:rPr>
                <w:rFonts w:ascii="Calibri" w:hAnsi="Calibri" w:cs="Calibri"/>
                <w:bCs/>
                <w:sz w:val="22"/>
                <w:szCs w:val="22"/>
              </w:rPr>
              <w:t xml:space="preserve">technical </w:t>
            </w:r>
            <w:r w:rsidR="0076228C" w:rsidRPr="00C10D8C">
              <w:rPr>
                <w:rFonts w:ascii="Calibri" w:hAnsi="Calibri" w:cs="Calibri"/>
                <w:bCs/>
                <w:sz w:val="22"/>
                <w:szCs w:val="22"/>
              </w:rPr>
              <w:t>partner</w:t>
            </w:r>
            <w:r w:rsidRPr="00C10D8C">
              <w:rPr>
                <w:rFonts w:ascii="Calibri" w:hAnsi="Calibri" w:cs="Calibri"/>
                <w:bCs/>
                <w:sz w:val="22"/>
                <w:szCs w:val="22"/>
              </w:rPr>
              <w:t xml:space="preserve">, which will provide relevant </w:t>
            </w:r>
            <w:r w:rsidR="0076228C" w:rsidRPr="00C10D8C">
              <w:rPr>
                <w:rFonts w:ascii="Calibri" w:hAnsi="Calibri" w:cs="Calibri"/>
                <w:bCs/>
                <w:sz w:val="22"/>
                <w:szCs w:val="22"/>
              </w:rPr>
              <w:t>technical assistance</w:t>
            </w:r>
            <w:r w:rsidRPr="00C10D8C">
              <w:rPr>
                <w:rFonts w:ascii="Calibri" w:hAnsi="Calibri" w:cs="Calibri"/>
                <w:bCs/>
                <w:sz w:val="22"/>
                <w:szCs w:val="22"/>
              </w:rPr>
              <w:t>.</w:t>
            </w:r>
          </w:p>
          <w:p w14:paraId="524F3C8E" w14:textId="2B2CC2D1" w:rsidR="00FF5C7B" w:rsidRPr="00C10D8C" w:rsidRDefault="0076228C" w:rsidP="00A7351C">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The </w:t>
            </w:r>
            <w:r w:rsidR="00A7351C" w:rsidRPr="00C10D8C">
              <w:rPr>
                <w:rFonts w:ascii="Calibri" w:hAnsi="Calibri" w:cs="Calibri"/>
                <w:bCs/>
                <w:sz w:val="22"/>
                <w:szCs w:val="22"/>
              </w:rPr>
              <w:t xml:space="preserve">planned </w:t>
            </w:r>
            <w:r w:rsidRPr="00C10D8C">
              <w:rPr>
                <w:rFonts w:ascii="Calibri" w:hAnsi="Calibri" w:cs="Calibri"/>
                <w:bCs/>
                <w:sz w:val="22"/>
                <w:szCs w:val="22"/>
              </w:rPr>
              <w:t>project duration is 24 month</w:t>
            </w:r>
            <w:r w:rsidR="00A7351C" w:rsidRPr="00C10D8C">
              <w:rPr>
                <w:rFonts w:ascii="Calibri" w:hAnsi="Calibri" w:cs="Calibri"/>
                <w:bCs/>
                <w:sz w:val="22"/>
                <w:szCs w:val="22"/>
              </w:rPr>
              <w:t>s. The total requested project budget is EUR</w:t>
            </w:r>
            <w:r w:rsidRPr="00C10D8C">
              <w:rPr>
                <w:rFonts w:ascii="Calibri" w:hAnsi="Calibri" w:cs="Calibri"/>
                <w:bCs/>
                <w:sz w:val="22"/>
                <w:szCs w:val="22"/>
              </w:rPr>
              <w:t xml:space="preserve"> 670,838</w:t>
            </w:r>
            <w:r w:rsidR="00A7351C" w:rsidRPr="00C10D8C">
              <w:rPr>
                <w:rFonts w:ascii="Calibri" w:hAnsi="Calibri" w:cs="Calibri"/>
                <w:bCs/>
                <w:sz w:val="22"/>
                <w:szCs w:val="22"/>
              </w:rPr>
              <w:t>.</w:t>
            </w:r>
          </w:p>
        </w:tc>
      </w:tr>
    </w:tbl>
    <w:p w14:paraId="46A5BB47" w14:textId="77777777" w:rsidR="004E1E5B" w:rsidRPr="00C10D8C" w:rsidRDefault="004E1E5B" w:rsidP="004E1E5B">
      <w:pPr>
        <w:spacing w:before="60" w:after="120"/>
        <w:outlineLvl w:val="0"/>
        <w:rPr>
          <w:rFonts w:ascii="Calibri" w:hAnsi="Calibri" w:cs="Calibri"/>
          <w:b/>
          <w:bCs/>
          <w:color w:val="000000"/>
          <w:sz w:val="12"/>
          <w:szCs w:val="12"/>
        </w:rPr>
      </w:pPr>
    </w:p>
    <w:p w14:paraId="5F0E7253" w14:textId="77777777" w:rsidR="005D49AE" w:rsidRPr="00C10D8C" w:rsidRDefault="00DF738B" w:rsidP="00C13576">
      <w:pPr>
        <w:numPr>
          <w:ilvl w:val="0"/>
          <w:numId w:val="3"/>
        </w:numPr>
        <w:spacing w:before="60" w:after="120"/>
        <w:outlineLvl w:val="0"/>
        <w:rPr>
          <w:rFonts w:ascii="Calibri" w:hAnsi="Calibri" w:cs="Calibri"/>
          <w:b/>
          <w:bCs/>
          <w:color w:val="000000"/>
        </w:rPr>
      </w:pPr>
      <w:r w:rsidRPr="00C10D8C">
        <w:rPr>
          <w:rFonts w:ascii="Calibri" w:hAnsi="Calibri" w:cs="Calibri"/>
          <w:b/>
          <w:bCs/>
          <w:color w:val="000000"/>
        </w:rPr>
        <w:t>Presentation</w:t>
      </w:r>
      <w:r w:rsidR="00DA65AE" w:rsidRPr="00C10D8C">
        <w:rPr>
          <w:rFonts w:ascii="Calibri" w:hAnsi="Calibri" w:cs="Calibri"/>
          <w:b/>
          <w:bCs/>
          <w:color w:val="000000"/>
        </w:rPr>
        <w:t xml:space="preserve"> </w:t>
      </w:r>
      <w:r w:rsidRPr="00C10D8C">
        <w:rPr>
          <w:rFonts w:ascii="Calibri" w:hAnsi="Calibri" w:cs="Calibri"/>
          <w:b/>
          <w:bCs/>
          <w:color w:val="000000"/>
        </w:rPr>
        <w:t xml:space="preserve">of project </w:t>
      </w:r>
      <w:r w:rsidR="00706502" w:rsidRPr="00C10D8C">
        <w:rPr>
          <w:rFonts w:ascii="Calibri" w:hAnsi="Calibri" w:cs="Calibri"/>
          <w:b/>
          <w:bCs/>
          <w:color w:val="000000"/>
        </w:rPr>
        <w:t>context</w:t>
      </w:r>
      <w:r w:rsidRPr="00C10D8C">
        <w:rPr>
          <w:rFonts w:ascii="Calibri" w:hAnsi="Calibri" w:cs="Calibri"/>
          <w:b/>
          <w:bCs/>
          <w:color w:val="000000"/>
        </w:rPr>
        <w:t xml:space="preserve"> and </w:t>
      </w:r>
      <w:r w:rsidR="00EC02E3" w:rsidRPr="00C10D8C">
        <w:rPr>
          <w:rFonts w:ascii="Calibri" w:hAnsi="Calibri" w:cs="Calibri"/>
          <w:b/>
          <w:bCs/>
          <w:color w:val="000000"/>
        </w:rPr>
        <w:t xml:space="preserve">justification </w:t>
      </w:r>
    </w:p>
    <w:p w14:paraId="4844CAB2" w14:textId="77777777" w:rsidR="00930E4B" w:rsidRPr="00C10D8C" w:rsidRDefault="00706502" w:rsidP="00C13576">
      <w:pPr>
        <w:numPr>
          <w:ilvl w:val="1"/>
          <w:numId w:val="3"/>
        </w:numPr>
        <w:spacing w:before="60" w:after="120"/>
        <w:outlineLvl w:val="0"/>
        <w:rPr>
          <w:rFonts w:ascii="Calibri" w:hAnsi="Calibri" w:cs="Calibri"/>
          <w:b/>
          <w:bCs/>
          <w:color w:val="000000"/>
        </w:rPr>
      </w:pPr>
      <w:r w:rsidRPr="00C10D8C">
        <w:rPr>
          <w:rFonts w:ascii="Calibri" w:hAnsi="Calibri" w:cs="Calibri"/>
          <w:b/>
          <w:bCs/>
          <w:color w:val="000000"/>
        </w:rPr>
        <w:t>Context</w:t>
      </w:r>
      <w:r w:rsidR="00B9641C" w:rsidRPr="00C10D8C">
        <w:rPr>
          <w:rFonts w:ascii="Calibri" w:hAnsi="Calibri" w:cs="Calibri"/>
          <w:b/>
          <w:bCs/>
          <w:color w:val="000000"/>
        </w:rPr>
        <w:t xml:space="preserve"> (</w:t>
      </w:r>
      <w:r w:rsidR="00DF738B" w:rsidRPr="00C10D8C">
        <w:rPr>
          <w:rFonts w:ascii="Calibri" w:hAnsi="Calibri" w:cs="Calibri"/>
          <w:b/>
          <w:bCs/>
          <w:color w:val="000000"/>
        </w:rPr>
        <w:t xml:space="preserve">no more than </w:t>
      </w:r>
      <w:r w:rsidR="00B9641C" w:rsidRPr="00C10D8C">
        <w:rPr>
          <w:rFonts w:ascii="Calibri" w:hAnsi="Calibri" w:cs="Calibri"/>
          <w:b/>
          <w:bCs/>
          <w:color w:val="000000"/>
        </w:rPr>
        <w:t>3 pages)</w:t>
      </w:r>
    </w:p>
    <w:p w14:paraId="1220E1C3" w14:textId="77777777" w:rsidR="005D49AE" w:rsidRPr="00C10D8C" w:rsidRDefault="00AE41E1" w:rsidP="005D49AE">
      <w:pPr>
        <w:spacing w:before="60" w:after="120"/>
        <w:jc w:val="both"/>
        <w:outlineLvl w:val="0"/>
        <w:rPr>
          <w:rFonts w:ascii="Calibri" w:hAnsi="Calibri" w:cs="Calibri"/>
          <w:bCs/>
          <w:i/>
          <w:sz w:val="22"/>
          <w:szCs w:val="22"/>
        </w:rPr>
      </w:pPr>
      <w:r w:rsidRPr="00C10D8C">
        <w:rPr>
          <w:rFonts w:ascii="Calibri" w:hAnsi="Calibri" w:cs="Calibri"/>
          <w:bCs/>
          <w:i/>
          <w:sz w:val="22"/>
          <w:szCs w:val="22"/>
        </w:rPr>
        <w:t xml:space="preserve">Provide </w:t>
      </w:r>
      <w:r w:rsidR="007A3160" w:rsidRPr="00C10D8C">
        <w:rPr>
          <w:rFonts w:ascii="Calibri" w:hAnsi="Calibri" w:cs="Calibri"/>
          <w:bCs/>
          <w:i/>
          <w:sz w:val="22"/>
          <w:szCs w:val="22"/>
        </w:rPr>
        <w:t xml:space="preserve">here </w:t>
      </w:r>
      <w:r w:rsidRPr="00C10D8C">
        <w:rPr>
          <w:rFonts w:ascii="Calibri" w:hAnsi="Calibri" w:cs="Calibri"/>
          <w:bCs/>
          <w:i/>
          <w:sz w:val="22"/>
          <w:szCs w:val="22"/>
        </w:rPr>
        <w:t xml:space="preserve">background information </w:t>
      </w:r>
      <w:r w:rsidR="005D49AE" w:rsidRPr="00C10D8C">
        <w:rPr>
          <w:rFonts w:ascii="Calibri" w:hAnsi="Calibri" w:cs="Calibri"/>
          <w:bCs/>
          <w:i/>
          <w:sz w:val="22"/>
          <w:szCs w:val="22"/>
        </w:rPr>
        <w:t>(</w:t>
      </w:r>
      <w:r w:rsidRPr="00C10D8C">
        <w:rPr>
          <w:rFonts w:ascii="Calibri" w:hAnsi="Calibri" w:cs="Calibri"/>
          <w:bCs/>
          <w:i/>
          <w:sz w:val="22"/>
          <w:szCs w:val="22"/>
        </w:rPr>
        <w:t>specific constraints and requirements</w:t>
      </w:r>
      <w:r w:rsidR="005D49AE" w:rsidRPr="00C10D8C">
        <w:rPr>
          <w:rFonts w:ascii="Calibri" w:hAnsi="Calibri" w:cs="Calibri"/>
          <w:bCs/>
          <w:i/>
          <w:sz w:val="22"/>
          <w:szCs w:val="22"/>
        </w:rPr>
        <w:t xml:space="preserve">) </w:t>
      </w:r>
      <w:r w:rsidRPr="00C10D8C">
        <w:rPr>
          <w:rFonts w:ascii="Calibri" w:hAnsi="Calibri" w:cs="Calibri"/>
          <w:bCs/>
          <w:i/>
          <w:sz w:val="22"/>
          <w:szCs w:val="22"/>
        </w:rPr>
        <w:t>to justify the proposed pro</w:t>
      </w:r>
      <w:r w:rsidR="007719D0" w:rsidRPr="00C10D8C">
        <w:rPr>
          <w:rFonts w:ascii="Calibri" w:hAnsi="Calibri" w:cs="Calibri"/>
          <w:bCs/>
          <w:i/>
          <w:sz w:val="22"/>
          <w:szCs w:val="22"/>
        </w:rPr>
        <w:t>ject</w:t>
      </w:r>
      <w:r w:rsidR="005D49AE" w:rsidRPr="00C10D8C">
        <w:rPr>
          <w:rFonts w:ascii="Calibri" w:hAnsi="Calibri" w:cs="Calibri"/>
          <w:bCs/>
          <w:i/>
          <w:sz w:val="22"/>
          <w:szCs w:val="22"/>
        </w:rPr>
        <w:t xml:space="preserve">. </w:t>
      </w:r>
      <w:r w:rsidRPr="00C10D8C">
        <w:rPr>
          <w:rFonts w:ascii="Calibri" w:hAnsi="Calibri" w:cs="Calibri"/>
          <w:bCs/>
          <w:i/>
          <w:sz w:val="22"/>
          <w:szCs w:val="22"/>
        </w:rPr>
        <w:t xml:space="preserve">Most notably, describe the way in which the proposed </w:t>
      </w:r>
      <w:r w:rsidR="00A63138" w:rsidRPr="00C10D8C">
        <w:rPr>
          <w:rFonts w:ascii="Calibri" w:hAnsi="Calibri" w:cs="Calibri"/>
          <w:bCs/>
          <w:i/>
          <w:sz w:val="22"/>
          <w:szCs w:val="22"/>
        </w:rPr>
        <w:t>project</w:t>
      </w:r>
      <w:r w:rsidR="005D49AE" w:rsidRPr="00C10D8C">
        <w:rPr>
          <w:rFonts w:ascii="Calibri" w:hAnsi="Calibri" w:cs="Calibri"/>
          <w:bCs/>
          <w:i/>
          <w:sz w:val="22"/>
          <w:szCs w:val="22"/>
        </w:rPr>
        <w:t xml:space="preserve"> </w:t>
      </w:r>
      <w:r w:rsidRPr="00C10D8C">
        <w:rPr>
          <w:rFonts w:ascii="Calibri" w:hAnsi="Calibri" w:cs="Calibri"/>
          <w:bCs/>
          <w:i/>
          <w:sz w:val="22"/>
          <w:szCs w:val="22"/>
        </w:rPr>
        <w:t xml:space="preserve">is complementary with the other </w:t>
      </w:r>
      <w:r w:rsidR="007719D0" w:rsidRPr="00C10D8C">
        <w:rPr>
          <w:rFonts w:ascii="Calibri" w:hAnsi="Calibri" w:cs="Calibri"/>
          <w:bCs/>
          <w:i/>
          <w:sz w:val="22"/>
          <w:szCs w:val="22"/>
        </w:rPr>
        <w:t xml:space="preserve">existing stakeholders </w:t>
      </w:r>
      <w:r w:rsidRPr="00C10D8C">
        <w:rPr>
          <w:rFonts w:ascii="Calibri" w:hAnsi="Calibri" w:cs="Calibri"/>
          <w:bCs/>
          <w:i/>
          <w:sz w:val="22"/>
          <w:szCs w:val="22"/>
        </w:rPr>
        <w:t xml:space="preserve">and with </w:t>
      </w:r>
      <w:r w:rsidR="00B46305" w:rsidRPr="00C10D8C">
        <w:rPr>
          <w:rFonts w:ascii="Calibri" w:hAnsi="Calibri" w:cs="Calibri"/>
          <w:bCs/>
          <w:i/>
          <w:sz w:val="22"/>
          <w:szCs w:val="22"/>
        </w:rPr>
        <w:t>activities</w:t>
      </w:r>
      <w:r w:rsidR="005D49AE" w:rsidRPr="00C10D8C">
        <w:rPr>
          <w:rFonts w:ascii="Calibri" w:hAnsi="Calibri" w:cs="Calibri"/>
          <w:bCs/>
          <w:i/>
          <w:sz w:val="22"/>
          <w:szCs w:val="22"/>
        </w:rPr>
        <w:t xml:space="preserve"> </w:t>
      </w:r>
      <w:r w:rsidRPr="00C10D8C">
        <w:rPr>
          <w:rFonts w:ascii="Calibri" w:hAnsi="Calibri" w:cs="Calibri"/>
          <w:bCs/>
          <w:i/>
          <w:sz w:val="22"/>
          <w:szCs w:val="22"/>
        </w:rPr>
        <w:t xml:space="preserve">already </w:t>
      </w:r>
      <w:r w:rsidR="00787DE3" w:rsidRPr="00C10D8C">
        <w:rPr>
          <w:rFonts w:ascii="Calibri" w:hAnsi="Calibri" w:cs="Calibri"/>
          <w:bCs/>
          <w:i/>
          <w:sz w:val="22"/>
          <w:szCs w:val="22"/>
        </w:rPr>
        <w:t>implemented in project areas</w:t>
      </w:r>
      <w:r w:rsidR="005D49AE" w:rsidRPr="00C10D8C">
        <w:rPr>
          <w:rFonts w:ascii="Calibri" w:hAnsi="Calibri" w:cs="Calibri"/>
          <w:bCs/>
          <w:i/>
          <w:sz w:val="22"/>
          <w:szCs w:val="22"/>
        </w:rPr>
        <w:t xml:space="preserve">. </w:t>
      </w:r>
      <w:r w:rsidRPr="00C10D8C">
        <w:rPr>
          <w:rFonts w:ascii="Calibri" w:hAnsi="Calibri" w:cs="Calibri"/>
          <w:bCs/>
          <w:i/>
          <w:sz w:val="22"/>
          <w:szCs w:val="22"/>
        </w:rPr>
        <w:t xml:space="preserve">Please </w:t>
      </w:r>
      <w:r w:rsidR="00532DF9" w:rsidRPr="00C10D8C">
        <w:rPr>
          <w:rFonts w:ascii="Calibri" w:hAnsi="Calibri" w:cs="Calibri"/>
          <w:bCs/>
          <w:i/>
          <w:sz w:val="22"/>
          <w:szCs w:val="22"/>
        </w:rPr>
        <w:t>specify</w:t>
      </w:r>
      <w:r w:rsidRPr="00C10D8C">
        <w:rPr>
          <w:rFonts w:ascii="Calibri" w:hAnsi="Calibri" w:cs="Calibri"/>
          <w:bCs/>
          <w:i/>
          <w:sz w:val="22"/>
          <w:szCs w:val="22"/>
        </w:rPr>
        <w:t xml:space="preserve"> </w:t>
      </w:r>
      <w:r w:rsidR="005D49AE" w:rsidRPr="00C10D8C">
        <w:rPr>
          <w:rFonts w:ascii="Calibri" w:hAnsi="Calibri" w:cs="Calibri"/>
          <w:bCs/>
          <w:i/>
          <w:sz w:val="22"/>
          <w:szCs w:val="22"/>
        </w:rPr>
        <w:t>sources</w:t>
      </w:r>
      <w:r w:rsidRPr="00C10D8C">
        <w:rPr>
          <w:rFonts w:ascii="Calibri" w:hAnsi="Calibri" w:cs="Calibri"/>
          <w:bCs/>
          <w:i/>
          <w:sz w:val="22"/>
          <w:szCs w:val="22"/>
        </w:rPr>
        <w:t xml:space="preserve"> when citing statistical data</w:t>
      </w:r>
      <w:r w:rsidR="005D49AE" w:rsidRPr="00C10D8C">
        <w:rPr>
          <w:rFonts w:ascii="Calibri" w:hAnsi="Calibri" w:cs="Calibri"/>
          <w:bCs/>
          <w:i/>
          <w:sz w:val="22"/>
          <w:szCs w:val="22"/>
        </w:rPr>
        <w:t>.</w:t>
      </w:r>
      <w:r w:rsidR="00DA228A" w:rsidRPr="00C10D8C">
        <w:rPr>
          <w:rFonts w:ascii="Calibri" w:hAnsi="Calibri" w:cs="Calibri"/>
          <w:bCs/>
          <w:i/>
          <w:sz w:val="22"/>
          <w:szCs w:val="22"/>
        </w:rPr>
        <w:t xml:space="preserve"> </w:t>
      </w:r>
      <w:r w:rsidRPr="00C10D8C">
        <w:rPr>
          <w:rFonts w:ascii="Calibri" w:hAnsi="Calibri" w:cs="Calibri"/>
          <w:bCs/>
          <w:i/>
          <w:sz w:val="22"/>
          <w:szCs w:val="22"/>
        </w:rPr>
        <w:t xml:space="preserve">Quantitative data must be broken down by gender </w:t>
      </w:r>
      <w:r w:rsidR="00DA228A" w:rsidRPr="00C10D8C">
        <w:rPr>
          <w:rFonts w:ascii="Calibri" w:hAnsi="Calibri" w:cs="Calibri"/>
          <w:bCs/>
          <w:i/>
          <w:sz w:val="22"/>
          <w:szCs w:val="22"/>
        </w:rPr>
        <w:t>(</w:t>
      </w:r>
      <w:r w:rsidRPr="00C10D8C">
        <w:rPr>
          <w:rFonts w:ascii="Calibri" w:hAnsi="Calibri" w:cs="Calibri"/>
          <w:bCs/>
          <w:i/>
          <w:sz w:val="22"/>
          <w:szCs w:val="22"/>
        </w:rPr>
        <w:t>women</w:t>
      </w:r>
      <w:r w:rsidR="00DA228A" w:rsidRPr="00C10D8C">
        <w:rPr>
          <w:rFonts w:ascii="Calibri" w:hAnsi="Calibri" w:cs="Calibri"/>
          <w:bCs/>
          <w:i/>
          <w:sz w:val="22"/>
          <w:szCs w:val="22"/>
        </w:rPr>
        <w:t xml:space="preserve">, </w:t>
      </w:r>
      <w:r w:rsidRPr="00C10D8C">
        <w:rPr>
          <w:rFonts w:ascii="Calibri" w:hAnsi="Calibri" w:cs="Calibri"/>
          <w:bCs/>
          <w:i/>
          <w:sz w:val="22"/>
          <w:szCs w:val="22"/>
        </w:rPr>
        <w:t>men</w:t>
      </w:r>
      <w:r w:rsidR="00DA228A" w:rsidRPr="00C10D8C">
        <w:rPr>
          <w:rFonts w:ascii="Calibri" w:hAnsi="Calibri" w:cs="Calibri"/>
          <w:bCs/>
          <w:i/>
          <w:sz w:val="22"/>
          <w:szCs w:val="22"/>
        </w:rPr>
        <w:t xml:space="preserve">), </w:t>
      </w:r>
      <w:r w:rsidRPr="00C10D8C">
        <w:rPr>
          <w:rFonts w:ascii="Calibri" w:hAnsi="Calibri" w:cs="Calibri"/>
          <w:bCs/>
          <w:i/>
          <w:sz w:val="22"/>
          <w:szCs w:val="22"/>
        </w:rPr>
        <w:t xml:space="preserve">age and key </w:t>
      </w:r>
      <w:r w:rsidR="00DA228A" w:rsidRPr="00C10D8C">
        <w:rPr>
          <w:rFonts w:ascii="Calibri" w:hAnsi="Calibri" w:cs="Calibri"/>
          <w:bCs/>
          <w:i/>
          <w:sz w:val="22"/>
          <w:szCs w:val="22"/>
        </w:rPr>
        <w:t xml:space="preserve">populations. </w:t>
      </w:r>
      <w:r w:rsidRPr="00C10D8C">
        <w:rPr>
          <w:rFonts w:ascii="Calibri" w:hAnsi="Calibri" w:cs="Calibri"/>
          <w:bCs/>
          <w:i/>
          <w:sz w:val="22"/>
          <w:szCs w:val="22"/>
        </w:rPr>
        <w:t xml:space="preserve">If </w:t>
      </w:r>
      <w:r w:rsidR="00532DF9" w:rsidRPr="00C10D8C">
        <w:rPr>
          <w:rFonts w:ascii="Calibri" w:hAnsi="Calibri" w:cs="Calibri"/>
          <w:bCs/>
          <w:i/>
          <w:sz w:val="22"/>
          <w:szCs w:val="22"/>
        </w:rPr>
        <w:t>this information</w:t>
      </w:r>
      <w:r w:rsidRPr="00C10D8C">
        <w:rPr>
          <w:rFonts w:ascii="Calibri" w:hAnsi="Calibri" w:cs="Calibri"/>
          <w:bCs/>
          <w:i/>
          <w:sz w:val="22"/>
          <w:szCs w:val="22"/>
        </w:rPr>
        <w:t xml:space="preserve"> </w:t>
      </w:r>
      <w:r w:rsidR="00532DF9" w:rsidRPr="00C10D8C">
        <w:rPr>
          <w:rFonts w:ascii="Calibri" w:hAnsi="Calibri" w:cs="Calibri"/>
          <w:bCs/>
          <w:i/>
          <w:sz w:val="22"/>
          <w:szCs w:val="22"/>
        </w:rPr>
        <w:t>is not a</w:t>
      </w:r>
      <w:r w:rsidRPr="00C10D8C">
        <w:rPr>
          <w:rFonts w:ascii="Calibri" w:hAnsi="Calibri" w:cs="Calibri"/>
          <w:bCs/>
          <w:i/>
          <w:sz w:val="22"/>
          <w:szCs w:val="22"/>
        </w:rPr>
        <w:t xml:space="preserve">vailable, please detail and explain how the </w:t>
      </w:r>
      <w:r w:rsidR="00A63138" w:rsidRPr="00C10D8C">
        <w:rPr>
          <w:rFonts w:ascii="Calibri" w:hAnsi="Calibri" w:cs="Calibri"/>
          <w:bCs/>
          <w:i/>
          <w:sz w:val="22"/>
          <w:szCs w:val="22"/>
        </w:rPr>
        <w:t>project</w:t>
      </w:r>
      <w:r w:rsidR="00DA228A" w:rsidRPr="00C10D8C">
        <w:rPr>
          <w:rFonts w:ascii="Calibri" w:hAnsi="Calibri" w:cs="Calibri"/>
          <w:bCs/>
          <w:i/>
          <w:sz w:val="22"/>
          <w:szCs w:val="22"/>
        </w:rPr>
        <w:t xml:space="preserve"> </w:t>
      </w:r>
      <w:r w:rsidRPr="00C10D8C">
        <w:rPr>
          <w:rFonts w:ascii="Calibri" w:hAnsi="Calibri" w:cs="Calibri"/>
          <w:bCs/>
          <w:i/>
          <w:sz w:val="22"/>
          <w:szCs w:val="22"/>
        </w:rPr>
        <w:t>will fill such gaps</w:t>
      </w:r>
      <w:r w:rsidR="00DA228A" w:rsidRPr="00C10D8C">
        <w:rPr>
          <w:rFonts w:ascii="Calibri" w:hAnsi="Calibri" w:cs="Calibri"/>
          <w:bCs/>
          <w:i/>
          <w:sz w:val="22"/>
          <w:szCs w:val="22"/>
        </w:rPr>
        <w:t xml:space="preserve">. </w:t>
      </w:r>
      <w:r w:rsidR="00636736" w:rsidRPr="00C10D8C">
        <w:rPr>
          <w:rFonts w:ascii="Calibri" w:hAnsi="Calibri" w:cs="Calibri"/>
          <w:bCs/>
          <w:i/>
          <w:sz w:val="22"/>
          <w:szCs w:val="22"/>
        </w:rPr>
        <w:t xml:space="preserve">The </w:t>
      </w:r>
      <w:r w:rsidR="00532DF9" w:rsidRPr="00C10D8C">
        <w:rPr>
          <w:rFonts w:ascii="Calibri" w:hAnsi="Calibri" w:cs="Calibri"/>
          <w:bCs/>
          <w:i/>
          <w:sz w:val="22"/>
          <w:szCs w:val="22"/>
        </w:rPr>
        <w:t>context</w:t>
      </w:r>
      <w:r w:rsidR="00636736" w:rsidRPr="00C10D8C">
        <w:rPr>
          <w:rFonts w:ascii="Calibri" w:hAnsi="Calibri" w:cs="Calibri"/>
          <w:bCs/>
          <w:i/>
          <w:sz w:val="22"/>
          <w:szCs w:val="22"/>
        </w:rPr>
        <w:t xml:space="preserve"> should also include prevailing sociocultural norms and any legislation </w:t>
      </w:r>
      <w:r w:rsidR="001E094E" w:rsidRPr="00C10D8C">
        <w:rPr>
          <w:rFonts w:ascii="Calibri" w:hAnsi="Calibri" w:cs="Calibri"/>
          <w:bCs/>
          <w:i/>
          <w:sz w:val="22"/>
          <w:szCs w:val="22"/>
        </w:rPr>
        <w:t xml:space="preserve">creating barriers to access to </w:t>
      </w:r>
      <w:r w:rsidR="00DA228A" w:rsidRPr="00C10D8C">
        <w:rPr>
          <w:rFonts w:ascii="Calibri" w:hAnsi="Calibri" w:cs="Calibri"/>
          <w:bCs/>
          <w:i/>
          <w:sz w:val="22"/>
          <w:szCs w:val="22"/>
        </w:rPr>
        <w:t>services (</w:t>
      </w:r>
      <w:r w:rsidR="00B46305" w:rsidRPr="00C10D8C">
        <w:rPr>
          <w:rFonts w:ascii="Calibri" w:hAnsi="Calibri" w:cs="Calibri"/>
          <w:bCs/>
          <w:i/>
          <w:sz w:val="22"/>
          <w:szCs w:val="22"/>
        </w:rPr>
        <w:t>gender</w:t>
      </w:r>
      <w:r w:rsidR="00DA228A" w:rsidRPr="00C10D8C">
        <w:rPr>
          <w:rFonts w:ascii="Calibri" w:hAnsi="Calibri" w:cs="Calibri"/>
          <w:bCs/>
          <w:i/>
          <w:sz w:val="22"/>
          <w:szCs w:val="22"/>
        </w:rPr>
        <w:t xml:space="preserve">, </w:t>
      </w:r>
      <w:r w:rsidR="001E094E" w:rsidRPr="00C10D8C">
        <w:rPr>
          <w:rFonts w:ascii="Calibri" w:hAnsi="Calibri" w:cs="Calibri"/>
          <w:bCs/>
          <w:i/>
          <w:sz w:val="22"/>
          <w:szCs w:val="22"/>
        </w:rPr>
        <w:t>human rights</w:t>
      </w:r>
      <w:r w:rsidR="00DA228A" w:rsidRPr="00C10D8C">
        <w:rPr>
          <w:rFonts w:ascii="Calibri" w:hAnsi="Calibri" w:cs="Calibri"/>
          <w:bCs/>
          <w:i/>
          <w:sz w:val="22"/>
          <w:szCs w:val="22"/>
        </w:rPr>
        <w:t>).</w:t>
      </w:r>
    </w:p>
    <w:p w14:paraId="1281BA2D" w14:textId="77777777" w:rsidR="005D49AE" w:rsidRPr="00C10D8C" w:rsidRDefault="001E094E" w:rsidP="005D49AE">
      <w:pPr>
        <w:spacing w:before="60" w:after="120"/>
        <w:jc w:val="both"/>
        <w:outlineLvl w:val="0"/>
        <w:rPr>
          <w:rFonts w:ascii="Calibri" w:hAnsi="Calibri" w:cs="Calibri"/>
          <w:bCs/>
          <w:i/>
          <w:sz w:val="22"/>
          <w:szCs w:val="22"/>
        </w:rPr>
      </w:pPr>
      <w:r w:rsidRPr="00C10D8C">
        <w:rPr>
          <w:rFonts w:ascii="Calibri" w:hAnsi="Calibri" w:cs="Calibri"/>
          <w:bCs/>
          <w:i/>
          <w:sz w:val="22"/>
          <w:szCs w:val="22"/>
        </w:rPr>
        <w:t>If your</w:t>
      </w:r>
      <w:r w:rsidR="005D49AE" w:rsidRPr="00C10D8C">
        <w:rPr>
          <w:rFonts w:ascii="Calibri" w:hAnsi="Calibri" w:cs="Calibri"/>
          <w:bCs/>
          <w:i/>
          <w:sz w:val="22"/>
          <w:szCs w:val="22"/>
        </w:rPr>
        <w:t xml:space="preserve"> </w:t>
      </w:r>
      <w:r w:rsidR="00A63138" w:rsidRPr="00C10D8C">
        <w:rPr>
          <w:rFonts w:ascii="Calibri" w:hAnsi="Calibri" w:cs="Calibri"/>
          <w:bCs/>
          <w:i/>
          <w:sz w:val="22"/>
          <w:szCs w:val="22"/>
        </w:rPr>
        <w:t>project</w:t>
      </w:r>
      <w:r w:rsidR="005D49AE" w:rsidRPr="00C10D8C">
        <w:rPr>
          <w:rFonts w:ascii="Calibri" w:hAnsi="Calibri" w:cs="Calibri"/>
          <w:bCs/>
          <w:i/>
          <w:sz w:val="22"/>
          <w:szCs w:val="22"/>
        </w:rPr>
        <w:t xml:space="preserve"> </w:t>
      </w:r>
      <w:r w:rsidRPr="00C10D8C">
        <w:rPr>
          <w:rFonts w:ascii="Calibri" w:hAnsi="Calibri" w:cs="Calibri"/>
          <w:bCs/>
          <w:i/>
          <w:sz w:val="22"/>
          <w:szCs w:val="22"/>
        </w:rPr>
        <w:t xml:space="preserve">is of </w:t>
      </w:r>
      <w:r w:rsidR="00787DE3" w:rsidRPr="00C10D8C">
        <w:rPr>
          <w:rFonts w:ascii="Calibri" w:hAnsi="Calibri" w:cs="Calibri"/>
          <w:bCs/>
          <w:i/>
          <w:sz w:val="22"/>
          <w:szCs w:val="22"/>
        </w:rPr>
        <w:t>implemented in more than one country,</w:t>
      </w:r>
      <w:r w:rsidR="005D49AE" w:rsidRPr="00C10D8C">
        <w:rPr>
          <w:rFonts w:ascii="Calibri" w:hAnsi="Calibri" w:cs="Calibri"/>
          <w:bCs/>
          <w:i/>
          <w:sz w:val="22"/>
          <w:szCs w:val="22"/>
        </w:rPr>
        <w:t xml:space="preserve"> </w:t>
      </w:r>
      <w:r w:rsidRPr="00C10D8C">
        <w:rPr>
          <w:rFonts w:ascii="Calibri" w:hAnsi="Calibri" w:cs="Calibri"/>
          <w:bCs/>
          <w:i/>
          <w:sz w:val="22"/>
          <w:szCs w:val="22"/>
        </w:rPr>
        <w:t xml:space="preserve">please </w:t>
      </w:r>
      <w:r w:rsidR="00787DE3" w:rsidRPr="00C10D8C">
        <w:rPr>
          <w:rFonts w:ascii="Calibri" w:hAnsi="Calibri" w:cs="Calibri"/>
          <w:bCs/>
          <w:i/>
          <w:sz w:val="22"/>
          <w:szCs w:val="22"/>
        </w:rPr>
        <w:t>justify</w:t>
      </w:r>
      <w:r w:rsidRPr="00C10D8C">
        <w:rPr>
          <w:rFonts w:ascii="Calibri" w:hAnsi="Calibri" w:cs="Calibri"/>
          <w:bCs/>
          <w:i/>
          <w:sz w:val="22"/>
          <w:szCs w:val="22"/>
        </w:rPr>
        <w:t xml:space="preserve"> the choice of </w:t>
      </w:r>
      <w:r w:rsidR="00A63138" w:rsidRPr="00C10D8C">
        <w:rPr>
          <w:rFonts w:ascii="Calibri" w:hAnsi="Calibri" w:cs="Calibri"/>
          <w:bCs/>
          <w:i/>
          <w:sz w:val="22"/>
          <w:szCs w:val="22"/>
        </w:rPr>
        <w:t>countries</w:t>
      </w:r>
      <w:r w:rsidR="005D49AE" w:rsidRPr="00C10D8C">
        <w:rPr>
          <w:rFonts w:ascii="Calibri" w:hAnsi="Calibri" w:cs="Calibri"/>
          <w:bCs/>
          <w:i/>
          <w:sz w:val="22"/>
          <w:szCs w:val="22"/>
        </w:rPr>
        <w:t xml:space="preserve"> </w:t>
      </w:r>
      <w:r w:rsidRPr="00C10D8C">
        <w:rPr>
          <w:rFonts w:ascii="Calibri" w:hAnsi="Calibri" w:cs="Calibri"/>
          <w:bCs/>
          <w:i/>
          <w:sz w:val="22"/>
          <w:szCs w:val="22"/>
        </w:rPr>
        <w:t xml:space="preserve">and the value-added provided by the multicountry </w:t>
      </w:r>
      <w:r w:rsidR="005D49AE" w:rsidRPr="00C10D8C">
        <w:rPr>
          <w:rFonts w:ascii="Calibri" w:hAnsi="Calibri" w:cs="Calibri"/>
          <w:bCs/>
          <w:i/>
          <w:sz w:val="22"/>
          <w:szCs w:val="22"/>
        </w:rPr>
        <w:t xml:space="preserve">dimension.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3A1274" w:rsidRPr="00C10D8C" w14:paraId="27C8A119" w14:textId="77777777" w:rsidTr="00C13576">
        <w:tc>
          <w:tcPr>
            <w:tcW w:w="9286" w:type="dxa"/>
            <w:shd w:val="clear" w:color="auto" w:fill="FFFFCC"/>
          </w:tcPr>
          <w:p w14:paraId="6BF55BDE" w14:textId="77777777" w:rsidR="003A1274" w:rsidRPr="00C10D8C" w:rsidRDefault="003A1274" w:rsidP="00C13576">
            <w:pPr>
              <w:widowControl w:val="0"/>
              <w:spacing w:before="60" w:after="60"/>
              <w:jc w:val="both"/>
              <w:rPr>
                <w:rFonts w:ascii="Calibri" w:hAnsi="Calibri" w:cs="Calibri"/>
                <w:sz w:val="22"/>
                <w:szCs w:val="22"/>
              </w:rPr>
            </w:pPr>
            <w:r w:rsidRPr="00C10D8C">
              <w:rPr>
                <w:rFonts w:ascii="Calibri" w:hAnsi="Calibri" w:cs="Calibri"/>
                <w:bCs/>
                <w:sz w:val="22"/>
                <w:szCs w:val="22"/>
              </w:rPr>
              <w:t>Georgia is a country in South Caucasus; at the beginning of 2017, its population was 3,718,200</w:t>
            </w:r>
            <w:r w:rsidRPr="00C10D8C">
              <w:rPr>
                <w:rStyle w:val="FootnoteReference"/>
                <w:rFonts w:ascii="Calibri" w:hAnsi="Calibri" w:cs="Calibri"/>
                <w:sz w:val="22"/>
                <w:szCs w:val="22"/>
              </w:rPr>
              <w:footnoteReference w:id="1"/>
            </w:r>
            <w:r w:rsidRPr="00C10D8C">
              <w:rPr>
                <w:rFonts w:ascii="Calibri" w:hAnsi="Calibri" w:cs="Calibri"/>
                <w:bCs/>
                <w:sz w:val="22"/>
                <w:szCs w:val="22"/>
              </w:rPr>
              <w:t>, with 42.8% of the population residing in rural areas</w:t>
            </w:r>
            <w:r w:rsidRPr="00C10D8C">
              <w:rPr>
                <w:rFonts w:ascii="Calibri" w:hAnsi="Calibri" w:cs="Calibri"/>
                <w:sz w:val="22"/>
                <w:szCs w:val="22"/>
                <w:vertAlign w:val="superscript"/>
              </w:rPr>
              <w:footnoteReference w:id="2"/>
            </w:r>
            <w:r w:rsidRPr="00C10D8C">
              <w:rPr>
                <w:rFonts w:ascii="Calibri" w:hAnsi="Calibri" w:cs="Calibri"/>
                <w:sz w:val="22"/>
                <w:szCs w:val="22"/>
              </w:rPr>
              <w:t>.</w:t>
            </w:r>
            <w:r w:rsidRPr="00C10D8C">
              <w:rPr>
                <w:rFonts w:ascii="Calibri" w:hAnsi="Calibri" w:cs="Calibri"/>
                <w:bCs/>
                <w:sz w:val="22"/>
                <w:szCs w:val="22"/>
              </w:rPr>
              <w:t xml:space="preserve"> The country’s administrative division includes ten regions and the capital city of Tbilisi. According to the World Bank, following several years of robust growth performance in the post-financial crisis and conflict period of 2008-2009, Georgia’s macroeconomic outlook has deteriorated in recent years, although in 2016 the economy grew by 2.7%. The gross domestic product in 2016 was estimated at USD 3,833 per capita</w:t>
            </w:r>
            <w:r w:rsidRPr="00C10D8C">
              <w:rPr>
                <w:rFonts w:ascii="Calibri" w:hAnsi="Calibri" w:cs="Calibri"/>
                <w:sz w:val="22"/>
                <w:szCs w:val="22"/>
                <w:vertAlign w:val="superscript"/>
              </w:rPr>
              <w:footnoteReference w:id="3"/>
            </w:r>
            <w:r w:rsidRPr="00C10D8C">
              <w:rPr>
                <w:rFonts w:ascii="Calibri" w:hAnsi="Calibri" w:cs="Calibri"/>
                <w:bCs/>
                <w:sz w:val="22"/>
                <w:szCs w:val="22"/>
              </w:rPr>
              <w:t>, while about 15% of the population live below national poverty line</w:t>
            </w:r>
            <w:r w:rsidRPr="00C10D8C">
              <w:rPr>
                <w:rFonts w:ascii="Calibri" w:hAnsi="Calibri" w:cs="Calibri"/>
                <w:sz w:val="22"/>
                <w:szCs w:val="22"/>
              </w:rPr>
              <w:t>.</w:t>
            </w:r>
          </w:p>
          <w:p w14:paraId="3ED24FCE" w14:textId="0C11A846" w:rsidR="003A1274" w:rsidRPr="00C10D8C" w:rsidRDefault="003A1274" w:rsidP="00C13576">
            <w:pPr>
              <w:widowControl w:val="0"/>
              <w:spacing w:before="60" w:after="60"/>
              <w:jc w:val="both"/>
              <w:rPr>
                <w:rFonts w:ascii="Calibri" w:hAnsi="Calibri" w:cs="Calibri"/>
                <w:b/>
                <w:bCs/>
                <w:i/>
                <w:sz w:val="22"/>
                <w:szCs w:val="22"/>
              </w:rPr>
            </w:pPr>
            <w:r w:rsidRPr="00C10D8C">
              <w:rPr>
                <w:rFonts w:ascii="Calibri" w:hAnsi="Calibri" w:cs="Calibri"/>
                <w:b/>
                <w:bCs/>
                <w:i/>
                <w:sz w:val="22"/>
                <w:szCs w:val="22"/>
              </w:rPr>
              <w:t>Tuberculosis</w:t>
            </w:r>
            <w:r w:rsidR="00285A56" w:rsidRPr="00C10D8C">
              <w:rPr>
                <w:rFonts w:ascii="Calibri" w:hAnsi="Calibri" w:cs="Calibri"/>
                <w:b/>
                <w:bCs/>
                <w:i/>
                <w:sz w:val="22"/>
                <w:szCs w:val="22"/>
              </w:rPr>
              <w:t>, HIV and Hepatitis C situation</w:t>
            </w:r>
          </w:p>
          <w:p w14:paraId="254C6AED" w14:textId="77777777" w:rsidR="003A1274" w:rsidRPr="00C10D8C" w:rsidRDefault="003A1274" w:rsidP="00C13576">
            <w:pPr>
              <w:widowControl w:val="0"/>
              <w:spacing w:before="60" w:after="60"/>
              <w:jc w:val="both"/>
              <w:rPr>
                <w:rFonts w:ascii="Calibri" w:hAnsi="Calibri" w:cs="Calibri"/>
                <w:sz w:val="22"/>
                <w:szCs w:val="22"/>
              </w:rPr>
            </w:pPr>
            <w:r w:rsidRPr="00C10D8C">
              <w:rPr>
                <w:rFonts w:ascii="Calibri" w:hAnsi="Calibri" w:cs="Calibri"/>
                <w:bCs/>
                <w:sz w:val="22"/>
                <w:szCs w:val="22"/>
              </w:rPr>
              <w:t>Tuberculosis (TB) re-emerged as an important public health threat after the breakdown of the Soviet Union, and its burden remains high in Georgia. The latest WHO estimate for TB incidence is 99 per 100,000 population (for 2015</w:t>
            </w:r>
            <w:r w:rsidRPr="00C10D8C">
              <w:rPr>
                <w:rFonts w:ascii="Calibri" w:hAnsi="Calibri" w:cs="Calibri"/>
                <w:sz w:val="22"/>
                <w:szCs w:val="22"/>
                <w:vertAlign w:val="superscript"/>
              </w:rPr>
              <w:footnoteReference w:id="4"/>
            </w:r>
            <w:r w:rsidRPr="00C10D8C">
              <w:rPr>
                <w:rFonts w:ascii="Calibri" w:hAnsi="Calibri" w:cs="Calibri"/>
                <w:bCs/>
                <w:sz w:val="22"/>
                <w:szCs w:val="22"/>
              </w:rPr>
              <w:t xml:space="preserve">), which is the third highest level among 53 countries of the WHO European Region. The estimated 2015 mortality rate was 3.9 per 100,000 population (excluding TB/HIV cases). </w:t>
            </w:r>
          </w:p>
          <w:p w14:paraId="7FAEDECF" w14:textId="77777777" w:rsidR="003A1274" w:rsidRPr="00C10D8C" w:rsidRDefault="003A1274" w:rsidP="00C13576">
            <w:pPr>
              <w:widowControl w:val="0"/>
              <w:spacing w:before="60" w:after="60"/>
              <w:jc w:val="both"/>
              <w:rPr>
                <w:rFonts w:ascii="Calibri" w:hAnsi="Calibri" w:cs="Calibri"/>
                <w:bCs/>
                <w:sz w:val="22"/>
                <w:szCs w:val="22"/>
              </w:rPr>
            </w:pPr>
            <w:r w:rsidRPr="00C10D8C">
              <w:rPr>
                <w:rFonts w:ascii="Calibri" w:hAnsi="Calibri" w:cs="Calibri"/>
                <w:bCs/>
                <w:sz w:val="22"/>
                <w:szCs w:val="22"/>
              </w:rPr>
              <w:t>According to the NTP notifications data, a total of 3,311 TB cases, all forms, were registered in the country in 2016 (including penitentiary sector), or 89.0 per 100,000 population; out of these, 2,807 were new cases (65.9 per 100,000). During the last five years, a trend of substantial decrease in the absolute number of TB cases is documented; between 2012 and 2014, the total number of TB notifications decreased by 33.4% and the number of new cases – by 35.2%. Among new TB cases registered, 66.2% are males (male / female ratio 1.96). The disease affects mainly young and the most economically productive part of the population: over 55% of all new TB cases are aged between 15 years and 44 years.</w:t>
            </w:r>
          </w:p>
          <w:p w14:paraId="72A6ADCC" w14:textId="77777777" w:rsidR="003A1274" w:rsidRPr="00C10D8C" w:rsidRDefault="003A1274" w:rsidP="00C13576">
            <w:pPr>
              <w:widowControl w:val="0"/>
              <w:spacing w:before="60" w:after="60"/>
              <w:jc w:val="both"/>
              <w:rPr>
                <w:rFonts w:ascii="Calibri" w:hAnsi="Calibri" w:cs="Calibri"/>
                <w:bCs/>
                <w:sz w:val="22"/>
                <w:szCs w:val="22"/>
              </w:rPr>
            </w:pPr>
            <w:r w:rsidRPr="00C10D8C">
              <w:rPr>
                <w:rFonts w:ascii="Calibri" w:hAnsi="Calibri" w:cs="Calibri"/>
                <w:bCs/>
                <w:sz w:val="22"/>
                <w:szCs w:val="22"/>
              </w:rPr>
              <w:t>The high burden of anti-TB drug resistance is the key challenge for the national TB program and the main obstacle for effective TB control in the country. WHO estimated that 710 patients with multidrug-resistant TB (MDR-TB) needed treatment in 2013</w:t>
            </w:r>
            <w:r w:rsidRPr="00C10D8C">
              <w:rPr>
                <w:rFonts w:ascii="Calibri" w:hAnsi="Calibri" w:cs="Calibri"/>
                <w:sz w:val="22"/>
                <w:szCs w:val="22"/>
                <w:vertAlign w:val="superscript"/>
              </w:rPr>
              <w:footnoteReference w:id="5"/>
            </w:r>
            <w:r w:rsidRPr="00C10D8C">
              <w:rPr>
                <w:rFonts w:ascii="Calibri" w:hAnsi="Calibri" w:cs="Calibri"/>
                <w:sz w:val="22"/>
                <w:szCs w:val="22"/>
              </w:rPr>
              <w:t>.</w:t>
            </w:r>
            <w:r w:rsidRPr="00C10D8C">
              <w:rPr>
                <w:rFonts w:ascii="Calibri" w:hAnsi="Calibri" w:cs="Calibri"/>
                <w:bCs/>
                <w:sz w:val="22"/>
                <w:szCs w:val="22"/>
              </w:rPr>
              <w:t xml:space="preserve"> The first nationwide representative Drug Resistance Survey (DRS), conducted in 2005-2006, revealed MDR-TB prevalence of 6.8% among new smear positive cases and 27.4% – among previously treated cases. In 2015, drug susceptibility testing (DST) by the National Reference Laboratory found MDR-TB already in 11.6% of new cases and in 38.8% of previously treated cases. More than half of all laboratory confirmed MDR cases also have </w:t>
            </w:r>
            <w:r w:rsidRPr="00C10D8C">
              <w:rPr>
                <w:rFonts w:ascii="Calibri" w:hAnsi="Calibri" w:cs="Calibri"/>
                <w:bCs/>
                <w:sz w:val="22"/>
                <w:szCs w:val="22"/>
              </w:rPr>
              <w:lastRenderedPageBreak/>
              <w:t xml:space="preserve">resistance to second-line anti-TB drugs – fluoroquinolones or injectable agents; about 18% of MDR patients have extensively drug-resistant TB (XDR-TB). </w:t>
            </w:r>
          </w:p>
          <w:p w14:paraId="14E54832" w14:textId="45010749" w:rsidR="003A1274" w:rsidRPr="00C10D8C" w:rsidRDefault="003A1274" w:rsidP="00C13576">
            <w:pPr>
              <w:widowControl w:val="0"/>
              <w:spacing w:before="60" w:after="60"/>
              <w:jc w:val="both"/>
              <w:rPr>
                <w:rFonts w:ascii="Calibri" w:hAnsi="Calibri" w:cs="Calibri"/>
                <w:bCs/>
                <w:sz w:val="22"/>
                <w:szCs w:val="22"/>
              </w:rPr>
            </w:pPr>
            <w:bookmarkStart w:id="6" w:name="_Hlk482709299"/>
            <w:r w:rsidRPr="00C10D8C">
              <w:rPr>
                <w:rFonts w:ascii="Calibri" w:hAnsi="Calibri" w:cs="Calibri"/>
                <w:bCs/>
                <w:sz w:val="22"/>
                <w:szCs w:val="22"/>
              </w:rPr>
              <w:t>UNAIDS estimates that at the end of 201</w:t>
            </w:r>
            <w:r w:rsidR="00193AD5" w:rsidRPr="00C10D8C">
              <w:rPr>
                <w:rFonts w:ascii="Calibri" w:hAnsi="Calibri" w:cs="Calibri"/>
                <w:bCs/>
                <w:sz w:val="22"/>
                <w:szCs w:val="22"/>
              </w:rPr>
              <w:t>5</w:t>
            </w:r>
            <w:r w:rsidRPr="00C10D8C">
              <w:rPr>
                <w:rFonts w:ascii="Calibri" w:hAnsi="Calibri" w:cs="Calibri"/>
                <w:bCs/>
                <w:sz w:val="22"/>
                <w:szCs w:val="22"/>
              </w:rPr>
              <w:t>, about 9,600 persons, all ages, lived with HIV in Georgia (range 7,700-12,000)</w:t>
            </w:r>
            <w:r w:rsidR="00193AD5" w:rsidRPr="00C10D8C">
              <w:rPr>
                <w:rStyle w:val="FootnoteReference"/>
                <w:rFonts w:ascii="Calibri" w:hAnsi="Calibri" w:cs="Calibri"/>
                <w:bCs/>
                <w:sz w:val="22"/>
                <w:szCs w:val="22"/>
              </w:rPr>
              <w:footnoteReference w:id="6"/>
            </w:r>
            <w:r w:rsidRPr="00C10D8C">
              <w:rPr>
                <w:rFonts w:ascii="Calibri" w:hAnsi="Calibri" w:cs="Calibri"/>
                <w:bCs/>
                <w:sz w:val="22"/>
                <w:szCs w:val="22"/>
              </w:rPr>
              <w:t xml:space="preserve">, with HIV prevalence rate of 0.4% in adult population aged 15-49 years. Since detecting the first HIV case in 1989, the annual rate of new HIV infections in Georgia has been increasing steadily and reached </w:t>
            </w:r>
            <w:r w:rsidR="00193AD5" w:rsidRPr="00C10D8C">
              <w:rPr>
                <w:rFonts w:ascii="Calibri" w:hAnsi="Calibri" w:cs="Calibri"/>
                <w:bCs/>
                <w:sz w:val="22"/>
                <w:szCs w:val="22"/>
              </w:rPr>
              <w:t>17</w:t>
            </w:r>
            <w:r w:rsidRPr="00C10D8C">
              <w:rPr>
                <w:rFonts w:ascii="Calibri" w:hAnsi="Calibri" w:cs="Calibri"/>
                <w:bCs/>
                <w:sz w:val="22"/>
                <w:szCs w:val="22"/>
              </w:rPr>
              <w:t>.9 per 100,000 in 201</w:t>
            </w:r>
            <w:r w:rsidR="00193AD5" w:rsidRPr="00C10D8C">
              <w:rPr>
                <w:rFonts w:ascii="Calibri" w:hAnsi="Calibri" w:cs="Calibri"/>
                <w:bCs/>
                <w:sz w:val="22"/>
                <w:szCs w:val="22"/>
              </w:rPr>
              <w:t>5</w:t>
            </w:r>
            <w:r w:rsidR="00193AD5" w:rsidRPr="00C10D8C">
              <w:rPr>
                <w:rStyle w:val="FootnoteReference"/>
                <w:rFonts w:ascii="Calibri" w:hAnsi="Calibri" w:cs="Calibri"/>
                <w:bCs/>
                <w:sz w:val="22"/>
                <w:szCs w:val="22"/>
              </w:rPr>
              <w:footnoteReference w:id="7"/>
            </w:r>
            <w:r w:rsidRPr="00C10D8C">
              <w:rPr>
                <w:rFonts w:ascii="Calibri" w:hAnsi="Calibri" w:cs="Calibri"/>
                <w:bCs/>
                <w:sz w:val="22"/>
                <w:szCs w:val="22"/>
              </w:rPr>
              <w:t>. By 20 April 2017, a total of 6,311 individuals were diagnosed with HIV in the country (4,698 males and 1,613 females, the majority of them aged 29-40 years); 3,507 persons developed clinical and 1,279 patients have died</w:t>
            </w:r>
            <w:r w:rsidRPr="00C10D8C">
              <w:rPr>
                <w:rStyle w:val="FootnoteReference"/>
                <w:rFonts w:ascii="Calibri" w:hAnsi="Calibri" w:cs="Calibri"/>
                <w:bCs/>
                <w:sz w:val="22"/>
                <w:szCs w:val="22"/>
              </w:rPr>
              <w:footnoteReference w:id="8"/>
            </w:r>
            <w:r w:rsidRPr="00C10D8C">
              <w:rPr>
                <w:rFonts w:ascii="Calibri" w:hAnsi="Calibri" w:cs="Calibri"/>
                <w:bCs/>
                <w:sz w:val="22"/>
                <w:szCs w:val="22"/>
              </w:rPr>
              <w:t xml:space="preserve">. In 2016, 719 new HIV infections were detected (compared to 717 in 2015, 564 in 2014 and 490 in 2013). </w:t>
            </w:r>
          </w:p>
          <w:p w14:paraId="499B6528" w14:textId="77777777" w:rsidR="009D6F91" w:rsidRPr="00C10D8C" w:rsidRDefault="003A1274" w:rsidP="00C13576">
            <w:pPr>
              <w:widowControl w:val="0"/>
              <w:spacing w:before="60" w:after="60"/>
              <w:jc w:val="both"/>
              <w:rPr>
                <w:rFonts w:ascii="Calibri" w:hAnsi="Calibri" w:cs="Calibri"/>
                <w:bCs/>
                <w:sz w:val="22"/>
                <w:szCs w:val="22"/>
              </w:rPr>
            </w:pPr>
            <w:r w:rsidRPr="00C10D8C">
              <w:rPr>
                <w:rFonts w:ascii="Calibri" w:hAnsi="Calibri" w:cs="Calibri"/>
                <w:bCs/>
                <w:sz w:val="22"/>
                <w:szCs w:val="22"/>
              </w:rPr>
              <w:t>Although the infection is mainly found among males, the proportion of women affected by HIV is on rise and reached 3</w:t>
            </w:r>
            <w:r w:rsidR="00193AD5" w:rsidRPr="00C10D8C">
              <w:rPr>
                <w:rFonts w:ascii="Calibri" w:hAnsi="Calibri" w:cs="Calibri"/>
                <w:bCs/>
                <w:sz w:val="22"/>
                <w:szCs w:val="22"/>
              </w:rPr>
              <w:t>4</w:t>
            </w:r>
            <w:r w:rsidRPr="00C10D8C">
              <w:rPr>
                <w:rFonts w:ascii="Calibri" w:hAnsi="Calibri" w:cs="Calibri"/>
                <w:bCs/>
                <w:sz w:val="22"/>
                <w:szCs w:val="22"/>
              </w:rPr>
              <w:t xml:space="preserve">% </w:t>
            </w:r>
            <w:r w:rsidR="00193AD5" w:rsidRPr="00C10D8C">
              <w:rPr>
                <w:rFonts w:ascii="Calibri" w:hAnsi="Calibri" w:cs="Calibri"/>
                <w:bCs/>
                <w:sz w:val="22"/>
                <w:szCs w:val="22"/>
              </w:rPr>
              <w:t>by April 2017 (among registered PLHIV)</w:t>
            </w:r>
            <w:r w:rsidRPr="00C10D8C">
              <w:rPr>
                <w:rFonts w:ascii="Calibri" w:hAnsi="Calibri" w:cs="Calibri"/>
                <w:bCs/>
                <w:sz w:val="22"/>
                <w:szCs w:val="22"/>
              </w:rPr>
              <w:t>. HIV largely remains concentrated among key affected populations: people who inject drugs (PWID), men having sex with men (MSM) and sex workers (SWs). MSM have the highest rates of recent HIV infections</w:t>
            </w:r>
            <w:r w:rsidR="009D6F91" w:rsidRPr="00C10D8C">
              <w:rPr>
                <w:rFonts w:ascii="Calibri" w:hAnsi="Calibri" w:cs="Calibri"/>
                <w:bCs/>
                <w:sz w:val="22"/>
                <w:szCs w:val="22"/>
              </w:rPr>
              <w:t>. BBSS among MSM in 2015 revealed that HIV prevalence among this group increased from 7% in 2010 to 25.1% in 2015 in Tbilisi and from 13% in 2012 to 22.3% in 2015 in Batumi</w:t>
            </w:r>
            <w:r w:rsidR="009D6F91" w:rsidRPr="00C10D8C">
              <w:rPr>
                <w:rStyle w:val="FootnoteReference"/>
                <w:rFonts w:ascii="Calibri" w:hAnsi="Calibri" w:cs="Calibri"/>
                <w:bCs/>
                <w:sz w:val="22"/>
                <w:szCs w:val="22"/>
              </w:rPr>
              <w:footnoteReference w:id="9"/>
            </w:r>
            <w:r w:rsidR="009D6F91" w:rsidRPr="00C10D8C">
              <w:rPr>
                <w:rFonts w:ascii="Calibri" w:hAnsi="Calibri" w:cs="Calibri"/>
                <w:bCs/>
                <w:sz w:val="22"/>
                <w:szCs w:val="22"/>
              </w:rPr>
              <w:t>.</w:t>
            </w:r>
          </w:p>
          <w:p w14:paraId="5F96CC11" w14:textId="5E5F292F" w:rsidR="00671A2C" w:rsidRPr="00C10D8C" w:rsidRDefault="009D6F91" w:rsidP="00C13576">
            <w:pPr>
              <w:widowControl w:val="0"/>
              <w:spacing w:before="60" w:after="60"/>
              <w:jc w:val="both"/>
              <w:rPr>
                <w:rFonts w:ascii="Calibri" w:hAnsi="Calibri" w:cs="Calibri"/>
                <w:bCs/>
                <w:sz w:val="22"/>
                <w:szCs w:val="22"/>
              </w:rPr>
            </w:pPr>
            <w:r w:rsidRPr="00C10D8C">
              <w:rPr>
                <w:rFonts w:ascii="Calibri" w:hAnsi="Calibri" w:cs="Calibri"/>
                <w:bCs/>
                <w:sz w:val="22"/>
                <w:szCs w:val="22"/>
              </w:rPr>
              <w:t>The estimated number of PWID in Georgia is 49,700</w:t>
            </w:r>
            <w:r w:rsidRPr="00C10D8C">
              <w:rPr>
                <w:rStyle w:val="FootnoteReference"/>
                <w:rFonts w:ascii="Calibri" w:hAnsi="Calibri" w:cs="Calibri"/>
                <w:bCs/>
                <w:sz w:val="22"/>
                <w:szCs w:val="22"/>
              </w:rPr>
              <w:footnoteReference w:id="10"/>
            </w:r>
            <w:r w:rsidRPr="00C10D8C">
              <w:rPr>
                <w:rFonts w:ascii="Calibri" w:hAnsi="Calibri" w:cs="Calibri"/>
                <w:bCs/>
                <w:sz w:val="22"/>
                <w:szCs w:val="22"/>
              </w:rPr>
              <w:t>, and HIV prevalence among them is 2.2%</w:t>
            </w:r>
            <w:r w:rsidR="00701741" w:rsidRPr="00C10D8C">
              <w:rPr>
                <w:rFonts w:ascii="Calibri" w:hAnsi="Calibri" w:cs="Calibri"/>
                <w:bCs/>
                <w:sz w:val="22"/>
                <w:szCs w:val="22"/>
              </w:rPr>
              <w:t xml:space="preserve"> overall, ranging between 0.9% and 4.8% in different cities</w:t>
            </w:r>
            <w:r w:rsidR="00701741" w:rsidRPr="00C10D8C">
              <w:rPr>
                <w:rStyle w:val="FootnoteReference"/>
                <w:rFonts w:ascii="Calibri" w:hAnsi="Calibri" w:cs="Calibri"/>
                <w:bCs/>
                <w:sz w:val="22"/>
                <w:szCs w:val="22"/>
              </w:rPr>
              <w:footnoteReference w:id="11"/>
            </w:r>
            <w:r w:rsidRPr="00C10D8C">
              <w:rPr>
                <w:rFonts w:ascii="Calibri" w:hAnsi="Calibri" w:cs="Calibri"/>
                <w:bCs/>
                <w:sz w:val="22"/>
                <w:szCs w:val="22"/>
              </w:rPr>
              <w:t>. HIV prevalence in prisons is 2.0%</w:t>
            </w:r>
            <w:r w:rsidR="00701741" w:rsidRPr="00C10D8C">
              <w:rPr>
                <w:rStyle w:val="FootnoteReference"/>
                <w:rFonts w:ascii="Calibri" w:hAnsi="Calibri" w:cs="Calibri"/>
                <w:bCs/>
                <w:sz w:val="22"/>
                <w:szCs w:val="22"/>
              </w:rPr>
              <w:footnoteReference w:id="12"/>
            </w:r>
            <w:r w:rsidRPr="00C10D8C">
              <w:rPr>
                <w:rFonts w:ascii="Calibri" w:hAnsi="Calibri" w:cs="Calibri"/>
                <w:bCs/>
                <w:sz w:val="22"/>
                <w:szCs w:val="22"/>
              </w:rPr>
              <w:t xml:space="preserve">, which is an increase compared to </w:t>
            </w:r>
            <w:r w:rsidR="00701741" w:rsidRPr="00C10D8C">
              <w:rPr>
                <w:rFonts w:ascii="Calibri" w:hAnsi="Calibri" w:cs="Calibri"/>
                <w:bCs/>
                <w:sz w:val="22"/>
                <w:szCs w:val="22"/>
              </w:rPr>
              <w:t xml:space="preserve">0.3% of HIV prevalence in 2012. In 2016, </w:t>
            </w:r>
            <w:r w:rsidRPr="00C10D8C">
              <w:rPr>
                <w:rFonts w:ascii="Calibri" w:hAnsi="Calibri" w:cs="Calibri"/>
                <w:bCs/>
                <w:sz w:val="22"/>
                <w:szCs w:val="22"/>
              </w:rPr>
              <w:t>HIV prevalence among pregnant women</w:t>
            </w:r>
            <w:r w:rsidR="00701741" w:rsidRPr="00C10D8C">
              <w:rPr>
                <w:rFonts w:ascii="Calibri" w:hAnsi="Calibri" w:cs="Calibri"/>
                <w:bCs/>
                <w:sz w:val="22"/>
                <w:szCs w:val="22"/>
              </w:rPr>
              <w:t xml:space="preserve"> (0.01%)</w:t>
            </w:r>
            <w:r w:rsidRPr="00C10D8C">
              <w:rPr>
                <w:rFonts w:ascii="Calibri" w:hAnsi="Calibri" w:cs="Calibri"/>
                <w:bCs/>
                <w:sz w:val="22"/>
                <w:szCs w:val="22"/>
              </w:rPr>
              <w:t xml:space="preserve"> and blood donors (0.0</w:t>
            </w:r>
            <w:r w:rsidR="00701741" w:rsidRPr="00C10D8C">
              <w:rPr>
                <w:rFonts w:ascii="Calibri" w:hAnsi="Calibri" w:cs="Calibri"/>
                <w:bCs/>
                <w:sz w:val="22"/>
                <w:szCs w:val="22"/>
              </w:rPr>
              <w:t>4</w:t>
            </w:r>
            <w:r w:rsidRPr="00C10D8C">
              <w:rPr>
                <w:rFonts w:ascii="Calibri" w:hAnsi="Calibri" w:cs="Calibri"/>
                <w:bCs/>
                <w:sz w:val="22"/>
                <w:szCs w:val="22"/>
              </w:rPr>
              <w:t>%</w:t>
            </w:r>
            <w:r w:rsidR="00701741" w:rsidRPr="00C10D8C">
              <w:rPr>
                <w:rFonts w:ascii="Calibri" w:hAnsi="Calibri" w:cs="Calibri"/>
                <w:bCs/>
                <w:sz w:val="22"/>
                <w:szCs w:val="22"/>
              </w:rPr>
              <w:t xml:space="preserve">) was </w:t>
            </w:r>
            <w:r w:rsidRPr="00C10D8C">
              <w:rPr>
                <w:rFonts w:ascii="Calibri" w:hAnsi="Calibri" w:cs="Calibri"/>
                <w:bCs/>
                <w:sz w:val="22"/>
                <w:szCs w:val="22"/>
              </w:rPr>
              <w:t>lower t</w:t>
            </w:r>
            <w:r w:rsidR="00671A2C" w:rsidRPr="00C10D8C">
              <w:rPr>
                <w:rFonts w:ascii="Calibri" w:hAnsi="Calibri" w:cs="Calibri"/>
                <w:bCs/>
                <w:sz w:val="22"/>
                <w:szCs w:val="22"/>
              </w:rPr>
              <w:t>han that in general population.</w:t>
            </w:r>
          </w:p>
          <w:p w14:paraId="03BBE963" w14:textId="09C1DF42" w:rsidR="00671A2C" w:rsidRPr="00C10D8C" w:rsidRDefault="00671A2C" w:rsidP="00C13576">
            <w:pPr>
              <w:widowControl w:val="0"/>
              <w:spacing w:before="60" w:after="60"/>
              <w:jc w:val="both"/>
              <w:rPr>
                <w:rFonts w:ascii="Calibri" w:hAnsi="Calibri" w:cs="Calibri"/>
                <w:bCs/>
                <w:sz w:val="22"/>
                <w:szCs w:val="22"/>
              </w:rPr>
            </w:pPr>
            <w:r w:rsidRPr="00C10D8C">
              <w:rPr>
                <w:rFonts w:ascii="Calibri" w:hAnsi="Calibri" w:cs="Calibri"/>
                <w:bCs/>
                <w:sz w:val="22"/>
                <w:szCs w:val="22"/>
              </w:rPr>
              <w:t>The proportion of TB patients who know their HIV status has increased steadily during the recent years; it was 89% among new and relapse cases in 2015 compared to less than 70% in 2013</w:t>
            </w:r>
            <w:r w:rsidRPr="00C10D8C">
              <w:rPr>
                <w:rStyle w:val="FootnoteReference"/>
                <w:rFonts w:ascii="Calibri" w:hAnsi="Calibri" w:cs="Calibri"/>
                <w:bCs/>
                <w:sz w:val="22"/>
                <w:szCs w:val="22"/>
              </w:rPr>
              <w:footnoteReference w:id="13"/>
            </w:r>
            <w:r w:rsidRPr="00C10D8C">
              <w:rPr>
                <w:rFonts w:ascii="Calibri" w:hAnsi="Calibri" w:cs="Calibri"/>
                <w:bCs/>
                <w:sz w:val="22"/>
                <w:szCs w:val="22"/>
              </w:rPr>
              <w:t>. The WHO-estimated HIV prevalence among incident TB cases, while remaining lower than that in most countries of the region, was 3.7% for 2015, up from 2.1% in 2008. On the other hand, TB is frequent among HIV-infected individuals. During 2013-2016, active TB disease was found in 154 patients who were newly enrolled in HIV care</w:t>
            </w:r>
            <w:r w:rsidRPr="00C10D8C">
              <w:rPr>
                <w:rStyle w:val="FootnoteReference"/>
                <w:rFonts w:ascii="Calibri" w:hAnsi="Calibri" w:cs="Calibri"/>
                <w:bCs/>
                <w:sz w:val="22"/>
                <w:szCs w:val="22"/>
              </w:rPr>
              <w:footnoteReference w:id="14"/>
            </w:r>
            <w:r w:rsidRPr="00C10D8C">
              <w:rPr>
                <w:rFonts w:ascii="Calibri" w:hAnsi="Calibri" w:cs="Calibri"/>
                <w:bCs/>
                <w:sz w:val="22"/>
                <w:szCs w:val="22"/>
              </w:rPr>
              <w:t>. TB is the leading cause of mortality among PLHIV, accounting for over 20% of the total number of deaths in this population group.</w:t>
            </w:r>
          </w:p>
          <w:p w14:paraId="4AD5BB66" w14:textId="4F353DEC" w:rsidR="009D6F91" w:rsidRPr="00C10D8C" w:rsidRDefault="00285A56" w:rsidP="00C13576">
            <w:pPr>
              <w:widowControl w:val="0"/>
              <w:spacing w:before="60" w:after="60"/>
              <w:jc w:val="both"/>
              <w:rPr>
                <w:rFonts w:ascii="Calibri" w:hAnsi="Calibri" w:cs="Calibri"/>
                <w:bCs/>
                <w:sz w:val="22"/>
                <w:szCs w:val="22"/>
              </w:rPr>
            </w:pPr>
            <w:r w:rsidRPr="00C10D8C">
              <w:rPr>
                <w:rFonts w:ascii="Calibri" w:hAnsi="Calibri" w:cs="Calibri"/>
                <w:bCs/>
                <w:sz w:val="22"/>
                <w:szCs w:val="22"/>
              </w:rPr>
              <w:t xml:space="preserve">Another important health problem in the country is Hepatitis C. </w:t>
            </w:r>
            <w:r w:rsidR="009D3D27">
              <w:rPr>
                <w:rFonts w:ascii="Calibri" w:hAnsi="Calibri" w:cs="Calibri"/>
                <w:bCs/>
                <w:sz w:val="22"/>
                <w:szCs w:val="22"/>
              </w:rPr>
              <w:t xml:space="preserve">The prevalence of </w:t>
            </w:r>
            <w:r w:rsidRPr="00C10D8C">
              <w:rPr>
                <w:rFonts w:ascii="Calibri" w:hAnsi="Calibri" w:cs="Calibri"/>
                <w:bCs/>
                <w:sz w:val="22"/>
                <w:szCs w:val="22"/>
              </w:rPr>
              <w:t>hepatitis C virus (HCV) infection</w:t>
            </w:r>
            <w:r w:rsidR="009D3D27">
              <w:rPr>
                <w:rFonts w:ascii="Calibri" w:hAnsi="Calibri" w:cs="Calibri"/>
                <w:bCs/>
                <w:sz w:val="22"/>
                <w:szCs w:val="22"/>
              </w:rPr>
              <w:t xml:space="preserve"> in Georgia is among the highest in the world. In 2015, 7.7% of adults had evidence of HCV infection, and chronic HCV infection (RNA positivity) was found among 5.4% of those tested</w:t>
            </w:r>
            <w:r w:rsidR="009D3D27">
              <w:rPr>
                <w:rStyle w:val="FootnoteReference"/>
                <w:rFonts w:ascii="Calibri" w:hAnsi="Calibri" w:cs="Calibri"/>
                <w:bCs/>
                <w:sz w:val="22"/>
                <w:szCs w:val="22"/>
              </w:rPr>
              <w:footnoteReference w:id="15"/>
            </w:r>
            <w:r w:rsidRPr="00C10D8C">
              <w:rPr>
                <w:rFonts w:ascii="Calibri" w:hAnsi="Calibri" w:cs="Calibri"/>
                <w:bCs/>
                <w:sz w:val="22"/>
                <w:szCs w:val="22"/>
              </w:rPr>
              <w:t>,</w:t>
            </w:r>
            <w:r w:rsidR="009D3D27">
              <w:rPr>
                <w:rFonts w:ascii="Calibri" w:hAnsi="Calibri" w:cs="Calibri"/>
                <w:bCs/>
                <w:sz w:val="22"/>
                <w:szCs w:val="22"/>
              </w:rPr>
              <w:t xml:space="preserve"> which translates to an estimated 150,000 persons living with HCV in the country</w:t>
            </w:r>
            <w:r w:rsidR="00A60850">
              <w:rPr>
                <w:rStyle w:val="FootnoteReference"/>
                <w:rFonts w:ascii="Calibri" w:hAnsi="Calibri" w:cs="Calibri"/>
                <w:bCs/>
                <w:sz w:val="22"/>
                <w:szCs w:val="22"/>
              </w:rPr>
              <w:footnoteReference w:id="16"/>
            </w:r>
            <w:r w:rsidR="009D3D27">
              <w:rPr>
                <w:rFonts w:ascii="Calibri" w:hAnsi="Calibri" w:cs="Calibri"/>
                <w:bCs/>
                <w:sz w:val="22"/>
                <w:szCs w:val="22"/>
              </w:rPr>
              <w:t>. HCV prevalence is very high in at-risk population groups. The latest available data revealed it at 66.2% among PWID</w:t>
            </w:r>
            <w:r w:rsidR="00A60850">
              <w:rPr>
                <w:rFonts w:ascii="Calibri" w:hAnsi="Calibri" w:cs="Calibri"/>
                <w:bCs/>
                <w:sz w:val="22"/>
                <w:szCs w:val="22"/>
              </w:rPr>
              <w:t xml:space="preserve"> and between</w:t>
            </w:r>
            <w:r w:rsidR="009D3D27">
              <w:rPr>
                <w:rFonts w:ascii="Calibri" w:hAnsi="Calibri" w:cs="Calibri"/>
                <w:bCs/>
                <w:sz w:val="22"/>
                <w:szCs w:val="22"/>
              </w:rPr>
              <w:t xml:space="preserve"> </w:t>
            </w:r>
            <w:r w:rsidR="00A60850">
              <w:rPr>
                <w:rFonts w:ascii="Calibri" w:hAnsi="Calibri" w:cs="Calibri"/>
                <w:bCs/>
                <w:sz w:val="22"/>
                <w:szCs w:val="22"/>
              </w:rPr>
              <w:t xml:space="preserve">7.1-18.9% among MSM (varied by city); HCV prevalence among TB </w:t>
            </w:r>
            <w:r w:rsidRPr="00C10D8C">
              <w:rPr>
                <w:rFonts w:ascii="Calibri" w:hAnsi="Calibri" w:cs="Calibri"/>
                <w:bCs/>
                <w:sz w:val="22"/>
                <w:szCs w:val="22"/>
              </w:rPr>
              <w:t xml:space="preserve">patients </w:t>
            </w:r>
            <w:r w:rsidR="00A60850">
              <w:rPr>
                <w:rFonts w:ascii="Calibri" w:hAnsi="Calibri" w:cs="Calibri"/>
                <w:bCs/>
                <w:sz w:val="22"/>
                <w:szCs w:val="22"/>
              </w:rPr>
              <w:t>is as high as 21%</w:t>
            </w:r>
            <w:r w:rsidRPr="00C10D8C">
              <w:rPr>
                <w:rFonts w:ascii="Calibri" w:hAnsi="Calibri" w:cs="Calibri"/>
                <w:bCs/>
                <w:sz w:val="22"/>
                <w:szCs w:val="22"/>
              </w:rPr>
              <w:t xml:space="preserve">. </w:t>
            </w:r>
            <w:r w:rsidR="009D6F91" w:rsidRPr="00C10D8C">
              <w:rPr>
                <w:rFonts w:ascii="Calibri" w:hAnsi="Calibri" w:cs="Calibri"/>
                <w:bCs/>
                <w:sz w:val="22"/>
                <w:szCs w:val="22"/>
              </w:rPr>
              <w:t xml:space="preserve">Co-infection with </w:t>
            </w:r>
            <w:r w:rsidRPr="00C10D8C">
              <w:rPr>
                <w:rFonts w:ascii="Calibri" w:hAnsi="Calibri" w:cs="Calibri"/>
                <w:bCs/>
                <w:sz w:val="22"/>
                <w:szCs w:val="22"/>
              </w:rPr>
              <w:t xml:space="preserve">HIV and HCV </w:t>
            </w:r>
            <w:r w:rsidR="009D6F91" w:rsidRPr="00C10D8C">
              <w:rPr>
                <w:rFonts w:ascii="Calibri" w:hAnsi="Calibri" w:cs="Calibri"/>
                <w:bCs/>
                <w:sz w:val="22"/>
                <w:szCs w:val="22"/>
              </w:rPr>
              <w:t>is</w:t>
            </w:r>
            <w:r w:rsidRPr="00C10D8C">
              <w:rPr>
                <w:rFonts w:ascii="Calibri" w:hAnsi="Calibri" w:cs="Calibri"/>
                <w:bCs/>
                <w:sz w:val="22"/>
                <w:szCs w:val="22"/>
              </w:rPr>
              <w:t xml:space="preserve"> </w:t>
            </w:r>
            <w:r w:rsidR="009D6F91" w:rsidRPr="00C10D8C">
              <w:rPr>
                <w:rFonts w:ascii="Calibri" w:hAnsi="Calibri" w:cs="Calibri"/>
                <w:bCs/>
                <w:sz w:val="22"/>
                <w:szCs w:val="22"/>
              </w:rPr>
              <w:t xml:space="preserve">common; HCV antibodies are detected in up to </w:t>
            </w:r>
            <w:r w:rsidR="00701741" w:rsidRPr="00C10D8C">
              <w:rPr>
                <w:rFonts w:ascii="Calibri" w:hAnsi="Calibri" w:cs="Calibri"/>
                <w:bCs/>
                <w:sz w:val="22"/>
                <w:szCs w:val="22"/>
              </w:rPr>
              <w:t xml:space="preserve">40% </w:t>
            </w:r>
            <w:r w:rsidR="009D6F91" w:rsidRPr="00C10D8C">
              <w:rPr>
                <w:rFonts w:ascii="Calibri" w:hAnsi="Calibri" w:cs="Calibri"/>
                <w:bCs/>
                <w:sz w:val="22"/>
                <w:szCs w:val="22"/>
              </w:rPr>
              <w:t xml:space="preserve">of </w:t>
            </w:r>
            <w:r w:rsidR="00701741" w:rsidRPr="00C10D8C">
              <w:rPr>
                <w:rFonts w:ascii="Calibri" w:hAnsi="Calibri" w:cs="Calibri"/>
                <w:bCs/>
                <w:sz w:val="22"/>
                <w:szCs w:val="22"/>
              </w:rPr>
              <w:t xml:space="preserve">the registered </w:t>
            </w:r>
            <w:r w:rsidR="00A60850">
              <w:rPr>
                <w:rFonts w:ascii="Calibri" w:hAnsi="Calibri" w:cs="Calibri"/>
                <w:bCs/>
                <w:sz w:val="22"/>
                <w:szCs w:val="22"/>
              </w:rPr>
              <w:t>HIV-infected individuals</w:t>
            </w:r>
            <w:r w:rsidR="009D6F91" w:rsidRPr="00C10D8C">
              <w:rPr>
                <w:rFonts w:ascii="Calibri" w:hAnsi="Calibri" w:cs="Calibri"/>
                <w:bCs/>
                <w:sz w:val="22"/>
                <w:szCs w:val="22"/>
              </w:rPr>
              <w:t>.</w:t>
            </w:r>
          </w:p>
          <w:p w14:paraId="2FF884DD" w14:textId="77777777" w:rsidR="00C72C3A" w:rsidRPr="00C10D8C" w:rsidRDefault="00285A56" w:rsidP="00C13576">
            <w:pPr>
              <w:spacing w:before="60" w:after="60"/>
              <w:jc w:val="both"/>
              <w:outlineLvl w:val="0"/>
              <w:rPr>
                <w:rFonts w:ascii="Calibri" w:hAnsi="Calibri" w:cs="Calibri"/>
                <w:bCs/>
                <w:sz w:val="22"/>
                <w:szCs w:val="22"/>
              </w:rPr>
            </w:pPr>
            <w:r w:rsidRPr="00C10D8C">
              <w:rPr>
                <w:rFonts w:ascii="Calibri" w:hAnsi="Calibri" w:cs="Calibri"/>
                <w:bCs/>
                <w:sz w:val="22"/>
                <w:szCs w:val="22"/>
              </w:rPr>
              <w:lastRenderedPageBreak/>
              <w:t xml:space="preserve">The Government of Georgia pays important attention </w:t>
            </w:r>
            <w:r w:rsidR="00B96DF0" w:rsidRPr="00C10D8C">
              <w:rPr>
                <w:rFonts w:ascii="Calibri" w:hAnsi="Calibri" w:cs="Calibri"/>
                <w:bCs/>
                <w:sz w:val="22"/>
                <w:szCs w:val="22"/>
              </w:rPr>
              <w:t>to addressing priority health challenges in the country including control, prevention and care of TB, HIV and Hepatitis C. The national strategic plans for all three diseases has been developed and approved (for years 2016-2020). With assistance of the Global Fund and with increasing coverage of essential interventions from domestic resources (i.e. within the Georgian Universal Health Care program, UHC). Currently, universal access to TB diagnosis and treatment (of all forms of the disease including M/XDR with the use of new anti-TB drugs), voluntary testing and counseling for HIV and ART treatment, as well as testing and treatment for Hepatitis C infection, is provided for the entire population of the country.</w:t>
            </w:r>
          </w:p>
          <w:p w14:paraId="138635D5" w14:textId="35DD9715" w:rsidR="003A1274" w:rsidRPr="00C10D8C" w:rsidRDefault="00B96DF0" w:rsidP="00C13576">
            <w:pPr>
              <w:spacing w:before="60" w:after="60"/>
              <w:jc w:val="both"/>
              <w:outlineLvl w:val="0"/>
              <w:rPr>
                <w:rFonts w:ascii="Calibri" w:hAnsi="Calibri" w:cs="Calibri"/>
                <w:b/>
                <w:bCs/>
                <w:i/>
                <w:sz w:val="22"/>
                <w:szCs w:val="22"/>
                <w:highlight w:val="yellow"/>
              </w:rPr>
            </w:pPr>
            <w:r w:rsidRPr="00C10D8C">
              <w:rPr>
                <w:rFonts w:ascii="Calibri" w:hAnsi="Calibri" w:cs="Calibri"/>
                <w:bCs/>
                <w:sz w:val="22"/>
                <w:szCs w:val="22"/>
              </w:rPr>
              <w:t xml:space="preserve">At the same time, all three national programs continue to face </w:t>
            </w:r>
            <w:r w:rsidR="00C72C3A" w:rsidRPr="00C10D8C">
              <w:rPr>
                <w:rFonts w:ascii="Calibri" w:hAnsi="Calibri" w:cs="Calibri"/>
                <w:bCs/>
                <w:sz w:val="22"/>
                <w:szCs w:val="22"/>
              </w:rPr>
              <w:t xml:space="preserve">important </w:t>
            </w:r>
            <w:r w:rsidRPr="00C10D8C">
              <w:rPr>
                <w:rFonts w:ascii="Calibri" w:hAnsi="Calibri" w:cs="Calibri"/>
                <w:bCs/>
                <w:sz w:val="22"/>
                <w:szCs w:val="22"/>
              </w:rPr>
              <w:t xml:space="preserve">challenges with case detection, conditioned by the insufficient population knowledge and poor care seeking behaviors, and oftentimes imperfect mechanisms for detection, referrals and case management practices, especially at PHC and district-level medical facilities, </w:t>
            </w:r>
            <w:r w:rsidR="00C72C3A" w:rsidRPr="00C10D8C">
              <w:rPr>
                <w:rFonts w:ascii="Calibri" w:hAnsi="Calibri" w:cs="Calibri"/>
                <w:bCs/>
                <w:sz w:val="22"/>
                <w:szCs w:val="22"/>
              </w:rPr>
              <w:t xml:space="preserve">the majority of them under private ownership. The barriers to access are of special concern among vulnerable populations and most-at-risk groups (including women and girls), which are affected by significant stigma and other cultural, social and economic factors, which prevent them from proper care-seeking and contribute to other difficulties in access to needed health care services of appropriate quality. </w:t>
            </w:r>
          </w:p>
          <w:bookmarkEnd w:id="6"/>
          <w:p w14:paraId="5371E1B7" w14:textId="77777777" w:rsidR="003A1274" w:rsidRPr="00C10D8C" w:rsidRDefault="003A1274" w:rsidP="00C13576">
            <w:pPr>
              <w:widowControl w:val="0"/>
              <w:spacing w:before="60" w:after="60"/>
              <w:jc w:val="both"/>
              <w:rPr>
                <w:rFonts w:ascii="Calibri" w:hAnsi="Calibri" w:cs="Calibri"/>
                <w:b/>
                <w:bCs/>
                <w:i/>
                <w:sz w:val="22"/>
                <w:szCs w:val="22"/>
              </w:rPr>
            </w:pPr>
            <w:r w:rsidRPr="00C10D8C">
              <w:rPr>
                <w:rFonts w:ascii="Calibri" w:hAnsi="Calibri" w:cs="Calibri"/>
                <w:b/>
                <w:bCs/>
                <w:i/>
                <w:sz w:val="22"/>
                <w:szCs w:val="22"/>
              </w:rPr>
              <w:t>Kvemo Kartli region</w:t>
            </w:r>
          </w:p>
          <w:p w14:paraId="52ED100E" w14:textId="77777777" w:rsidR="003A1274" w:rsidRPr="00C10D8C" w:rsidRDefault="003A1274" w:rsidP="00C13576">
            <w:pPr>
              <w:spacing w:before="60" w:after="60"/>
              <w:jc w:val="both"/>
              <w:outlineLvl w:val="0"/>
              <w:rPr>
                <w:rFonts w:ascii="Calibri" w:hAnsi="Calibri" w:cs="Calibri"/>
                <w:bCs/>
                <w:sz w:val="22"/>
                <w:szCs w:val="22"/>
              </w:rPr>
            </w:pPr>
            <w:r w:rsidRPr="00C10D8C">
              <w:rPr>
                <w:rFonts w:ascii="Calibri" w:hAnsi="Calibri" w:cs="Calibri"/>
                <w:bCs/>
                <w:sz w:val="22"/>
                <w:szCs w:val="22"/>
              </w:rPr>
              <w:t>The project focus area is Kvemo Kartli region, an administrative region of Georgia which is situated in the south-eastern part of the country, bordering Armenia and Azerbaijan. The administrative units of the regions are the town of Rustavi (regional capital) and six districts (‘municipalities’): Bolnisi, Dmanisi, Gardabani, Marneuli, Tetritskaro and Tsalka. In total, the region has 7 towns, 8 ‘small urban type settlements’ and 341 villages (out of which, 101 villages are located in mountainous areas, with about 20% of the total region population).</w:t>
            </w:r>
          </w:p>
          <w:p w14:paraId="6B8DDC79" w14:textId="77777777" w:rsidR="003A1274" w:rsidRPr="00C10D8C" w:rsidRDefault="003A1274" w:rsidP="00C13576">
            <w:pPr>
              <w:spacing w:before="60" w:after="60"/>
              <w:jc w:val="both"/>
              <w:outlineLvl w:val="0"/>
              <w:rPr>
                <w:rFonts w:ascii="Calibri" w:hAnsi="Calibri" w:cs="Calibri"/>
                <w:bCs/>
                <w:sz w:val="22"/>
                <w:szCs w:val="22"/>
              </w:rPr>
            </w:pPr>
            <w:r w:rsidRPr="00C10D8C">
              <w:rPr>
                <w:rFonts w:ascii="Calibri" w:hAnsi="Calibri" w:cs="Calibri"/>
                <w:bCs/>
                <w:sz w:val="22"/>
                <w:szCs w:val="22"/>
              </w:rPr>
              <w:t>At the beginning of 2017, the region’s population was 427,400 people (rural – 57.6%, urban – 42.4%; females – 50.8%, males – 49.2%). By ethnic composition, Azerbaijani represent 45.1% of the region’s population, Georgians – 44.7%, Armenians – 6.2% and other ethnic groups – about 4%. The region is home to 12,300 people displaced from war-affected separated Georgian regions of South Ossetia and Abkhazia (about 4,100 families). Kvemo Kartli also hosts a significant number of eco-migrants – over 2,000 families.</w:t>
            </w:r>
          </w:p>
          <w:p w14:paraId="3C5003AC" w14:textId="77777777" w:rsidR="003A1274" w:rsidRPr="00C10D8C" w:rsidRDefault="003A1274" w:rsidP="00C13576">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Kvemo Kartli is one of the poorest regions of Georgia; in several areas (e.g. Gardabani district), about 60% of households have incomes below the national poverty line (compared to about 15% nation-wide). According to the official statistics, only 6.5% of the region’s population is officially employed, out of which over 70% of them are men. The average monthly income of the employed population is equivalent to about 250 euros. Most residents depend on the allowances provided by the government, which varies between eq. EUR 12-24 per person per month. A substantial proportion of working-age population (mainly men) are seasonal labor migrants (working mainly in the Russian Federation). </w:t>
            </w:r>
          </w:p>
          <w:p w14:paraId="64A99EBF" w14:textId="2A21BD73" w:rsidR="003A1274" w:rsidRPr="00C10D8C" w:rsidRDefault="003A1274" w:rsidP="00C13576">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The level of education is the lowest in Georgia, including 14% of women who have only elementary four-class education (the </w:t>
            </w:r>
            <w:r w:rsidR="003D1CE2" w:rsidRPr="00C10D8C">
              <w:rPr>
                <w:rFonts w:ascii="Calibri" w:hAnsi="Calibri" w:cs="Calibri"/>
                <w:bCs/>
                <w:sz w:val="22"/>
                <w:szCs w:val="22"/>
              </w:rPr>
              <w:t>clear majority</w:t>
            </w:r>
            <w:r w:rsidRPr="00C10D8C">
              <w:rPr>
                <w:rFonts w:ascii="Calibri" w:hAnsi="Calibri" w:cs="Calibri"/>
                <w:bCs/>
                <w:sz w:val="22"/>
                <w:szCs w:val="22"/>
              </w:rPr>
              <w:t xml:space="preserve"> of them are from ethnic Azerbaijani families). Stigma and lack of awareness / knowledge related to health problems and care seeking behavior is high in Azerbaijani population, especially among women living in rural and small urban areas. These are exacerbated by the lack of command of the state language, household traditions such as early marriages of adolescent girls, and issues of women’s discrimination (according to the official crime statistics, gender-related discrimination and abuse episodes are most widespread in Kvemo Kartli region).</w:t>
            </w:r>
          </w:p>
          <w:p w14:paraId="5A3BE73E" w14:textId="77777777" w:rsidR="003A1274" w:rsidRPr="00C10D8C" w:rsidRDefault="003A1274" w:rsidP="00C13576">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Despite the extensive network of health care facilities and increased access to PHC services after the introduction of Universal Health Coverage program in 2012, a substantial proportion of the region’s population is considered to have limited access to health care services (including TB, HIV and </w:t>
            </w:r>
            <w:r w:rsidRPr="00C10D8C">
              <w:rPr>
                <w:rFonts w:ascii="Calibri" w:hAnsi="Calibri" w:cs="Calibri"/>
                <w:bCs/>
                <w:sz w:val="22"/>
                <w:szCs w:val="22"/>
              </w:rPr>
              <w:lastRenderedPageBreak/>
              <w:t>Hepatitis C services), due to variety of reasons related to economic factors, poor awareness and knowledge, stigma, cultural factors, geographical access limitations and health system issues.</w:t>
            </w:r>
          </w:p>
          <w:p w14:paraId="472317E7" w14:textId="77777777" w:rsidR="003A1274" w:rsidRPr="00C10D8C" w:rsidRDefault="003A1274" w:rsidP="00C13576">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Rural communities in the region are served by 158 rural PHC teams (family doctors and nurses). About 100 rural settlements in hard-to-reach mountainous areas are remotely located from health care facilities that provide TB, HIV and Hepatitis C care. Access to appropriate medical services is often hindered by unequal geographical distribution of outpatient clinics, lack of rural doctors in many settlements or their insufficient competence. </w:t>
            </w:r>
          </w:p>
          <w:p w14:paraId="2858E5B7" w14:textId="77777777" w:rsidR="003A1274" w:rsidRPr="00C10D8C" w:rsidRDefault="003A1274" w:rsidP="00C13576">
            <w:pPr>
              <w:spacing w:before="60" w:after="60"/>
              <w:jc w:val="both"/>
              <w:outlineLvl w:val="0"/>
              <w:rPr>
                <w:rFonts w:ascii="Calibri" w:hAnsi="Calibri" w:cs="Calibri"/>
                <w:bCs/>
                <w:sz w:val="22"/>
                <w:szCs w:val="22"/>
              </w:rPr>
            </w:pPr>
            <w:r w:rsidRPr="00C10D8C">
              <w:rPr>
                <w:rFonts w:ascii="Calibri" w:hAnsi="Calibri" w:cs="Calibri"/>
                <w:bCs/>
                <w:sz w:val="22"/>
                <w:szCs w:val="22"/>
              </w:rPr>
              <w:t>The conclusions of the audit of outpatient health care services, conducted by the Social Assistance State Audit Office in 2016, include the following:</w:t>
            </w:r>
          </w:p>
          <w:p w14:paraId="75716D6D" w14:textId="77777777" w:rsidR="003A1274" w:rsidRPr="00C10D8C" w:rsidRDefault="003A1274" w:rsidP="00C13576">
            <w:pPr>
              <w:numPr>
                <w:ilvl w:val="0"/>
                <w:numId w:val="11"/>
              </w:numPr>
              <w:spacing w:before="60" w:after="60"/>
              <w:jc w:val="both"/>
              <w:outlineLvl w:val="0"/>
              <w:rPr>
                <w:rFonts w:ascii="Calibri" w:hAnsi="Calibri" w:cs="Calibri"/>
                <w:bCs/>
                <w:sz w:val="22"/>
                <w:szCs w:val="22"/>
              </w:rPr>
            </w:pPr>
            <w:r w:rsidRPr="00C10D8C">
              <w:rPr>
                <w:rFonts w:ascii="Calibri" w:hAnsi="Calibri" w:cs="Calibri"/>
                <w:bCs/>
                <w:sz w:val="22"/>
                <w:szCs w:val="22"/>
              </w:rPr>
              <w:t xml:space="preserve">Coordination between the activities of rural doctors and diseases screening programs is weak, which leads to late diagnosis and advanced forms of diseases. The frequency of follow-up visits to outpatient clinics is very low (only 17.3% of patients had follow-up visits).   </w:t>
            </w:r>
          </w:p>
          <w:p w14:paraId="1B7FE789" w14:textId="77777777" w:rsidR="003A1274" w:rsidRPr="00C10D8C" w:rsidRDefault="003A1274" w:rsidP="00C13576">
            <w:pPr>
              <w:numPr>
                <w:ilvl w:val="0"/>
                <w:numId w:val="11"/>
              </w:numPr>
              <w:spacing w:before="60" w:after="60"/>
              <w:jc w:val="both"/>
              <w:outlineLvl w:val="0"/>
              <w:rPr>
                <w:rFonts w:ascii="Calibri" w:hAnsi="Calibri" w:cs="Calibri"/>
                <w:bCs/>
                <w:sz w:val="22"/>
                <w:szCs w:val="22"/>
              </w:rPr>
            </w:pPr>
            <w:r w:rsidRPr="00C10D8C">
              <w:rPr>
                <w:rFonts w:ascii="Calibri" w:hAnsi="Calibri" w:cs="Calibri"/>
                <w:bCs/>
                <w:sz w:val="22"/>
                <w:szCs w:val="22"/>
              </w:rPr>
              <w:t xml:space="preserve">There are wide variations in the number of people registered with the family physician (size of the catchment population) across PHC institutions in Kvemo Kartli, due to the lack of facilities and staff. In most instances, catchment population highly exceeds the WHO-recommended numbers (up to 2,000 people), which prevents from providing quality services. In some rural clinics, the number of persons per family doctor exceeds 10,000. </w:t>
            </w:r>
          </w:p>
          <w:p w14:paraId="4102E99A" w14:textId="76254C0B" w:rsidR="003A1274" w:rsidRPr="00C10D8C" w:rsidRDefault="003A1274" w:rsidP="00C13576">
            <w:pPr>
              <w:numPr>
                <w:ilvl w:val="0"/>
                <w:numId w:val="11"/>
              </w:numPr>
              <w:spacing w:before="60" w:after="60"/>
              <w:jc w:val="both"/>
              <w:outlineLvl w:val="0"/>
              <w:rPr>
                <w:rFonts w:ascii="Calibri" w:hAnsi="Calibri" w:cs="Calibri"/>
                <w:bCs/>
                <w:sz w:val="22"/>
                <w:szCs w:val="22"/>
              </w:rPr>
            </w:pPr>
            <w:r w:rsidRPr="00C10D8C">
              <w:rPr>
                <w:rFonts w:ascii="Calibri" w:hAnsi="Calibri" w:cs="Calibri"/>
                <w:bCs/>
                <w:sz w:val="22"/>
                <w:szCs w:val="22"/>
              </w:rPr>
              <w:t>Even in the presence of low rates of visits to family doctors, up to 40% of patients are referred to the next level of care (specialized care) at the first visit, thus requiring the patients to incur additional delays and expenditures in obtaining services. It is deemed that a substantial part of referred cases do not address the specialist providers afterwards due to social and economic limitations and remain without relevant care until further advancement of their medical condition.</w:t>
            </w:r>
            <w:bookmarkStart w:id="8" w:name="_Hlk482706337"/>
          </w:p>
        </w:tc>
      </w:tr>
      <w:bookmarkEnd w:id="8"/>
    </w:tbl>
    <w:p w14:paraId="56D901FD" w14:textId="77777777" w:rsidR="005D49AE" w:rsidRPr="00C10D8C" w:rsidRDefault="005D49AE" w:rsidP="005D49AE">
      <w:pPr>
        <w:spacing w:before="60" w:after="120"/>
        <w:outlineLvl w:val="0"/>
        <w:rPr>
          <w:rFonts w:ascii="Calibri" w:hAnsi="Calibri" w:cs="Calibri"/>
          <w:b/>
          <w:bCs/>
          <w:color w:val="000000"/>
          <w:sz w:val="12"/>
          <w:szCs w:val="12"/>
        </w:rPr>
      </w:pPr>
    </w:p>
    <w:p w14:paraId="5E2E32CE" w14:textId="77777777" w:rsidR="005D49AE" w:rsidRPr="00C10D8C" w:rsidRDefault="00E254D5" w:rsidP="00C13576">
      <w:pPr>
        <w:numPr>
          <w:ilvl w:val="1"/>
          <w:numId w:val="3"/>
        </w:numPr>
        <w:spacing w:before="60" w:after="120"/>
        <w:outlineLvl w:val="0"/>
        <w:rPr>
          <w:rFonts w:ascii="Calibri" w:hAnsi="Calibri" w:cs="Calibri"/>
          <w:b/>
          <w:bCs/>
        </w:rPr>
      </w:pPr>
      <w:r w:rsidRPr="00C10D8C">
        <w:rPr>
          <w:rFonts w:ascii="Calibri" w:hAnsi="Calibri" w:cs="Calibri"/>
          <w:b/>
          <w:bCs/>
        </w:rPr>
        <w:t>Complementarity</w:t>
      </w:r>
      <w:r w:rsidR="005D49AE" w:rsidRPr="00C10D8C">
        <w:rPr>
          <w:rFonts w:ascii="Calibri" w:hAnsi="Calibri" w:cs="Calibri"/>
          <w:b/>
          <w:bCs/>
        </w:rPr>
        <w:t xml:space="preserve"> </w:t>
      </w:r>
      <w:r w:rsidRPr="00C10D8C">
        <w:rPr>
          <w:rFonts w:ascii="Calibri" w:hAnsi="Calibri" w:cs="Calibri"/>
          <w:b/>
          <w:bCs/>
        </w:rPr>
        <w:t xml:space="preserve">with </w:t>
      </w:r>
      <w:r w:rsidR="005D49AE" w:rsidRPr="00C10D8C">
        <w:rPr>
          <w:rFonts w:ascii="Calibri" w:hAnsi="Calibri" w:cs="Calibri"/>
          <w:b/>
          <w:bCs/>
        </w:rPr>
        <w:t xml:space="preserve">programmes </w:t>
      </w:r>
      <w:r w:rsidRPr="00C10D8C">
        <w:rPr>
          <w:rFonts w:ascii="Calibri" w:hAnsi="Calibri" w:cs="Calibri"/>
          <w:b/>
          <w:bCs/>
        </w:rPr>
        <w:t xml:space="preserve">supported by the Global </w:t>
      </w:r>
      <w:r w:rsidR="001D6548" w:rsidRPr="00C10D8C">
        <w:rPr>
          <w:rFonts w:ascii="Calibri" w:hAnsi="Calibri" w:cs="Calibri"/>
          <w:b/>
          <w:bCs/>
        </w:rPr>
        <w:t>Fund (</w:t>
      </w:r>
      <w:r w:rsidRPr="00C10D8C">
        <w:rPr>
          <w:rFonts w:ascii="Calibri" w:hAnsi="Calibri" w:cs="Calibri"/>
          <w:b/>
          <w:bCs/>
        </w:rPr>
        <w:t xml:space="preserve">no more than </w:t>
      </w:r>
      <w:r w:rsidR="005D49AE" w:rsidRPr="00C10D8C">
        <w:rPr>
          <w:rFonts w:ascii="Calibri" w:hAnsi="Calibri" w:cs="Calibri"/>
          <w:b/>
          <w:bCs/>
        </w:rPr>
        <w:t>1 page)</w:t>
      </w:r>
    </w:p>
    <w:p w14:paraId="2D5FF841" w14:textId="77777777" w:rsidR="00BF3650" w:rsidRPr="00C10D8C" w:rsidRDefault="001D6548" w:rsidP="00E452A2">
      <w:pPr>
        <w:pStyle w:val="MediumGrid21"/>
        <w:jc w:val="both"/>
        <w:rPr>
          <w:rFonts w:cs="Calibri"/>
          <w:bCs/>
          <w:i/>
          <w:lang w:val="en-US"/>
        </w:rPr>
      </w:pPr>
      <w:r w:rsidRPr="00C10D8C">
        <w:rPr>
          <w:rFonts w:cs="Calibri"/>
          <w:bCs/>
          <w:i/>
          <w:lang w:val="en-US"/>
        </w:rPr>
        <w:t xml:space="preserve">This </w:t>
      </w:r>
      <w:r w:rsidR="001E49A9" w:rsidRPr="00C10D8C">
        <w:rPr>
          <w:rFonts w:cs="Calibri"/>
          <w:bCs/>
          <w:i/>
          <w:lang w:val="en-US"/>
        </w:rPr>
        <w:t xml:space="preserve">section </w:t>
      </w:r>
      <w:r w:rsidRPr="00C10D8C">
        <w:rPr>
          <w:rFonts w:cs="Calibri"/>
          <w:bCs/>
          <w:i/>
          <w:lang w:val="en-US"/>
        </w:rPr>
        <w:t xml:space="preserve">is important for ensuring that the </w:t>
      </w:r>
      <w:r w:rsidR="00A63138" w:rsidRPr="00C10D8C">
        <w:rPr>
          <w:rFonts w:cs="Calibri"/>
          <w:bCs/>
          <w:i/>
          <w:lang w:val="en-US"/>
        </w:rPr>
        <w:t>project</w:t>
      </w:r>
      <w:r w:rsidR="001E49A9" w:rsidRPr="00C10D8C">
        <w:rPr>
          <w:rFonts w:cs="Calibri"/>
          <w:bCs/>
          <w:i/>
          <w:lang w:val="en-US"/>
        </w:rPr>
        <w:t xml:space="preserve"> </w:t>
      </w:r>
      <w:r w:rsidRPr="00C10D8C">
        <w:rPr>
          <w:rFonts w:cs="Calibri"/>
          <w:bCs/>
          <w:i/>
          <w:lang w:val="en-US"/>
        </w:rPr>
        <w:t xml:space="preserve">does not duplicate </w:t>
      </w:r>
      <w:r w:rsidR="00B46305" w:rsidRPr="00C10D8C">
        <w:rPr>
          <w:rFonts w:cs="Calibri"/>
          <w:bCs/>
          <w:i/>
          <w:lang w:val="en-US"/>
        </w:rPr>
        <w:t>activities</w:t>
      </w:r>
      <w:r w:rsidR="001E49A9" w:rsidRPr="00C10D8C">
        <w:rPr>
          <w:rFonts w:cs="Calibri"/>
          <w:bCs/>
          <w:i/>
          <w:lang w:val="en-US"/>
        </w:rPr>
        <w:t xml:space="preserve"> </w:t>
      </w:r>
      <w:r w:rsidRPr="00C10D8C">
        <w:rPr>
          <w:rFonts w:cs="Calibri"/>
          <w:bCs/>
          <w:i/>
          <w:lang w:val="en-US"/>
        </w:rPr>
        <w:t xml:space="preserve">already financed by the </w:t>
      </w:r>
      <w:r w:rsidR="00E254D5" w:rsidRPr="00C10D8C">
        <w:rPr>
          <w:rFonts w:cs="Calibri"/>
          <w:bCs/>
          <w:i/>
          <w:lang w:val="en-US"/>
        </w:rPr>
        <w:t>Global Fund</w:t>
      </w:r>
      <w:r w:rsidR="00E452A2" w:rsidRPr="00C10D8C">
        <w:rPr>
          <w:rFonts w:cs="Calibri"/>
          <w:bCs/>
          <w:i/>
          <w:lang w:val="en-US"/>
        </w:rPr>
        <w:t xml:space="preserve"> </w:t>
      </w:r>
      <w:r w:rsidRPr="00C10D8C">
        <w:rPr>
          <w:rFonts w:cs="Calibri"/>
          <w:bCs/>
          <w:i/>
          <w:lang w:val="en-US"/>
        </w:rPr>
        <w:t xml:space="preserve">and that </w:t>
      </w:r>
      <w:r w:rsidR="00E452A2" w:rsidRPr="00C10D8C">
        <w:rPr>
          <w:rFonts w:cs="Calibri"/>
          <w:bCs/>
          <w:i/>
          <w:lang w:val="en-US"/>
        </w:rPr>
        <w:t xml:space="preserve">synergies </w:t>
      </w:r>
      <w:r w:rsidRPr="00C10D8C">
        <w:rPr>
          <w:rFonts w:cs="Calibri"/>
          <w:bCs/>
          <w:i/>
          <w:lang w:val="en-US"/>
        </w:rPr>
        <w:t>are generated wherever relevant</w:t>
      </w:r>
      <w:r w:rsidR="00E452A2" w:rsidRPr="00C10D8C">
        <w:rPr>
          <w:rFonts w:cs="Calibri"/>
          <w:bCs/>
          <w:i/>
          <w:lang w:val="en-US"/>
        </w:rPr>
        <w:t xml:space="preserve">. </w:t>
      </w:r>
    </w:p>
    <w:p w14:paraId="55C3B346" w14:textId="77777777" w:rsidR="00E452A2" w:rsidRPr="00C10D8C" w:rsidRDefault="001D6548" w:rsidP="00C13576">
      <w:pPr>
        <w:pStyle w:val="MediumGrid21"/>
        <w:numPr>
          <w:ilvl w:val="0"/>
          <w:numId w:val="6"/>
        </w:numPr>
        <w:jc w:val="both"/>
        <w:rPr>
          <w:rFonts w:cs="Calibri"/>
          <w:bCs/>
          <w:i/>
          <w:lang w:val="en-US"/>
        </w:rPr>
      </w:pPr>
      <w:r w:rsidRPr="00C10D8C">
        <w:rPr>
          <w:rFonts w:cs="Calibri"/>
          <w:b/>
          <w:bCs/>
          <w:i/>
          <w:u w:val="single"/>
          <w:lang w:val="en-US"/>
        </w:rPr>
        <w:t>Describe the geographical and/or thematic</w:t>
      </w:r>
      <w:r w:rsidR="00E452A2" w:rsidRPr="00C10D8C">
        <w:rPr>
          <w:rFonts w:cs="Calibri"/>
          <w:b/>
          <w:bCs/>
          <w:i/>
          <w:u w:val="single"/>
          <w:lang w:val="en-US"/>
        </w:rPr>
        <w:t xml:space="preserve"> </w:t>
      </w:r>
      <w:r w:rsidRPr="00C10D8C">
        <w:rPr>
          <w:rFonts w:cs="Calibri"/>
          <w:b/>
          <w:bCs/>
          <w:i/>
          <w:u w:val="single"/>
          <w:lang w:val="en-US"/>
        </w:rPr>
        <w:t>complementarity</w:t>
      </w:r>
      <w:r w:rsidR="00E452A2" w:rsidRPr="00C10D8C">
        <w:rPr>
          <w:rFonts w:cs="Calibri"/>
          <w:bCs/>
          <w:i/>
          <w:lang w:val="en-US"/>
        </w:rPr>
        <w:t xml:space="preserve"> </w:t>
      </w:r>
      <w:r w:rsidRPr="00C10D8C">
        <w:rPr>
          <w:rFonts w:cs="Calibri"/>
          <w:bCs/>
          <w:i/>
          <w:lang w:val="en-US"/>
        </w:rPr>
        <w:t xml:space="preserve">between the proposed </w:t>
      </w:r>
      <w:r w:rsidR="00F72AC5" w:rsidRPr="00C10D8C">
        <w:rPr>
          <w:rFonts w:cs="Calibri"/>
          <w:bCs/>
          <w:i/>
          <w:lang w:val="en-US"/>
        </w:rPr>
        <w:t>action</w:t>
      </w:r>
      <w:r w:rsidRPr="00C10D8C">
        <w:rPr>
          <w:rFonts w:cs="Calibri"/>
          <w:bCs/>
          <w:i/>
          <w:lang w:val="en-US"/>
        </w:rPr>
        <w:t xml:space="preserve"> and </w:t>
      </w:r>
      <w:r w:rsidR="00E452A2" w:rsidRPr="00C10D8C">
        <w:rPr>
          <w:rFonts w:cs="Calibri"/>
          <w:bCs/>
          <w:i/>
          <w:lang w:val="en-US"/>
        </w:rPr>
        <w:t xml:space="preserve">programmes </w:t>
      </w:r>
      <w:r w:rsidRPr="00C10D8C">
        <w:rPr>
          <w:rFonts w:cs="Calibri"/>
          <w:bCs/>
          <w:i/>
          <w:lang w:val="en-US"/>
        </w:rPr>
        <w:t xml:space="preserve">supported by the </w:t>
      </w:r>
      <w:r w:rsidR="00E254D5" w:rsidRPr="00C10D8C">
        <w:rPr>
          <w:rFonts w:cs="Calibri"/>
          <w:bCs/>
          <w:i/>
          <w:lang w:val="en-US"/>
        </w:rPr>
        <w:t>Global Fund</w:t>
      </w:r>
      <w:r w:rsidR="00E452A2" w:rsidRPr="00C10D8C">
        <w:rPr>
          <w:rFonts w:cs="Calibri"/>
          <w:bCs/>
          <w:i/>
          <w:lang w:val="en-US"/>
        </w:rPr>
        <w:t xml:space="preserve"> </w:t>
      </w:r>
      <w:r w:rsidRPr="00C10D8C">
        <w:rPr>
          <w:rFonts w:cs="Calibri"/>
          <w:bCs/>
          <w:i/>
          <w:lang w:val="en-US"/>
        </w:rPr>
        <w:t xml:space="preserve">in the country or </w:t>
      </w:r>
      <w:r w:rsidR="00A63138" w:rsidRPr="00C10D8C">
        <w:rPr>
          <w:rFonts w:cs="Calibri"/>
          <w:bCs/>
          <w:i/>
          <w:lang w:val="en-US"/>
        </w:rPr>
        <w:t>countries</w:t>
      </w:r>
      <w:r w:rsidR="00E452A2" w:rsidRPr="00C10D8C">
        <w:rPr>
          <w:rFonts w:cs="Calibri"/>
          <w:bCs/>
          <w:i/>
          <w:lang w:val="en-US"/>
        </w:rPr>
        <w:t xml:space="preserve">. </w:t>
      </w:r>
    </w:p>
    <w:p w14:paraId="4FC16037" w14:textId="77777777" w:rsidR="00BC54F2" w:rsidRPr="00C10D8C" w:rsidRDefault="001D6548" w:rsidP="00C13576">
      <w:pPr>
        <w:pStyle w:val="MediumGrid21"/>
        <w:numPr>
          <w:ilvl w:val="0"/>
          <w:numId w:val="6"/>
        </w:numPr>
        <w:jc w:val="both"/>
        <w:rPr>
          <w:rFonts w:cs="Calibri"/>
          <w:bCs/>
          <w:i/>
          <w:lang w:val="en-US"/>
        </w:rPr>
      </w:pPr>
      <w:r w:rsidRPr="00C10D8C">
        <w:rPr>
          <w:rFonts w:cs="Calibri"/>
          <w:b/>
          <w:bCs/>
          <w:i/>
          <w:u w:val="single"/>
          <w:lang w:val="en-US"/>
        </w:rPr>
        <w:t xml:space="preserve">Indicate whether the </w:t>
      </w:r>
      <w:r w:rsidR="00A63138" w:rsidRPr="00C10D8C">
        <w:rPr>
          <w:rFonts w:cs="Calibri"/>
          <w:b/>
          <w:bCs/>
          <w:i/>
          <w:u w:val="single"/>
          <w:lang w:val="en-US"/>
        </w:rPr>
        <w:t>project</w:t>
      </w:r>
      <w:r w:rsidR="001E49A9" w:rsidRPr="00C10D8C">
        <w:rPr>
          <w:rFonts w:cs="Calibri"/>
          <w:b/>
          <w:bCs/>
          <w:i/>
          <w:u w:val="single"/>
          <w:lang w:val="en-US"/>
        </w:rPr>
        <w:t xml:space="preserve"> </w:t>
      </w:r>
      <w:r w:rsidRPr="00C10D8C">
        <w:rPr>
          <w:rFonts w:cs="Calibri"/>
          <w:b/>
          <w:bCs/>
          <w:i/>
          <w:u w:val="single"/>
          <w:lang w:val="en-US"/>
        </w:rPr>
        <w:t xml:space="preserve">will be working with one or more </w:t>
      </w:r>
      <w:r w:rsidR="008E2923" w:rsidRPr="00C10D8C">
        <w:rPr>
          <w:rFonts w:cs="Calibri"/>
          <w:b/>
          <w:bCs/>
          <w:i/>
          <w:u w:val="single"/>
          <w:lang w:val="en-US"/>
        </w:rPr>
        <w:t>principal</w:t>
      </w:r>
      <w:r w:rsidRPr="00C10D8C">
        <w:rPr>
          <w:rFonts w:cs="Calibri"/>
          <w:b/>
          <w:bCs/>
          <w:i/>
          <w:u w:val="single"/>
          <w:lang w:val="en-US"/>
        </w:rPr>
        <w:t xml:space="preserve"> recipients </w:t>
      </w:r>
      <w:r w:rsidR="00BC54F2" w:rsidRPr="00C10D8C">
        <w:rPr>
          <w:rFonts w:cs="Calibri"/>
          <w:b/>
          <w:bCs/>
          <w:i/>
          <w:u w:val="single"/>
          <w:lang w:val="en-US"/>
        </w:rPr>
        <w:t xml:space="preserve">(PR) </w:t>
      </w:r>
      <w:r w:rsidRPr="00C10D8C">
        <w:rPr>
          <w:rFonts w:cs="Calibri"/>
          <w:b/>
          <w:bCs/>
          <w:i/>
          <w:u w:val="single"/>
          <w:lang w:val="en-US"/>
        </w:rPr>
        <w:t xml:space="preserve">and/or </w:t>
      </w:r>
      <w:r w:rsidR="00BC54F2" w:rsidRPr="00C10D8C">
        <w:rPr>
          <w:rFonts w:cs="Calibri"/>
          <w:b/>
          <w:bCs/>
          <w:i/>
          <w:u w:val="single"/>
          <w:lang w:val="en-US"/>
        </w:rPr>
        <w:t>sub</w:t>
      </w:r>
      <w:r w:rsidRPr="00C10D8C">
        <w:rPr>
          <w:rFonts w:cs="Calibri"/>
          <w:b/>
          <w:bCs/>
          <w:i/>
          <w:u w:val="single"/>
          <w:lang w:val="en-US"/>
        </w:rPr>
        <w:t>recipients</w:t>
      </w:r>
      <w:r w:rsidR="00BC54F2" w:rsidRPr="00C10D8C">
        <w:rPr>
          <w:rFonts w:cs="Calibri"/>
          <w:b/>
          <w:bCs/>
          <w:i/>
          <w:u w:val="single"/>
          <w:lang w:val="en-US"/>
        </w:rPr>
        <w:t xml:space="preserve"> (SR)</w:t>
      </w:r>
      <w:r w:rsidRPr="00C10D8C">
        <w:rPr>
          <w:rFonts w:cs="Calibri"/>
          <w:b/>
          <w:bCs/>
          <w:i/>
          <w:u w:val="single"/>
          <w:lang w:val="en-US"/>
        </w:rPr>
        <w:t xml:space="preserve"> of </w:t>
      </w:r>
      <w:r w:rsidR="00E254D5" w:rsidRPr="00C10D8C">
        <w:rPr>
          <w:rFonts w:cs="Calibri"/>
          <w:b/>
          <w:bCs/>
          <w:i/>
          <w:u w:val="single"/>
          <w:lang w:val="en-US"/>
        </w:rPr>
        <w:t>Global Fund</w:t>
      </w:r>
      <w:r w:rsidRPr="00C10D8C">
        <w:rPr>
          <w:rFonts w:cs="Calibri"/>
          <w:b/>
          <w:bCs/>
          <w:i/>
          <w:u w:val="single"/>
          <w:lang w:val="en-US"/>
        </w:rPr>
        <w:t xml:space="preserve"> grants</w:t>
      </w:r>
    </w:p>
    <w:p w14:paraId="48950B60" w14:textId="77777777" w:rsidR="0043587B" w:rsidRPr="00C10D8C" w:rsidRDefault="00BC54F2" w:rsidP="00C13576">
      <w:pPr>
        <w:pStyle w:val="MediumGrid21"/>
        <w:numPr>
          <w:ilvl w:val="0"/>
          <w:numId w:val="6"/>
        </w:numPr>
        <w:jc w:val="both"/>
        <w:rPr>
          <w:rFonts w:cs="Calibri"/>
          <w:bCs/>
          <w:i/>
          <w:lang w:val="en-US"/>
        </w:rPr>
      </w:pPr>
      <w:r w:rsidRPr="00C10D8C">
        <w:rPr>
          <w:rFonts w:cs="Calibri"/>
          <w:bCs/>
          <w:i/>
          <w:lang w:val="en-US"/>
        </w:rPr>
        <w:t>Describe</w:t>
      </w:r>
      <w:r w:rsidR="001D6548" w:rsidRPr="00C10D8C">
        <w:rPr>
          <w:rFonts w:cs="Calibri"/>
          <w:b/>
          <w:bCs/>
          <w:i/>
          <w:lang w:val="en-US"/>
        </w:rPr>
        <w:t xml:space="preserve"> </w:t>
      </w:r>
      <w:r w:rsidR="001D6548" w:rsidRPr="00C10D8C">
        <w:rPr>
          <w:rFonts w:cs="Calibri"/>
          <w:b/>
          <w:bCs/>
          <w:i/>
          <w:u w:val="single"/>
          <w:lang w:val="en-US"/>
        </w:rPr>
        <w:t>arrangements for</w:t>
      </w:r>
      <w:r w:rsidR="001D6548" w:rsidRPr="00C10D8C">
        <w:rPr>
          <w:rFonts w:cs="Calibri"/>
          <w:bCs/>
          <w:i/>
          <w:u w:val="single"/>
          <w:lang w:val="en-US"/>
        </w:rPr>
        <w:t xml:space="preserve"> </w:t>
      </w:r>
      <w:r w:rsidR="00BF3650" w:rsidRPr="00C10D8C">
        <w:rPr>
          <w:rFonts w:cs="Calibri"/>
          <w:b/>
          <w:bCs/>
          <w:i/>
          <w:u w:val="single"/>
          <w:lang w:val="en-US"/>
        </w:rPr>
        <w:t xml:space="preserve">interaction </w:t>
      </w:r>
      <w:r w:rsidR="001D6548" w:rsidRPr="00C10D8C">
        <w:rPr>
          <w:rFonts w:cs="Calibri"/>
          <w:b/>
          <w:bCs/>
          <w:i/>
          <w:u w:val="single"/>
          <w:lang w:val="en-US"/>
        </w:rPr>
        <w:t xml:space="preserve">and </w:t>
      </w:r>
      <w:r w:rsidR="00BF3650" w:rsidRPr="00C10D8C">
        <w:rPr>
          <w:rFonts w:cs="Calibri"/>
          <w:b/>
          <w:bCs/>
          <w:i/>
          <w:u w:val="single"/>
          <w:lang w:val="en-US"/>
        </w:rPr>
        <w:t>coordination</w:t>
      </w:r>
      <w:r w:rsidR="001E49A9" w:rsidRPr="00C10D8C">
        <w:rPr>
          <w:rFonts w:cs="Calibri"/>
          <w:b/>
          <w:bCs/>
          <w:i/>
          <w:u w:val="single"/>
          <w:lang w:val="en-US"/>
        </w:rPr>
        <w:t xml:space="preserve"> </w:t>
      </w:r>
      <w:r w:rsidR="001D6548" w:rsidRPr="00C10D8C">
        <w:rPr>
          <w:rFonts w:cs="Calibri"/>
          <w:b/>
          <w:bCs/>
          <w:i/>
          <w:u w:val="single"/>
          <w:lang w:val="en-US"/>
        </w:rPr>
        <w:t xml:space="preserve">with the </w:t>
      </w:r>
      <w:r w:rsidR="00E254D5" w:rsidRPr="00C10D8C">
        <w:rPr>
          <w:rFonts w:cs="Calibri"/>
          <w:b/>
          <w:bCs/>
          <w:i/>
          <w:u w:val="single"/>
          <w:lang w:val="en-US"/>
        </w:rPr>
        <w:t>Global Fund</w:t>
      </w:r>
      <w:r w:rsidR="001E49A9" w:rsidRPr="00C10D8C">
        <w:rPr>
          <w:rFonts w:cs="Calibri"/>
          <w:b/>
          <w:bCs/>
          <w:i/>
          <w:u w:val="single"/>
          <w:lang w:val="en-US"/>
        </w:rPr>
        <w:t xml:space="preserve"> </w:t>
      </w:r>
      <w:r w:rsidR="001D6548" w:rsidRPr="00C10D8C">
        <w:rPr>
          <w:rFonts w:cs="Calibri"/>
          <w:bCs/>
          <w:i/>
          <w:lang w:val="en-US"/>
        </w:rPr>
        <w:t xml:space="preserve">and </w:t>
      </w:r>
      <w:r w:rsidR="001D6548" w:rsidRPr="00C10D8C">
        <w:rPr>
          <w:rFonts w:cs="Calibri"/>
          <w:b/>
          <w:bCs/>
          <w:i/>
          <w:lang w:val="en-US"/>
        </w:rPr>
        <w:t>Country Coordinating Mechanisms</w:t>
      </w:r>
      <w:r w:rsidR="001E49A9" w:rsidRPr="00C10D8C">
        <w:rPr>
          <w:rFonts w:cs="Calibri"/>
          <w:bCs/>
          <w:i/>
          <w:lang w:val="en-US"/>
        </w:rPr>
        <w:t xml:space="preserve"> (CCM</w:t>
      </w:r>
      <w:r w:rsidR="001D6548" w:rsidRPr="00C10D8C">
        <w:rPr>
          <w:rFonts w:cs="Calibri"/>
          <w:bCs/>
          <w:i/>
          <w:lang w:val="en-US"/>
        </w:rPr>
        <w:t>s</w:t>
      </w:r>
      <w:r w:rsidR="001E49A9" w:rsidRPr="00C10D8C">
        <w:rPr>
          <w:rFonts w:cs="Calibri"/>
          <w:bCs/>
          <w:i/>
          <w:lang w:val="en-US"/>
        </w:rPr>
        <w:t>).</w:t>
      </w:r>
    </w:p>
    <w:p w14:paraId="18E24336" w14:textId="77777777" w:rsidR="00D23DBF" w:rsidRPr="00C10D8C" w:rsidRDefault="001D6548" w:rsidP="00C13576">
      <w:pPr>
        <w:pStyle w:val="MediumGrid21"/>
        <w:numPr>
          <w:ilvl w:val="0"/>
          <w:numId w:val="6"/>
        </w:numPr>
        <w:jc w:val="both"/>
        <w:rPr>
          <w:rFonts w:cs="Calibri"/>
          <w:bCs/>
          <w:i/>
          <w:lang w:val="en-US"/>
        </w:rPr>
      </w:pPr>
      <w:r w:rsidRPr="00C10D8C">
        <w:rPr>
          <w:rFonts w:cs="Calibri"/>
          <w:bCs/>
          <w:i/>
          <w:lang w:val="en-US"/>
        </w:rPr>
        <w:t xml:space="preserve">Inclusion of a letter of support from the </w:t>
      </w:r>
      <w:r w:rsidR="00D23DBF" w:rsidRPr="00C10D8C">
        <w:rPr>
          <w:rFonts w:cs="Calibri"/>
          <w:bCs/>
          <w:i/>
          <w:lang w:val="en-US"/>
        </w:rPr>
        <w:t>CCM</w:t>
      </w:r>
      <w:r w:rsidRPr="00C10D8C">
        <w:rPr>
          <w:rFonts w:cs="Calibri"/>
          <w:bCs/>
          <w:i/>
          <w:lang w:val="en-US"/>
        </w:rPr>
        <w:t xml:space="preserve">(s) of the </w:t>
      </w:r>
      <w:r w:rsidR="00825067" w:rsidRPr="00C10D8C">
        <w:rPr>
          <w:rFonts w:cs="Calibri"/>
          <w:bCs/>
          <w:i/>
          <w:lang w:val="en-US"/>
        </w:rPr>
        <w:t xml:space="preserve">project implementation </w:t>
      </w:r>
      <w:r w:rsidRPr="00C10D8C">
        <w:rPr>
          <w:rFonts w:cs="Calibri"/>
          <w:bCs/>
          <w:i/>
          <w:lang w:val="en-US"/>
        </w:rPr>
        <w:t xml:space="preserve">country or </w:t>
      </w:r>
      <w:r w:rsidR="00A63138" w:rsidRPr="00C10D8C">
        <w:rPr>
          <w:rFonts w:cs="Calibri"/>
          <w:bCs/>
          <w:i/>
          <w:lang w:val="en-US"/>
        </w:rPr>
        <w:t>countries</w:t>
      </w:r>
      <w:r w:rsidRPr="00C10D8C">
        <w:rPr>
          <w:rFonts w:cs="Calibri"/>
          <w:bCs/>
          <w:i/>
          <w:lang w:val="en-US"/>
        </w:rPr>
        <w:t xml:space="preserve"> will be viewed positively</w:t>
      </w:r>
      <w:r w:rsidR="00D23DBF" w:rsidRPr="00C10D8C">
        <w:rPr>
          <w:rFonts w:cs="Calibri"/>
          <w:bCs/>
          <w:i/>
          <w:lang w:val="en-US"/>
        </w:rPr>
        <w:t>.</w:t>
      </w:r>
    </w:p>
    <w:p w14:paraId="3B392038" w14:textId="77777777" w:rsidR="0002278E" w:rsidRPr="00C10D8C" w:rsidRDefault="0002278E" w:rsidP="0002278E">
      <w:pPr>
        <w:spacing w:before="60" w:after="120"/>
        <w:outlineLvl w:val="0"/>
        <w:rPr>
          <w:rFonts w:ascii="Calibri" w:hAnsi="Calibri" w:cs="Calibri"/>
          <w:b/>
          <w:bCs/>
          <w:i/>
          <w:color w:val="FF0000"/>
          <w:sz w:val="8"/>
          <w:szCs w:val="8"/>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7242E7" w:rsidRPr="00C10D8C" w14:paraId="5FFBC411" w14:textId="77777777" w:rsidTr="007242E7">
        <w:tc>
          <w:tcPr>
            <w:tcW w:w="9286" w:type="dxa"/>
            <w:shd w:val="clear" w:color="auto" w:fill="FFFFCC"/>
          </w:tcPr>
          <w:p w14:paraId="1995E7A0" w14:textId="77777777" w:rsidR="007242E7" w:rsidRPr="00C10D8C" w:rsidRDefault="00F4339D" w:rsidP="007242E7">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Currently, Georgia implements two grants from the Global Fund on HIV and TB. </w:t>
            </w:r>
            <w:r w:rsidR="003176E0" w:rsidRPr="00C10D8C">
              <w:rPr>
                <w:rFonts w:ascii="Calibri" w:hAnsi="Calibri" w:cs="Calibri"/>
                <w:bCs/>
                <w:sz w:val="22"/>
                <w:szCs w:val="22"/>
              </w:rPr>
              <w:t>The National Center for Disease Control and Public Health (NCDCPH) is the Principal Recipient for both grants.</w:t>
            </w:r>
          </w:p>
          <w:p w14:paraId="26E3B274" w14:textId="1A67AA48" w:rsidR="00F4339D" w:rsidRPr="00C10D8C" w:rsidRDefault="00F4339D" w:rsidP="007242E7">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The implementation of the HIV grant (GEO-H-NCDC) started on 01 July 2016; the total project duration is 3 years (until 30 June 2019), and the total project amount is USD 18,462,163 (about EUR </w:t>
            </w:r>
            <w:r w:rsidR="00345C32" w:rsidRPr="00C10D8C">
              <w:rPr>
                <w:rFonts w:ascii="Calibri" w:hAnsi="Calibri" w:cs="Calibri"/>
                <w:bCs/>
                <w:sz w:val="22"/>
                <w:szCs w:val="22"/>
              </w:rPr>
              <w:t>16,580,000</w:t>
            </w:r>
            <w:r w:rsidR="003176E0" w:rsidRPr="00C10D8C">
              <w:rPr>
                <w:rStyle w:val="FootnoteReference"/>
                <w:rFonts w:ascii="Calibri" w:hAnsi="Calibri" w:cs="Calibri"/>
                <w:bCs/>
                <w:sz w:val="22"/>
                <w:szCs w:val="22"/>
              </w:rPr>
              <w:footnoteReference w:id="17"/>
            </w:r>
            <w:r w:rsidR="00345C32" w:rsidRPr="00C10D8C">
              <w:rPr>
                <w:rFonts w:ascii="Calibri" w:hAnsi="Calibri" w:cs="Calibri"/>
                <w:bCs/>
                <w:sz w:val="22"/>
                <w:szCs w:val="22"/>
              </w:rPr>
              <w:t xml:space="preserve">). The project is entitled ‘Sustaining and scaling up effective HIV/AIDS prevention, treatment and care in Georgia’ and has 8 Objectives (‘Modules’). Out of these, four modules focus on prevention programs among most-at-risk population groups (MARPs) – MSM, transgenders (TGs), </w:t>
            </w:r>
            <w:r w:rsidR="00345C32" w:rsidRPr="00C10D8C">
              <w:rPr>
                <w:rFonts w:ascii="Calibri" w:hAnsi="Calibri" w:cs="Calibri"/>
                <w:bCs/>
                <w:sz w:val="22"/>
                <w:szCs w:val="22"/>
              </w:rPr>
              <w:lastRenderedPageBreak/>
              <w:t>SWs, PWID and their partners, and prisoners. Interventions in all these modules include prevention and screening activities for HIV and Hepatitis C. In addition, another module (‘Removing legal barriers to access’) includes a number of information and education activities for the general population. While targeting the key affected populations, TGF interventions do not have special emphasis on women and girls nor they include specific gender-specific activities. In this regard, this project is seen as complementary to TGF support, without any duplication of activities</w:t>
            </w:r>
            <w:r w:rsidR="003176E0" w:rsidRPr="00C10D8C">
              <w:rPr>
                <w:rFonts w:ascii="Calibri" w:hAnsi="Calibri" w:cs="Calibri"/>
                <w:bCs/>
                <w:sz w:val="22"/>
                <w:szCs w:val="22"/>
              </w:rPr>
              <w:t xml:space="preserve"> but bringing special emphasis to addressing gender-related stigma, discrimination and barriers to access for HIV and Hepatitis C screening, treatment and care.</w:t>
            </w:r>
          </w:p>
          <w:p w14:paraId="0841D101" w14:textId="77777777" w:rsidR="003176E0" w:rsidRPr="00C10D8C" w:rsidRDefault="003176E0" w:rsidP="007242E7">
            <w:pPr>
              <w:spacing w:before="60" w:after="60"/>
              <w:jc w:val="both"/>
              <w:outlineLvl w:val="0"/>
              <w:rPr>
                <w:rFonts w:ascii="Calibri" w:hAnsi="Calibri" w:cs="Calibri"/>
                <w:bCs/>
                <w:sz w:val="22"/>
                <w:szCs w:val="22"/>
              </w:rPr>
            </w:pPr>
            <w:r w:rsidRPr="00C10D8C">
              <w:rPr>
                <w:rFonts w:ascii="Calibri" w:hAnsi="Calibri" w:cs="Calibri"/>
                <w:bCs/>
                <w:sz w:val="22"/>
                <w:szCs w:val="22"/>
              </w:rPr>
              <w:t>The implementation of TGF TB grant (GEO-H-NCDC) started on 01 January 2016; the total project duration is 3 years (until 31 December 2019), and the total project amount is USD 12,125,491 (about EUR 10,889,300).</w:t>
            </w:r>
            <w:r w:rsidR="00651A08" w:rsidRPr="00C10D8C">
              <w:rPr>
                <w:rFonts w:ascii="Calibri" w:hAnsi="Calibri" w:cs="Calibri"/>
                <w:bCs/>
                <w:sz w:val="22"/>
                <w:szCs w:val="22"/>
              </w:rPr>
              <w:t xml:space="preserve"> The project, entitled ‘Sustaining universal access to quality diagnosis and treatment of all forms of TB including M/XDR-TB’, aims at increasing case detection and coverage with new rapid TB diagnostic techniques, new anti-TB drugs and assisting the country with the implementation of comprehensive and novel approaches to improve the patients’ adherence to treatment. Under Objective 3 of the project, a number of community-based interventions are being implemented aiming at strengthening adherence and attitudes of M/XDR-TB patients through community-based psychosocial assistance and other support measures. </w:t>
            </w:r>
            <w:r w:rsidR="001863A8" w:rsidRPr="00C10D8C">
              <w:rPr>
                <w:rFonts w:ascii="Calibri" w:hAnsi="Calibri" w:cs="Calibri"/>
                <w:bCs/>
                <w:sz w:val="22"/>
                <w:szCs w:val="22"/>
              </w:rPr>
              <w:t xml:space="preserve">Like </w:t>
            </w:r>
            <w:r w:rsidR="00651A08" w:rsidRPr="00C10D8C">
              <w:rPr>
                <w:rFonts w:ascii="Calibri" w:hAnsi="Calibri" w:cs="Calibri"/>
                <w:bCs/>
                <w:sz w:val="22"/>
                <w:szCs w:val="22"/>
              </w:rPr>
              <w:t xml:space="preserve">HIV grant, the TB project does not implement interventions specifically targeting women </w:t>
            </w:r>
            <w:r w:rsidR="001863A8" w:rsidRPr="00C10D8C">
              <w:rPr>
                <w:rFonts w:ascii="Calibri" w:hAnsi="Calibri" w:cs="Calibri"/>
                <w:bCs/>
                <w:sz w:val="22"/>
                <w:szCs w:val="22"/>
              </w:rPr>
              <w:t>and/or vulnerable communities or areas. In this regard, the French 5% Initiative will complement TGF support without duplication of activities but adding value in addressing gender-related stigma and discrimination, promoting care-seeking behavior and removing barriers to access for appropriate TB services.</w:t>
            </w:r>
          </w:p>
        </w:tc>
      </w:tr>
    </w:tbl>
    <w:p w14:paraId="589D9C90" w14:textId="77777777" w:rsidR="00EC02E3" w:rsidRPr="00C10D8C" w:rsidRDefault="00EC02E3" w:rsidP="00EC02E3">
      <w:pPr>
        <w:spacing w:before="60" w:after="120"/>
        <w:jc w:val="both"/>
        <w:outlineLvl w:val="0"/>
        <w:rPr>
          <w:rFonts w:ascii="Calibri" w:hAnsi="Calibri" w:cs="Calibri"/>
          <w:bCs/>
          <w:i/>
          <w:color w:val="000000"/>
          <w:sz w:val="12"/>
        </w:rPr>
      </w:pPr>
    </w:p>
    <w:p w14:paraId="318C18BB" w14:textId="77777777" w:rsidR="00EC02E3" w:rsidRPr="00C10D8C" w:rsidRDefault="003D2DEA" w:rsidP="00C13576">
      <w:pPr>
        <w:numPr>
          <w:ilvl w:val="0"/>
          <w:numId w:val="3"/>
        </w:numPr>
        <w:spacing w:before="60" w:after="120"/>
        <w:jc w:val="both"/>
        <w:outlineLvl w:val="0"/>
        <w:rPr>
          <w:rFonts w:ascii="Calibri" w:hAnsi="Calibri" w:cs="Calibri"/>
          <w:b/>
          <w:bCs/>
          <w:color w:val="000000"/>
        </w:rPr>
      </w:pPr>
      <w:r w:rsidRPr="00C10D8C">
        <w:rPr>
          <w:rFonts w:ascii="Calibri" w:hAnsi="Calibri" w:cs="Calibri"/>
          <w:b/>
          <w:bCs/>
          <w:color w:val="000000"/>
        </w:rPr>
        <w:t>Overall objective and specific objectives</w:t>
      </w:r>
      <w:r w:rsidR="00652952" w:rsidRPr="00C10D8C">
        <w:rPr>
          <w:rFonts w:ascii="Calibri" w:hAnsi="Calibri" w:cs="Calibri"/>
          <w:b/>
          <w:bCs/>
          <w:color w:val="000000"/>
        </w:rPr>
        <w:t xml:space="preserve"> </w:t>
      </w:r>
      <w:r w:rsidR="00441E54" w:rsidRPr="00C10D8C">
        <w:rPr>
          <w:rFonts w:ascii="Calibri" w:hAnsi="Calibri" w:cs="Calibri"/>
          <w:b/>
          <w:bCs/>
          <w:color w:val="000000"/>
        </w:rPr>
        <w:t>(</w:t>
      </w:r>
      <w:r w:rsidRPr="00C10D8C">
        <w:rPr>
          <w:rFonts w:ascii="Calibri" w:hAnsi="Calibri" w:cs="Calibri"/>
          <w:b/>
          <w:bCs/>
          <w:color w:val="000000"/>
        </w:rPr>
        <w:t>no more than half a page</w:t>
      </w:r>
      <w:r w:rsidR="00441E54" w:rsidRPr="00C10D8C">
        <w:rPr>
          <w:rFonts w:ascii="Calibri" w:hAnsi="Calibri" w:cs="Calibri"/>
          <w:b/>
          <w:bCs/>
          <w:color w:val="000000"/>
        </w:rPr>
        <w:t>)</w:t>
      </w:r>
    </w:p>
    <w:p w14:paraId="669D7E4C" w14:textId="77777777" w:rsidR="00AF6976" w:rsidRPr="00C10D8C" w:rsidRDefault="003D2DEA" w:rsidP="00AF6976">
      <w:pPr>
        <w:spacing w:before="60" w:after="120"/>
        <w:jc w:val="both"/>
        <w:outlineLvl w:val="0"/>
        <w:rPr>
          <w:rFonts w:ascii="Calibri" w:hAnsi="Calibri" w:cs="Calibri"/>
          <w:bCs/>
          <w:i/>
          <w:sz w:val="22"/>
          <w:szCs w:val="22"/>
        </w:rPr>
      </w:pPr>
      <w:r w:rsidRPr="00C10D8C">
        <w:rPr>
          <w:rFonts w:ascii="Calibri" w:hAnsi="Calibri" w:cs="Calibri"/>
          <w:bCs/>
          <w:i/>
          <w:sz w:val="22"/>
          <w:szCs w:val="22"/>
        </w:rPr>
        <w:t>Describe the project’s overall objective</w:t>
      </w:r>
      <w:r w:rsidR="00B23544" w:rsidRPr="00C10D8C">
        <w:rPr>
          <w:rFonts w:ascii="Calibri" w:hAnsi="Calibri" w:cs="Calibri"/>
          <w:bCs/>
          <w:i/>
          <w:sz w:val="22"/>
          <w:szCs w:val="22"/>
        </w:rPr>
        <w:t xml:space="preserve"> </w:t>
      </w:r>
      <w:r w:rsidRPr="00C10D8C">
        <w:rPr>
          <w:rFonts w:ascii="Calibri" w:hAnsi="Calibri" w:cs="Calibri"/>
          <w:bCs/>
          <w:i/>
          <w:sz w:val="22"/>
          <w:szCs w:val="22"/>
        </w:rPr>
        <w:t xml:space="preserve">and the specific objectives </w:t>
      </w:r>
      <w:r w:rsidR="007D003B" w:rsidRPr="00C10D8C">
        <w:rPr>
          <w:rFonts w:ascii="Calibri" w:hAnsi="Calibri" w:cs="Calibri"/>
          <w:bCs/>
          <w:i/>
          <w:sz w:val="22"/>
          <w:szCs w:val="22"/>
        </w:rPr>
        <w:t>it</w:t>
      </w:r>
      <w:r w:rsidR="00652952" w:rsidRPr="00C10D8C">
        <w:rPr>
          <w:rFonts w:ascii="Calibri" w:hAnsi="Calibri" w:cs="Calibri"/>
          <w:bCs/>
          <w:i/>
          <w:sz w:val="22"/>
          <w:szCs w:val="22"/>
        </w:rPr>
        <w:t xml:space="preserve"> </w:t>
      </w:r>
      <w:r w:rsidRPr="00C10D8C">
        <w:rPr>
          <w:rFonts w:ascii="Calibri" w:hAnsi="Calibri" w:cs="Calibri"/>
          <w:bCs/>
          <w:i/>
          <w:sz w:val="22"/>
          <w:szCs w:val="22"/>
        </w:rPr>
        <w:t xml:space="preserve">will seek to </w:t>
      </w:r>
      <w:r w:rsidRPr="00C10D8C">
        <w:rPr>
          <w:rFonts w:ascii="Calibri" w:hAnsi="Calibri" w:cs="Calibri"/>
          <w:b/>
          <w:bCs/>
          <w:i/>
          <w:sz w:val="22"/>
          <w:szCs w:val="22"/>
        </w:rPr>
        <w:t>achieve</w:t>
      </w:r>
      <w:r w:rsidR="00652952" w:rsidRPr="00C10D8C">
        <w:rPr>
          <w:rFonts w:ascii="Calibri" w:hAnsi="Calibri" w:cs="Calibri"/>
          <w:b/>
          <w:bCs/>
          <w:i/>
          <w:sz w:val="22"/>
          <w:szCs w:val="22"/>
        </w:rPr>
        <w:t>.</w:t>
      </w:r>
      <w:r w:rsidR="00B23544" w:rsidRPr="00C10D8C">
        <w:rPr>
          <w:rFonts w:ascii="Calibri" w:hAnsi="Calibri" w:cs="Calibri"/>
          <w:bCs/>
          <w:i/>
          <w:sz w:val="22"/>
          <w:szCs w:val="22"/>
        </w:rPr>
        <w:t xml:space="preserve"> </w:t>
      </w:r>
      <w:r w:rsidR="00825067" w:rsidRPr="00C10D8C">
        <w:rPr>
          <w:rFonts w:ascii="Calibri" w:hAnsi="Calibri" w:cs="Calibri"/>
          <w:bCs/>
          <w:i/>
          <w:sz w:val="22"/>
          <w:szCs w:val="22"/>
        </w:rPr>
        <w:t>Achieving all of</w:t>
      </w:r>
      <w:r w:rsidRPr="00C10D8C">
        <w:rPr>
          <w:rFonts w:ascii="Calibri" w:hAnsi="Calibri" w:cs="Calibri"/>
          <w:bCs/>
          <w:i/>
          <w:sz w:val="22"/>
          <w:szCs w:val="22"/>
        </w:rPr>
        <w:t xml:space="preserve"> the specific objectives must allow the overall objective to be achieved</w:t>
      </w:r>
      <w:r w:rsidR="00B23544" w:rsidRPr="00C10D8C">
        <w:rPr>
          <w:rFonts w:ascii="Calibri" w:hAnsi="Calibri" w:cs="Calibri"/>
          <w:bCs/>
          <w:i/>
          <w:sz w:val="22"/>
          <w:szCs w:val="22"/>
        </w:rPr>
        <w:t>.</w:t>
      </w:r>
      <w:r w:rsidR="00371284" w:rsidRPr="00C10D8C">
        <w:rPr>
          <w:rFonts w:ascii="Calibri" w:hAnsi="Calibri" w:cs="Calibri"/>
          <w:bCs/>
          <w:i/>
          <w:sz w:val="22"/>
          <w:szCs w:val="22"/>
        </w:rPr>
        <w:t xml:space="preserve"> </w:t>
      </w:r>
      <w:r w:rsidRPr="00C10D8C">
        <w:rPr>
          <w:rFonts w:ascii="Calibri" w:hAnsi="Calibri" w:cs="Calibri"/>
          <w:bCs/>
          <w:i/>
          <w:sz w:val="22"/>
          <w:szCs w:val="22"/>
        </w:rPr>
        <w:t>This section must be consistent with the logical framework</w:t>
      </w:r>
      <w:r w:rsidR="00030FBD" w:rsidRPr="00C10D8C">
        <w:rPr>
          <w:rFonts w:ascii="Calibri" w:hAnsi="Calibri" w:cs="Calibri"/>
          <w:bCs/>
          <w:i/>
          <w:sz w:val="22"/>
          <w:szCs w:val="22"/>
        </w:rPr>
        <w:t xml:space="preserve"> (</w:t>
      </w:r>
      <w:r w:rsidR="00684BBB" w:rsidRPr="00C10D8C">
        <w:rPr>
          <w:rFonts w:ascii="Calibri" w:hAnsi="Calibri" w:cs="Calibri"/>
          <w:bCs/>
          <w:i/>
          <w:sz w:val="22"/>
          <w:szCs w:val="22"/>
        </w:rPr>
        <w:t>Annex</w:t>
      </w:r>
      <w:r w:rsidR="00371284" w:rsidRPr="00C10D8C">
        <w:rPr>
          <w:rFonts w:ascii="Calibri" w:hAnsi="Calibri" w:cs="Calibri"/>
          <w:bCs/>
          <w:i/>
          <w:sz w:val="22"/>
          <w:szCs w:val="22"/>
        </w:rPr>
        <w:t xml:space="preserve"> 2</w:t>
      </w:r>
      <w:r w:rsidR="00030FBD" w:rsidRPr="00C10D8C">
        <w:rPr>
          <w:rFonts w:ascii="Calibri" w:hAnsi="Calibri" w:cs="Calibri"/>
          <w:bCs/>
          <w:i/>
          <w:sz w:val="22"/>
          <w:szCs w:val="22"/>
        </w:rPr>
        <w:t>)</w:t>
      </w:r>
      <w:r w:rsidR="00371284" w:rsidRPr="00C10D8C">
        <w:rPr>
          <w:rFonts w:ascii="Calibri" w:hAnsi="Calibri" w:cs="Calibri"/>
          <w:bCs/>
          <w: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642EDA" w:rsidRPr="00C10D8C" w14:paraId="3D2B5A8E" w14:textId="77777777" w:rsidTr="00C13576">
        <w:tc>
          <w:tcPr>
            <w:tcW w:w="9286" w:type="dxa"/>
            <w:shd w:val="clear" w:color="auto" w:fill="FFFFCC"/>
          </w:tcPr>
          <w:p w14:paraId="43030493" w14:textId="77777777" w:rsidR="008877EF" w:rsidRPr="00C10D8C" w:rsidRDefault="008877EF" w:rsidP="00C13576">
            <w:pPr>
              <w:spacing w:before="60" w:after="60"/>
              <w:jc w:val="both"/>
              <w:outlineLvl w:val="0"/>
              <w:rPr>
                <w:rFonts w:ascii="Calibri" w:hAnsi="Calibri" w:cs="Calibri"/>
                <w:bCs/>
                <w:sz w:val="22"/>
                <w:szCs w:val="22"/>
              </w:rPr>
            </w:pPr>
            <w:r w:rsidRPr="00C10D8C">
              <w:rPr>
                <w:rFonts w:ascii="Calibri" w:hAnsi="Calibri" w:cs="Calibri"/>
                <w:bCs/>
                <w:sz w:val="22"/>
                <w:szCs w:val="22"/>
              </w:rPr>
              <w:t>The overall Objective of the project is to promote access to appropriate tuberculosis, HIV and Hepatitis C services for vulnerable population groups in Kvemo Kartli region of Georgia, through community mobilization, empowering women and girls and increasing their knowledge and participation for effective prevention and care of the diseases.</w:t>
            </w:r>
          </w:p>
          <w:p w14:paraId="65D34282" w14:textId="77777777" w:rsidR="008877EF" w:rsidRPr="00C10D8C" w:rsidRDefault="008877EF" w:rsidP="00C13576">
            <w:pPr>
              <w:spacing w:before="60" w:after="60"/>
              <w:jc w:val="both"/>
              <w:outlineLvl w:val="0"/>
              <w:rPr>
                <w:rFonts w:ascii="Calibri" w:hAnsi="Calibri" w:cs="Calibri"/>
                <w:bCs/>
                <w:sz w:val="22"/>
                <w:szCs w:val="22"/>
              </w:rPr>
            </w:pPr>
            <w:r w:rsidRPr="00C10D8C">
              <w:rPr>
                <w:rFonts w:ascii="Calibri" w:hAnsi="Calibri" w:cs="Calibri"/>
                <w:bCs/>
                <w:sz w:val="22"/>
                <w:szCs w:val="22"/>
              </w:rPr>
              <w:t>The project interventions are organized around the following three Specific Objectives:</w:t>
            </w:r>
          </w:p>
          <w:p w14:paraId="74AB5D86" w14:textId="77777777" w:rsidR="008877EF" w:rsidRPr="00C10D8C" w:rsidRDefault="008877EF" w:rsidP="00C13576">
            <w:pPr>
              <w:numPr>
                <w:ilvl w:val="0"/>
                <w:numId w:val="23"/>
              </w:numPr>
              <w:spacing w:before="60" w:after="60"/>
              <w:jc w:val="both"/>
              <w:outlineLvl w:val="0"/>
              <w:rPr>
                <w:rFonts w:ascii="Calibri" w:hAnsi="Calibri" w:cs="Calibri"/>
                <w:bCs/>
                <w:sz w:val="22"/>
                <w:szCs w:val="22"/>
              </w:rPr>
            </w:pPr>
            <w:r w:rsidRPr="00C10D8C">
              <w:rPr>
                <w:rFonts w:ascii="Calibri" w:hAnsi="Calibri" w:cs="Calibri"/>
                <w:bCs/>
                <w:sz w:val="22"/>
                <w:szCs w:val="22"/>
              </w:rPr>
              <w:tab/>
              <w:t>Effective community actions are facilitated for improving access to appropriate TB, HIV and Hepatitis C services for women and girls in Kvemo Kartli region through advocacy and partnership building;</w:t>
            </w:r>
          </w:p>
          <w:p w14:paraId="6D2FD7E3" w14:textId="77777777" w:rsidR="008877EF" w:rsidRPr="00C10D8C" w:rsidRDefault="008877EF" w:rsidP="00800005">
            <w:pPr>
              <w:numPr>
                <w:ilvl w:val="0"/>
                <w:numId w:val="23"/>
              </w:numPr>
              <w:spacing w:before="60" w:after="60"/>
              <w:jc w:val="both"/>
              <w:outlineLvl w:val="0"/>
              <w:rPr>
                <w:rFonts w:ascii="Calibri" w:hAnsi="Calibri" w:cs="Calibri"/>
                <w:bCs/>
                <w:sz w:val="22"/>
                <w:szCs w:val="22"/>
              </w:rPr>
            </w:pPr>
            <w:r w:rsidRPr="00C10D8C">
              <w:rPr>
                <w:rFonts w:ascii="Calibri" w:hAnsi="Calibri" w:cs="Calibri"/>
                <w:bCs/>
                <w:sz w:val="22"/>
                <w:szCs w:val="22"/>
              </w:rPr>
              <w:tab/>
              <w:t>Capacities of medical professionals in Kvemo Kartli region are strengthened for addressing specific needs of women and girls and improving their access to appropriate TB, HIV and Hepatitis C services;</w:t>
            </w:r>
          </w:p>
          <w:p w14:paraId="5F7A0331" w14:textId="77777777" w:rsidR="008877EF" w:rsidRPr="00C10D8C" w:rsidRDefault="008877EF" w:rsidP="00800005">
            <w:pPr>
              <w:numPr>
                <w:ilvl w:val="0"/>
                <w:numId w:val="23"/>
              </w:numPr>
              <w:spacing w:before="60" w:after="60"/>
              <w:jc w:val="both"/>
              <w:outlineLvl w:val="0"/>
              <w:rPr>
                <w:rFonts w:ascii="Calibri" w:hAnsi="Calibri" w:cs="Calibri"/>
                <w:bCs/>
                <w:sz w:val="22"/>
                <w:szCs w:val="22"/>
              </w:rPr>
            </w:pPr>
            <w:r w:rsidRPr="00C10D8C">
              <w:rPr>
                <w:rFonts w:ascii="Calibri" w:hAnsi="Calibri" w:cs="Calibri"/>
                <w:bCs/>
                <w:sz w:val="22"/>
                <w:szCs w:val="22"/>
              </w:rPr>
              <w:tab/>
              <w:t>Awareness, knowledge, empowerment and participation of women and girls of Kvemo Kartli region are increased in relation to TB, HIV and Hepatitis C prevention and care.</w:t>
            </w:r>
          </w:p>
          <w:p w14:paraId="66D96602" w14:textId="77777777" w:rsidR="00642EDA" w:rsidRPr="00C10D8C" w:rsidRDefault="00642EDA" w:rsidP="00C13576">
            <w:pPr>
              <w:spacing w:before="60" w:after="60"/>
              <w:jc w:val="both"/>
              <w:outlineLvl w:val="0"/>
              <w:rPr>
                <w:rFonts w:ascii="Calibri" w:hAnsi="Calibri" w:cs="Calibri"/>
                <w:bCs/>
                <w:sz w:val="22"/>
                <w:szCs w:val="22"/>
                <w:highlight w:val="yellow"/>
              </w:rPr>
            </w:pPr>
            <w:r w:rsidRPr="00C10D8C">
              <w:rPr>
                <w:rFonts w:ascii="Calibri" w:hAnsi="Calibri" w:cs="Calibri"/>
                <w:bCs/>
                <w:sz w:val="22"/>
                <w:szCs w:val="22"/>
              </w:rPr>
              <w:t>The project targets the entire population of Kvemo Kartli (women and girls as the primary focus). At the same time, the project will specifically address the needs of special sub-populations in the region, which are considered the most vulnerable in terms of health risks overall, are at increased risk of TB, HIV and Hepatitis C, and/or have limited access to health care services. These sub-populations include are detailed in section 4.1 below).</w:t>
            </w:r>
          </w:p>
        </w:tc>
      </w:tr>
    </w:tbl>
    <w:p w14:paraId="433DCEC8" w14:textId="77777777" w:rsidR="00642EDA" w:rsidRPr="00C10D8C" w:rsidRDefault="00642EDA" w:rsidP="008877EF">
      <w:pPr>
        <w:spacing w:before="60" w:after="120"/>
        <w:ind w:left="786"/>
        <w:jc w:val="both"/>
        <w:outlineLvl w:val="0"/>
        <w:rPr>
          <w:rFonts w:ascii="Calibri" w:hAnsi="Calibri" w:cs="Calibri"/>
          <w:bCs/>
          <w:i/>
          <w:color w:val="000000"/>
          <w:sz w:val="12"/>
        </w:rPr>
      </w:pPr>
    </w:p>
    <w:p w14:paraId="3532964A" w14:textId="77777777" w:rsidR="00AF6976" w:rsidRPr="00C10D8C" w:rsidRDefault="003D2DEA" w:rsidP="00C13576">
      <w:pPr>
        <w:numPr>
          <w:ilvl w:val="0"/>
          <w:numId w:val="3"/>
        </w:numPr>
        <w:spacing w:before="60" w:after="120"/>
        <w:jc w:val="both"/>
        <w:outlineLvl w:val="0"/>
        <w:rPr>
          <w:rFonts w:ascii="Calibri" w:hAnsi="Calibri" w:cs="Calibri"/>
          <w:b/>
          <w:bCs/>
        </w:rPr>
      </w:pPr>
      <w:r w:rsidRPr="00C10D8C">
        <w:rPr>
          <w:rFonts w:ascii="Calibri" w:hAnsi="Calibri" w:cs="Calibri"/>
          <w:b/>
          <w:bCs/>
        </w:rPr>
        <w:lastRenderedPageBreak/>
        <w:t>Beneficiaries</w:t>
      </w:r>
      <w:r w:rsidR="004B74FC" w:rsidRPr="00C10D8C">
        <w:rPr>
          <w:rFonts w:ascii="Calibri" w:hAnsi="Calibri" w:cs="Calibri"/>
          <w:b/>
          <w:bCs/>
        </w:rPr>
        <w:t xml:space="preserve"> (</w:t>
      </w:r>
      <w:r w:rsidRPr="00C10D8C">
        <w:rPr>
          <w:rFonts w:ascii="Calibri" w:hAnsi="Calibri" w:cs="Calibri"/>
          <w:b/>
          <w:bCs/>
        </w:rPr>
        <w:t xml:space="preserve">no more than </w:t>
      </w:r>
      <w:r w:rsidR="004B74FC" w:rsidRPr="00C10D8C">
        <w:rPr>
          <w:rFonts w:ascii="Calibri" w:hAnsi="Calibri" w:cs="Calibri"/>
          <w:b/>
          <w:bCs/>
        </w:rPr>
        <w:t>1</w:t>
      </w:r>
      <w:r w:rsidR="00B10D20" w:rsidRPr="00C10D8C">
        <w:rPr>
          <w:rFonts w:ascii="Calibri" w:hAnsi="Calibri" w:cs="Calibri"/>
          <w:b/>
          <w:bCs/>
        </w:rPr>
        <w:t>.5</w:t>
      </w:r>
      <w:r w:rsidR="004B74FC" w:rsidRPr="00C10D8C">
        <w:rPr>
          <w:rFonts w:ascii="Calibri" w:hAnsi="Calibri" w:cs="Calibri"/>
          <w:b/>
          <w:bCs/>
        </w:rPr>
        <w:t xml:space="preserve"> page</w:t>
      </w:r>
      <w:r w:rsidRPr="00C10D8C">
        <w:rPr>
          <w:rFonts w:ascii="Calibri" w:hAnsi="Calibri" w:cs="Calibri"/>
          <w:b/>
          <w:bCs/>
        </w:rPr>
        <w:t>s</w:t>
      </w:r>
      <w:r w:rsidR="00441E54" w:rsidRPr="00C10D8C">
        <w:rPr>
          <w:rFonts w:ascii="Calibri" w:hAnsi="Calibri" w:cs="Calibri"/>
          <w:b/>
          <w:bCs/>
        </w:rPr>
        <w:t>)</w:t>
      </w:r>
    </w:p>
    <w:p w14:paraId="70BC613B" w14:textId="77777777" w:rsidR="00E21F21" w:rsidRPr="00C10D8C" w:rsidRDefault="003D2DEA" w:rsidP="00C13576">
      <w:pPr>
        <w:numPr>
          <w:ilvl w:val="1"/>
          <w:numId w:val="3"/>
        </w:numPr>
        <w:spacing w:before="60" w:after="120"/>
        <w:jc w:val="both"/>
        <w:outlineLvl w:val="0"/>
        <w:rPr>
          <w:rFonts w:ascii="Calibri" w:hAnsi="Calibri" w:cs="Calibri"/>
          <w:b/>
          <w:bCs/>
          <w:color w:val="000000"/>
        </w:rPr>
      </w:pPr>
      <w:r w:rsidRPr="00C10D8C">
        <w:rPr>
          <w:rFonts w:ascii="Calibri" w:hAnsi="Calibri" w:cs="Calibri"/>
          <w:b/>
          <w:bCs/>
        </w:rPr>
        <w:t>Direct beneficiaries</w:t>
      </w:r>
      <w:r w:rsidR="00E21F21" w:rsidRPr="00C10D8C">
        <w:rPr>
          <w:rFonts w:ascii="Calibri" w:hAnsi="Calibri" w:cs="Calibri"/>
          <w:b/>
          <w:bCs/>
          <w:color w:val="000000"/>
        </w:rPr>
        <w:t xml:space="preserve"> </w:t>
      </w:r>
    </w:p>
    <w:p w14:paraId="05EB1829" w14:textId="77777777" w:rsidR="001272E6" w:rsidRPr="00C10D8C" w:rsidRDefault="00634B5C" w:rsidP="00AF6976">
      <w:pPr>
        <w:spacing w:before="60" w:after="120"/>
        <w:jc w:val="both"/>
        <w:outlineLvl w:val="0"/>
        <w:rPr>
          <w:rFonts w:ascii="Calibri" w:hAnsi="Calibri" w:cs="Calibri"/>
          <w:bCs/>
          <w:i/>
          <w:sz w:val="22"/>
          <w:szCs w:val="22"/>
        </w:rPr>
      </w:pPr>
      <w:r w:rsidRPr="00C10D8C">
        <w:rPr>
          <w:rFonts w:ascii="Calibri" w:hAnsi="Calibri" w:cs="Calibri"/>
          <w:bCs/>
          <w:i/>
          <w:sz w:val="22"/>
          <w:szCs w:val="22"/>
        </w:rPr>
        <w:t>Identify the</w:t>
      </w:r>
      <w:r w:rsidR="00AF6976" w:rsidRPr="00C10D8C">
        <w:rPr>
          <w:rFonts w:ascii="Calibri" w:hAnsi="Calibri" w:cs="Calibri"/>
          <w:bCs/>
          <w:i/>
          <w:sz w:val="22"/>
          <w:szCs w:val="22"/>
        </w:rPr>
        <w:t xml:space="preserve"> </w:t>
      </w:r>
      <w:r w:rsidR="00B46305" w:rsidRPr="00C10D8C">
        <w:rPr>
          <w:rFonts w:ascii="Calibri" w:hAnsi="Calibri" w:cs="Calibri"/>
          <w:bCs/>
          <w:i/>
          <w:sz w:val="22"/>
          <w:szCs w:val="22"/>
        </w:rPr>
        <w:t>organization</w:t>
      </w:r>
      <w:r w:rsidR="0043587B" w:rsidRPr="00C10D8C">
        <w:rPr>
          <w:rFonts w:ascii="Calibri" w:hAnsi="Calibri" w:cs="Calibri"/>
          <w:bCs/>
          <w:i/>
          <w:sz w:val="22"/>
          <w:szCs w:val="22"/>
        </w:rPr>
        <w:t xml:space="preserve">s, </w:t>
      </w:r>
      <w:r w:rsidRPr="00C10D8C">
        <w:rPr>
          <w:rFonts w:ascii="Calibri" w:hAnsi="Calibri" w:cs="Calibri"/>
          <w:bCs/>
          <w:i/>
          <w:sz w:val="22"/>
          <w:szCs w:val="22"/>
        </w:rPr>
        <w:t xml:space="preserve">individuals and/or groups of individuals that will benefit directly from </w:t>
      </w:r>
      <w:r w:rsidR="00F46BAF" w:rsidRPr="00C10D8C">
        <w:rPr>
          <w:rFonts w:ascii="Calibri" w:hAnsi="Calibri" w:cs="Calibri"/>
          <w:bCs/>
          <w:i/>
          <w:sz w:val="22"/>
          <w:szCs w:val="22"/>
        </w:rPr>
        <w:t xml:space="preserve">the </w:t>
      </w:r>
      <w:r w:rsidRPr="00C10D8C">
        <w:rPr>
          <w:rFonts w:ascii="Calibri" w:hAnsi="Calibri" w:cs="Calibri"/>
          <w:bCs/>
          <w:i/>
          <w:sz w:val="22"/>
          <w:szCs w:val="22"/>
        </w:rPr>
        <w:t xml:space="preserve">project </w:t>
      </w:r>
      <w:r w:rsidR="00B46305" w:rsidRPr="00C10D8C">
        <w:rPr>
          <w:rFonts w:ascii="Calibri" w:hAnsi="Calibri" w:cs="Calibri"/>
          <w:bCs/>
          <w:i/>
          <w:sz w:val="22"/>
          <w:szCs w:val="22"/>
        </w:rPr>
        <w:t>activities</w:t>
      </w:r>
      <w:r w:rsidR="00BF4F0C" w:rsidRPr="00C10D8C">
        <w:rPr>
          <w:rFonts w:ascii="Calibri" w:hAnsi="Calibri" w:cs="Calibri"/>
          <w:bCs/>
          <w:i/>
          <w:sz w:val="22"/>
          <w:szCs w:val="22"/>
        </w:rPr>
        <w:t xml:space="preserve"> </w:t>
      </w:r>
      <w:r w:rsidRPr="00C10D8C">
        <w:rPr>
          <w:rFonts w:ascii="Calibri" w:hAnsi="Calibri" w:cs="Calibri"/>
          <w:bCs/>
          <w:i/>
          <w:sz w:val="22"/>
          <w:szCs w:val="22"/>
        </w:rPr>
        <w:t xml:space="preserve">and </w:t>
      </w:r>
      <w:r w:rsidRPr="00C10D8C">
        <w:rPr>
          <w:rFonts w:ascii="Calibri" w:hAnsi="Calibri" w:cs="Calibri"/>
          <w:b/>
          <w:bCs/>
          <w:i/>
          <w:sz w:val="22"/>
          <w:szCs w:val="22"/>
          <w:u w:val="single"/>
        </w:rPr>
        <w:t>give reasons for their se</w:t>
      </w:r>
      <w:r w:rsidR="00BF4F0C" w:rsidRPr="00C10D8C">
        <w:rPr>
          <w:rFonts w:ascii="Calibri" w:hAnsi="Calibri" w:cs="Calibri"/>
          <w:b/>
          <w:bCs/>
          <w:i/>
          <w:sz w:val="22"/>
          <w:szCs w:val="22"/>
          <w:u w:val="single"/>
        </w:rPr>
        <w:t>lection</w:t>
      </w:r>
      <w:r w:rsidR="00BF4F0C" w:rsidRPr="00C10D8C">
        <w:rPr>
          <w:rFonts w:ascii="Calibri" w:hAnsi="Calibri" w:cs="Calibri"/>
          <w:bCs/>
          <w:i/>
          <w:sz w:val="22"/>
          <w:szCs w:val="22"/>
        </w:rPr>
        <w:t>. I</w:t>
      </w:r>
      <w:r w:rsidRPr="00C10D8C">
        <w:rPr>
          <w:rFonts w:ascii="Calibri" w:hAnsi="Calibri" w:cs="Calibri"/>
          <w:bCs/>
          <w:i/>
          <w:sz w:val="22"/>
          <w:szCs w:val="22"/>
        </w:rPr>
        <w:t xml:space="preserve">ndicate their </w:t>
      </w:r>
      <w:r w:rsidR="00AF6976" w:rsidRPr="00C10D8C">
        <w:rPr>
          <w:rFonts w:ascii="Calibri" w:hAnsi="Calibri" w:cs="Calibri"/>
          <w:bCs/>
          <w:i/>
          <w:sz w:val="22"/>
          <w:szCs w:val="22"/>
        </w:rPr>
        <w:t>nature</w:t>
      </w:r>
      <w:r w:rsidR="00DA228A" w:rsidRPr="00C10D8C">
        <w:rPr>
          <w:rFonts w:ascii="Calibri" w:hAnsi="Calibri" w:cs="Calibri"/>
          <w:bCs/>
          <w:i/>
          <w:sz w:val="22"/>
          <w:szCs w:val="22"/>
        </w:rPr>
        <w:t>,</w:t>
      </w:r>
      <w:r w:rsidR="00AF6976" w:rsidRPr="00C10D8C">
        <w:rPr>
          <w:rFonts w:ascii="Calibri" w:hAnsi="Calibri" w:cs="Calibri"/>
          <w:bCs/>
          <w:i/>
          <w:sz w:val="22"/>
          <w:szCs w:val="22"/>
        </w:rPr>
        <w:t xml:space="preserve"> </w:t>
      </w:r>
      <w:r w:rsidR="00825067" w:rsidRPr="00C10D8C">
        <w:rPr>
          <w:rFonts w:ascii="Calibri" w:hAnsi="Calibri" w:cs="Calibri"/>
          <w:bCs/>
          <w:i/>
          <w:sz w:val="22"/>
          <w:szCs w:val="22"/>
        </w:rPr>
        <w:t xml:space="preserve">target </w:t>
      </w:r>
      <w:r w:rsidRPr="00C10D8C">
        <w:rPr>
          <w:rFonts w:ascii="Calibri" w:hAnsi="Calibri" w:cs="Calibri"/>
          <w:bCs/>
          <w:i/>
          <w:sz w:val="22"/>
          <w:szCs w:val="22"/>
        </w:rPr>
        <w:t>number</w:t>
      </w:r>
      <w:r w:rsidR="00DA228A" w:rsidRPr="00C10D8C">
        <w:rPr>
          <w:rFonts w:ascii="Calibri" w:hAnsi="Calibri" w:cs="Calibri"/>
          <w:bCs/>
          <w:i/>
          <w:sz w:val="22"/>
          <w:szCs w:val="22"/>
        </w:rPr>
        <w:t xml:space="preserve">, </w:t>
      </w:r>
      <w:r w:rsidRPr="00C10D8C">
        <w:rPr>
          <w:rFonts w:ascii="Calibri" w:hAnsi="Calibri" w:cs="Calibri"/>
          <w:bCs/>
          <w:i/>
          <w:sz w:val="22"/>
          <w:szCs w:val="22"/>
        </w:rPr>
        <w:t>gender</w:t>
      </w:r>
      <w:r w:rsidR="00DA228A" w:rsidRPr="00C10D8C">
        <w:rPr>
          <w:rFonts w:ascii="Calibri" w:hAnsi="Calibri" w:cs="Calibri"/>
          <w:bCs/>
          <w:i/>
          <w:sz w:val="22"/>
          <w:szCs w:val="22"/>
        </w:rPr>
        <w:t xml:space="preserve">, </w:t>
      </w:r>
      <w:r w:rsidRPr="00C10D8C">
        <w:rPr>
          <w:rFonts w:ascii="Calibri" w:hAnsi="Calibri" w:cs="Calibri"/>
          <w:bCs/>
          <w:i/>
          <w:sz w:val="22"/>
          <w:szCs w:val="22"/>
        </w:rPr>
        <w:t>a</w:t>
      </w:r>
      <w:r w:rsidR="00DA228A" w:rsidRPr="00C10D8C">
        <w:rPr>
          <w:rFonts w:ascii="Calibri" w:hAnsi="Calibri" w:cs="Calibri"/>
          <w:bCs/>
          <w:i/>
          <w:sz w:val="22"/>
          <w:szCs w:val="22"/>
        </w:rPr>
        <w:t xml:space="preserve">ge, </w:t>
      </w:r>
      <w:r w:rsidR="00825067" w:rsidRPr="00C10D8C">
        <w:rPr>
          <w:rFonts w:ascii="Calibri" w:hAnsi="Calibri" w:cs="Calibri"/>
          <w:bCs/>
          <w:i/>
          <w:sz w:val="22"/>
          <w:szCs w:val="22"/>
        </w:rPr>
        <w:t xml:space="preserve">whether they are </w:t>
      </w:r>
      <w:r w:rsidR="007B7A68" w:rsidRPr="00C10D8C">
        <w:rPr>
          <w:rFonts w:ascii="Calibri" w:hAnsi="Calibri" w:cs="Calibri"/>
          <w:bCs/>
          <w:i/>
          <w:sz w:val="22"/>
          <w:szCs w:val="22"/>
        </w:rPr>
        <w:t xml:space="preserve">key </w:t>
      </w:r>
      <w:r w:rsidR="00DA228A" w:rsidRPr="00C10D8C">
        <w:rPr>
          <w:rFonts w:ascii="Calibri" w:hAnsi="Calibri" w:cs="Calibri"/>
          <w:bCs/>
          <w:i/>
          <w:sz w:val="22"/>
          <w:szCs w:val="22"/>
        </w:rPr>
        <w:t xml:space="preserve">populations </w:t>
      </w:r>
      <w:r w:rsidR="007B7A68" w:rsidRPr="00C10D8C">
        <w:rPr>
          <w:rFonts w:ascii="Calibri" w:hAnsi="Calibri" w:cs="Calibri"/>
          <w:bCs/>
          <w:i/>
          <w:sz w:val="22"/>
          <w:szCs w:val="22"/>
        </w:rPr>
        <w:t>and the calculation method for the target</w:t>
      </w:r>
      <w:r w:rsidR="0044305B" w:rsidRPr="00C10D8C">
        <w:rPr>
          <w:rFonts w:ascii="Calibri" w:hAnsi="Calibri" w:cs="Calibri"/>
          <w:bCs/>
          <w:i/>
          <w:sz w:val="22"/>
          <w:szCs w:val="22"/>
        </w:rPr>
        <w:t xml:space="preserve"> number</w:t>
      </w:r>
      <w:r w:rsidR="007B7A68" w:rsidRPr="00C10D8C">
        <w:rPr>
          <w:rFonts w:ascii="Calibri" w:hAnsi="Calibri" w:cs="Calibri"/>
          <w:bCs/>
          <w:i/>
          <w:sz w:val="22"/>
          <w:szCs w:val="22"/>
        </w:rPr>
        <w:t>s</w:t>
      </w:r>
      <w:r w:rsidR="00AF6976" w:rsidRPr="00C10D8C">
        <w:rPr>
          <w:rFonts w:ascii="Calibri" w:hAnsi="Calibri" w:cs="Calibri"/>
          <w:bCs/>
          <w:i/>
          <w:sz w:val="22"/>
          <w:szCs w:val="22"/>
        </w:rPr>
        <w:t>.</w:t>
      </w:r>
      <w:r w:rsidR="00BF4F0C" w:rsidRPr="00C10D8C">
        <w:rPr>
          <w:rFonts w:ascii="Calibri" w:hAnsi="Calibri" w:cs="Calibri"/>
          <w:bCs/>
          <w:i/>
          <w:sz w:val="22"/>
          <w:szCs w:val="22"/>
        </w:rPr>
        <w:t xml:space="preserve"> </w:t>
      </w:r>
      <w:r w:rsidR="00590C18" w:rsidRPr="00C10D8C">
        <w:rPr>
          <w:rFonts w:ascii="Calibri" w:hAnsi="Calibri" w:cs="Calibri"/>
          <w:bCs/>
          <w:i/>
          <w:sz w:val="22"/>
          <w:szCs w:val="22"/>
        </w:rPr>
        <w:t>I</w:t>
      </w:r>
      <w:r w:rsidR="007B7A68" w:rsidRPr="00C10D8C">
        <w:rPr>
          <w:rFonts w:ascii="Calibri" w:hAnsi="Calibri" w:cs="Calibri"/>
          <w:bCs/>
          <w:i/>
          <w:sz w:val="22"/>
          <w:szCs w:val="22"/>
        </w:rPr>
        <w:t xml:space="preserve">ndicate </w:t>
      </w:r>
      <w:r w:rsidR="00F46BAF" w:rsidRPr="00C10D8C">
        <w:rPr>
          <w:rFonts w:ascii="Calibri" w:hAnsi="Calibri" w:cs="Calibri"/>
          <w:bCs/>
          <w:i/>
          <w:sz w:val="22"/>
          <w:szCs w:val="22"/>
        </w:rPr>
        <w:t xml:space="preserve">how </w:t>
      </w:r>
      <w:r w:rsidR="0044305B" w:rsidRPr="00C10D8C">
        <w:rPr>
          <w:rFonts w:ascii="Calibri" w:hAnsi="Calibri" w:cs="Calibri"/>
          <w:bCs/>
          <w:i/>
          <w:sz w:val="22"/>
          <w:szCs w:val="22"/>
        </w:rPr>
        <w:t>direct beneficiaries</w:t>
      </w:r>
      <w:r w:rsidR="00F46BAF" w:rsidRPr="00C10D8C">
        <w:rPr>
          <w:rFonts w:ascii="Calibri" w:hAnsi="Calibri" w:cs="Calibri"/>
          <w:bCs/>
          <w:i/>
          <w:sz w:val="22"/>
          <w:szCs w:val="22"/>
        </w:rPr>
        <w:t xml:space="preserve"> will</w:t>
      </w:r>
      <w:r w:rsidR="00631839" w:rsidRPr="00C10D8C">
        <w:rPr>
          <w:rFonts w:ascii="Calibri" w:hAnsi="Calibri" w:cs="Calibri"/>
          <w:bCs/>
          <w:i/>
          <w:sz w:val="22"/>
          <w:szCs w:val="22"/>
        </w:rPr>
        <w:t xml:space="preserve"> </w:t>
      </w:r>
      <w:r w:rsidR="00F46BAF" w:rsidRPr="00C10D8C">
        <w:rPr>
          <w:rFonts w:ascii="Calibri" w:hAnsi="Calibri" w:cs="Calibri"/>
          <w:bCs/>
          <w:i/>
          <w:sz w:val="22"/>
          <w:szCs w:val="22"/>
        </w:rPr>
        <w:t>be involved</w:t>
      </w:r>
      <w:r w:rsidR="007B7A68" w:rsidRPr="00C10D8C">
        <w:rPr>
          <w:rFonts w:ascii="Calibri" w:hAnsi="Calibri" w:cs="Calibri"/>
          <w:bCs/>
          <w:i/>
          <w:sz w:val="22"/>
          <w:szCs w:val="22"/>
        </w:rPr>
        <w:t xml:space="preserve"> </w:t>
      </w:r>
      <w:r w:rsidR="0044305B" w:rsidRPr="00C10D8C">
        <w:rPr>
          <w:rFonts w:ascii="Calibri" w:hAnsi="Calibri" w:cs="Calibri"/>
          <w:bCs/>
          <w:i/>
          <w:sz w:val="22"/>
          <w:szCs w:val="22"/>
        </w:rPr>
        <w:t>at proje</w:t>
      </w:r>
      <w:r w:rsidR="001B3DFF" w:rsidRPr="00C10D8C">
        <w:rPr>
          <w:rFonts w:ascii="Calibri" w:hAnsi="Calibri" w:cs="Calibri"/>
          <w:bCs/>
          <w:i/>
          <w:sz w:val="22"/>
          <w:szCs w:val="22"/>
        </w:rPr>
        <w:t>c</w:t>
      </w:r>
      <w:r w:rsidR="0044305B" w:rsidRPr="00C10D8C">
        <w:rPr>
          <w:rFonts w:ascii="Calibri" w:hAnsi="Calibri" w:cs="Calibri"/>
          <w:bCs/>
          <w:i/>
          <w:sz w:val="22"/>
          <w:szCs w:val="22"/>
        </w:rPr>
        <w:t xml:space="preserve">t design stage </w:t>
      </w:r>
      <w:r w:rsidR="007B7A68" w:rsidRPr="00C10D8C">
        <w:rPr>
          <w:rFonts w:ascii="Calibri" w:hAnsi="Calibri" w:cs="Calibri"/>
          <w:bCs/>
          <w:i/>
          <w:sz w:val="22"/>
          <w:szCs w:val="22"/>
        </w:rPr>
        <w:t xml:space="preserve">and explain briefly how the direct </w:t>
      </w:r>
      <w:r w:rsidR="003D2DEA" w:rsidRPr="00C10D8C">
        <w:rPr>
          <w:rFonts w:ascii="Calibri" w:hAnsi="Calibri" w:cs="Calibri"/>
          <w:bCs/>
          <w:i/>
          <w:sz w:val="22"/>
          <w:szCs w:val="22"/>
        </w:rPr>
        <w:t>beneficiaries</w:t>
      </w:r>
      <w:r w:rsidR="00590C18" w:rsidRPr="00C10D8C">
        <w:rPr>
          <w:rFonts w:ascii="Calibri" w:hAnsi="Calibri" w:cs="Calibri"/>
          <w:bCs/>
          <w:i/>
          <w:sz w:val="22"/>
          <w:szCs w:val="22"/>
        </w:rPr>
        <w:t xml:space="preserve"> </w:t>
      </w:r>
      <w:r w:rsidR="007B7A68" w:rsidRPr="00C10D8C">
        <w:rPr>
          <w:rFonts w:ascii="Calibri" w:hAnsi="Calibri" w:cs="Calibri"/>
          <w:bCs/>
          <w:i/>
          <w:sz w:val="22"/>
          <w:szCs w:val="22"/>
        </w:rPr>
        <w:t xml:space="preserve">will participate actively in the </w:t>
      </w:r>
      <w:r w:rsidR="00A63138" w:rsidRPr="00C10D8C">
        <w:rPr>
          <w:rFonts w:ascii="Calibri" w:hAnsi="Calibri" w:cs="Calibri"/>
          <w:bCs/>
          <w:i/>
          <w:sz w:val="22"/>
          <w:szCs w:val="22"/>
        </w:rPr>
        <w:t>project</w:t>
      </w:r>
      <w:r w:rsidR="00590C18" w:rsidRPr="00C10D8C">
        <w:rPr>
          <w:rFonts w:ascii="Calibri" w:hAnsi="Calibri" w:cs="Calibri"/>
          <w:bCs/>
          <w:i/>
          <w:sz w:val="22"/>
          <w:szCs w:val="22"/>
        </w:rPr>
        <w:t>.</w:t>
      </w:r>
    </w:p>
    <w:p w14:paraId="270A9CF6" w14:textId="77777777" w:rsidR="00642EDA" w:rsidRPr="00C10D8C" w:rsidRDefault="00642EDA" w:rsidP="00642EDA">
      <w:pPr>
        <w:spacing w:before="60" w:after="120"/>
        <w:outlineLvl w:val="0"/>
        <w:rPr>
          <w:rFonts w:ascii="Calibri" w:hAnsi="Calibri" w:cs="Calibri"/>
          <w:b/>
          <w:bCs/>
          <w:i/>
          <w:color w:val="FF000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642EDA" w:rsidRPr="00C10D8C" w14:paraId="7824CFAB" w14:textId="77777777" w:rsidTr="00C13576">
        <w:tc>
          <w:tcPr>
            <w:tcW w:w="9286" w:type="dxa"/>
            <w:shd w:val="clear" w:color="auto" w:fill="FFFFCC"/>
          </w:tcPr>
          <w:p w14:paraId="5D344875" w14:textId="5DA60D78" w:rsidR="00642EDA" w:rsidRPr="00C10D8C" w:rsidRDefault="00642EDA" w:rsidP="00C13576">
            <w:pPr>
              <w:spacing w:before="60" w:after="60"/>
              <w:jc w:val="both"/>
              <w:outlineLvl w:val="0"/>
              <w:rPr>
                <w:rFonts w:ascii="Calibri" w:hAnsi="Calibri" w:cs="Calibri"/>
                <w:bCs/>
                <w:sz w:val="22"/>
                <w:szCs w:val="22"/>
                <w:highlight w:val="cyan"/>
              </w:rPr>
            </w:pPr>
            <w:r w:rsidRPr="00C10D8C">
              <w:rPr>
                <w:rFonts w:ascii="Calibri" w:hAnsi="Calibri" w:cs="Calibri"/>
                <w:bCs/>
                <w:sz w:val="22"/>
                <w:szCs w:val="22"/>
              </w:rPr>
              <w:t>The project’s focus is on empowerment, participation and improving knowledge and attitudes of women and girls of Kvemo Kartli region of Georgia in relation to TB, HIV and Hepatitis C, which will increase their access to relevant health services. The reasoning for selection is based on the consideration that women are more vulnerable biologically, socially, economically and culturally, are generally less informed and prepared to negotiate their health needs and seek medical care, and are less represented in decision-making regarding health care in general and control of the above diseases in particular. In addition, in most cases women are responsible health care and protection of their children, who are themselves particularly vulnerable vis-à-vis the diseases in question.</w:t>
            </w:r>
          </w:p>
          <w:p w14:paraId="39CC8819" w14:textId="77777777" w:rsidR="00642EDA" w:rsidRPr="00C10D8C" w:rsidRDefault="00642EDA" w:rsidP="00C13576">
            <w:pPr>
              <w:spacing w:before="60" w:after="60"/>
              <w:jc w:val="both"/>
              <w:outlineLvl w:val="0"/>
              <w:rPr>
                <w:rFonts w:ascii="Calibri" w:hAnsi="Calibri" w:cs="Calibri"/>
                <w:bCs/>
                <w:sz w:val="22"/>
                <w:szCs w:val="22"/>
              </w:rPr>
            </w:pPr>
            <w:r w:rsidRPr="00C10D8C">
              <w:rPr>
                <w:rFonts w:ascii="Calibri" w:hAnsi="Calibri" w:cs="Calibri"/>
                <w:bCs/>
                <w:sz w:val="22"/>
                <w:szCs w:val="22"/>
              </w:rPr>
              <w:t>The overall target group of the project are therefore the entire female population of Kvemo Kartli region – about 222,000 persons.</w:t>
            </w:r>
            <w:bookmarkStart w:id="9" w:name="_Hlk481150058"/>
            <w:r w:rsidRPr="00C10D8C">
              <w:rPr>
                <w:rFonts w:ascii="Calibri" w:hAnsi="Calibri" w:cs="Calibri"/>
                <w:bCs/>
                <w:sz w:val="22"/>
                <w:szCs w:val="22"/>
              </w:rPr>
              <w:t xml:space="preserve"> Specific, most vulnerable groups to be targeted by the project interventions (considered as ‘direct beneficiaries’) are:</w:t>
            </w:r>
          </w:p>
          <w:bookmarkEnd w:id="9"/>
          <w:p w14:paraId="768DE784" w14:textId="77777777" w:rsidR="00642EDA" w:rsidRPr="00C10D8C" w:rsidRDefault="00642EDA" w:rsidP="00C13576">
            <w:pPr>
              <w:numPr>
                <w:ilvl w:val="0"/>
                <w:numId w:val="9"/>
              </w:numPr>
              <w:spacing w:before="60" w:after="60"/>
              <w:rPr>
                <w:rFonts w:ascii="Calibri" w:hAnsi="Calibri" w:cs="Calibri"/>
                <w:bCs/>
                <w:sz w:val="22"/>
                <w:szCs w:val="22"/>
              </w:rPr>
            </w:pPr>
            <w:r w:rsidRPr="00C10D8C">
              <w:rPr>
                <w:rFonts w:ascii="Calibri" w:hAnsi="Calibri" w:cs="Calibri"/>
                <w:bCs/>
                <w:sz w:val="22"/>
                <w:szCs w:val="22"/>
              </w:rPr>
              <w:t>Pregnant women (the annual number of births in Kvemo Kartli is about 7,000);</w:t>
            </w:r>
          </w:p>
          <w:p w14:paraId="3CF7BB40" w14:textId="77777777" w:rsidR="00642EDA" w:rsidRPr="00C10D8C" w:rsidRDefault="00642EDA" w:rsidP="00C13576">
            <w:pPr>
              <w:numPr>
                <w:ilvl w:val="0"/>
                <w:numId w:val="9"/>
              </w:numPr>
              <w:spacing w:before="60" w:after="60"/>
              <w:ind w:left="714" w:hanging="357"/>
              <w:jc w:val="both"/>
              <w:outlineLvl w:val="0"/>
              <w:rPr>
                <w:rFonts w:ascii="Calibri" w:hAnsi="Calibri" w:cs="Calibri"/>
                <w:bCs/>
                <w:sz w:val="22"/>
                <w:szCs w:val="22"/>
              </w:rPr>
            </w:pPr>
            <w:r w:rsidRPr="00C10D8C">
              <w:rPr>
                <w:rFonts w:ascii="Calibri" w:hAnsi="Calibri" w:cs="Calibri"/>
                <w:bCs/>
                <w:sz w:val="22"/>
                <w:szCs w:val="22"/>
              </w:rPr>
              <w:t>Women with diabetes – about 2,000 persons;</w:t>
            </w:r>
          </w:p>
          <w:p w14:paraId="06D74951" w14:textId="77777777" w:rsidR="00642EDA" w:rsidRPr="00C10D8C" w:rsidRDefault="00642EDA" w:rsidP="00C13576">
            <w:pPr>
              <w:numPr>
                <w:ilvl w:val="0"/>
                <w:numId w:val="9"/>
              </w:numPr>
              <w:spacing w:before="60" w:after="60"/>
              <w:rPr>
                <w:rFonts w:ascii="Calibri" w:hAnsi="Calibri" w:cs="Calibri"/>
                <w:bCs/>
                <w:sz w:val="22"/>
                <w:szCs w:val="22"/>
              </w:rPr>
            </w:pPr>
            <w:r w:rsidRPr="00C10D8C">
              <w:rPr>
                <w:rFonts w:ascii="Calibri" w:hAnsi="Calibri" w:cs="Calibri"/>
                <w:bCs/>
                <w:sz w:val="22"/>
                <w:szCs w:val="22"/>
              </w:rPr>
              <w:t>Adolescent girls (aged 14-17 years) attending general schools and ‘technical schools’ – 11,100 (among them about 7,000 ethnic Azerbaijanis);</w:t>
            </w:r>
          </w:p>
          <w:p w14:paraId="0C244B59" w14:textId="77777777" w:rsidR="00642EDA" w:rsidRPr="00C10D8C" w:rsidRDefault="00642EDA" w:rsidP="00C13576">
            <w:pPr>
              <w:numPr>
                <w:ilvl w:val="0"/>
                <w:numId w:val="9"/>
              </w:numPr>
              <w:spacing w:before="60" w:after="60"/>
              <w:rPr>
                <w:rFonts w:ascii="Calibri" w:hAnsi="Calibri" w:cs="Calibri"/>
                <w:bCs/>
                <w:sz w:val="22"/>
                <w:szCs w:val="22"/>
              </w:rPr>
            </w:pPr>
            <w:r w:rsidRPr="00C10D8C">
              <w:rPr>
                <w:rFonts w:ascii="Calibri" w:hAnsi="Calibri" w:cs="Calibri"/>
                <w:bCs/>
                <w:sz w:val="22"/>
                <w:szCs w:val="22"/>
              </w:rPr>
              <w:t>Adolescent girls not attending school and their parents – about 3,000 adolescent girls of 14-17 years of age do not attend schools in the region (the majority of them from ethnic Azerbaijani families);</w:t>
            </w:r>
          </w:p>
          <w:p w14:paraId="676B3B2B" w14:textId="77777777" w:rsidR="00642EDA" w:rsidRPr="00C10D8C" w:rsidRDefault="00642EDA" w:rsidP="00C13576">
            <w:pPr>
              <w:numPr>
                <w:ilvl w:val="0"/>
                <w:numId w:val="9"/>
              </w:numPr>
              <w:spacing w:before="60" w:after="60"/>
              <w:rPr>
                <w:rFonts w:ascii="Calibri" w:hAnsi="Calibri" w:cs="Calibri"/>
                <w:bCs/>
                <w:sz w:val="22"/>
                <w:szCs w:val="22"/>
              </w:rPr>
            </w:pPr>
            <w:bookmarkStart w:id="10" w:name="_Hlk482281734"/>
            <w:r w:rsidRPr="00C10D8C">
              <w:rPr>
                <w:rFonts w:ascii="Calibri" w:hAnsi="Calibri" w:cs="Calibri"/>
                <w:bCs/>
                <w:sz w:val="22"/>
                <w:szCs w:val="22"/>
              </w:rPr>
              <w:t>Wives and family members of seasonal labor migrants – about 20,000 persons;</w:t>
            </w:r>
          </w:p>
          <w:p w14:paraId="17C9D669" w14:textId="77777777" w:rsidR="00642EDA" w:rsidRPr="00C10D8C" w:rsidRDefault="00642EDA" w:rsidP="00C13576">
            <w:pPr>
              <w:numPr>
                <w:ilvl w:val="0"/>
                <w:numId w:val="9"/>
              </w:numPr>
              <w:spacing w:before="60" w:after="60"/>
              <w:rPr>
                <w:rFonts w:ascii="Calibri" w:hAnsi="Calibri" w:cs="Calibri"/>
                <w:bCs/>
                <w:sz w:val="22"/>
                <w:szCs w:val="22"/>
              </w:rPr>
            </w:pPr>
            <w:r w:rsidRPr="00C10D8C">
              <w:rPr>
                <w:rFonts w:ascii="Calibri" w:hAnsi="Calibri" w:cs="Calibri"/>
                <w:bCs/>
                <w:sz w:val="22"/>
                <w:szCs w:val="22"/>
              </w:rPr>
              <w:t>Female PWID and wives and sexual contacts of male drug users (the total number of registered PWID in the region is 3,500).</w:t>
            </w:r>
          </w:p>
          <w:bookmarkEnd w:id="10"/>
          <w:p w14:paraId="3533424D" w14:textId="2292A0D7" w:rsidR="00642EDA" w:rsidRPr="00C10D8C" w:rsidRDefault="00642EDA" w:rsidP="00C13576">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While covering the </w:t>
            </w:r>
            <w:r w:rsidR="003D1CE2" w:rsidRPr="00C10D8C">
              <w:rPr>
                <w:rFonts w:ascii="Calibri" w:hAnsi="Calibri" w:cs="Calibri"/>
                <w:bCs/>
                <w:sz w:val="22"/>
                <w:szCs w:val="22"/>
              </w:rPr>
              <w:t>above-mentioned</w:t>
            </w:r>
            <w:r w:rsidRPr="00C10D8C">
              <w:rPr>
                <w:rFonts w:ascii="Calibri" w:hAnsi="Calibri" w:cs="Calibri"/>
                <w:bCs/>
                <w:sz w:val="22"/>
                <w:szCs w:val="22"/>
              </w:rPr>
              <w:t xml:space="preserve"> groups in the entire region of Kvemo Kartli, the project will pay special attention to those representing ethnic Azerbaijani population, rural population and people residing in remote mountainous areas; these populations are deemed to be especially vulnerable and have limitations in access to appropriate health care services for TB, HIV and Hepatitis C.</w:t>
            </w:r>
          </w:p>
          <w:p w14:paraId="0A835ABE" w14:textId="77777777" w:rsidR="00642EDA" w:rsidRPr="00C10D8C" w:rsidRDefault="00642EDA" w:rsidP="00C13576">
            <w:pPr>
              <w:spacing w:before="60" w:after="60"/>
              <w:jc w:val="both"/>
              <w:outlineLvl w:val="0"/>
              <w:rPr>
                <w:rFonts w:ascii="Calibri" w:hAnsi="Calibri" w:cs="Calibri"/>
                <w:bCs/>
                <w:sz w:val="22"/>
                <w:szCs w:val="22"/>
              </w:rPr>
            </w:pPr>
            <w:r w:rsidRPr="00C10D8C">
              <w:rPr>
                <w:rFonts w:ascii="Calibri" w:hAnsi="Calibri" w:cs="Calibri"/>
                <w:bCs/>
                <w:sz w:val="22"/>
                <w:szCs w:val="22"/>
              </w:rPr>
              <w:t>The above indicated numbers of beneficiaries / target population groups have been defined using various sources of information, such as official government statistics, relevant studies, project and consultancy reports, including the previous and ongoing projects implemented by the Georgia Red Cross Society and its partner organizations.</w:t>
            </w:r>
          </w:p>
          <w:p w14:paraId="6C3CEB89" w14:textId="77777777" w:rsidR="00642EDA" w:rsidRPr="00C10D8C" w:rsidRDefault="00642EDA" w:rsidP="00C13576">
            <w:pPr>
              <w:spacing w:before="60" w:after="60"/>
              <w:jc w:val="both"/>
              <w:outlineLvl w:val="0"/>
              <w:rPr>
                <w:rFonts w:ascii="Calibri" w:hAnsi="Calibri" w:cs="Calibri"/>
                <w:bCs/>
                <w:sz w:val="22"/>
                <w:szCs w:val="22"/>
              </w:rPr>
            </w:pPr>
            <w:r w:rsidRPr="00C10D8C">
              <w:rPr>
                <w:rFonts w:ascii="Calibri" w:hAnsi="Calibri" w:cs="Calibri"/>
                <w:bCs/>
                <w:sz w:val="22"/>
                <w:szCs w:val="22"/>
              </w:rPr>
              <w:t>During the development of this application, GRCS made a special effort to involve representatives of the beneficiaries through the community-based organizations that are included as the project partners – The Union of Azerbaijani Women of Georgia (UAWG) and New Vector. Further, it is also planned to involve the direct beneficiaries in the implementation of the project interventions. For example, representatives of direct project beneficiaries will be involved in the development and pre-testing of informational and educational materials; ‘activists’ will be identified and peer support groups will be created to participate in field activities (see description of Activities 3.3-3.6 and 3.11-3.13 in Section 5.1 of the Application Form below).</w:t>
            </w:r>
          </w:p>
        </w:tc>
      </w:tr>
    </w:tbl>
    <w:p w14:paraId="373FB85A" w14:textId="77777777" w:rsidR="00642EDA" w:rsidRPr="00C10D8C" w:rsidRDefault="00642EDA" w:rsidP="00642EDA">
      <w:pPr>
        <w:spacing w:before="60" w:after="120"/>
        <w:jc w:val="both"/>
        <w:outlineLvl w:val="0"/>
        <w:rPr>
          <w:rFonts w:ascii="Calibri" w:hAnsi="Calibri" w:cs="Calibri"/>
          <w:bCs/>
          <w:i/>
          <w:color w:val="000000"/>
          <w:sz w:val="12"/>
        </w:rPr>
      </w:pPr>
    </w:p>
    <w:p w14:paraId="22901775" w14:textId="77777777" w:rsidR="00AF6976" w:rsidRPr="00C10D8C" w:rsidRDefault="003C3710" w:rsidP="00C13576">
      <w:pPr>
        <w:numPr>
          <w:ilvl w:val="1"/>
          <w:numId w:val="3"/>
        </w:numPr>
        <w:spacing w:before="60" w:after="120"/>
        <w:jc w:val="both"/>
        <w:outlineLvl w:val="0"/>
        <w:rPr>
          <w:rFonts w:ascii="Calibri" w:hAnsi="Calibri" w:cs="Calibri"/>
          <w:b/>
          <w:bCs/>
        </w:rPr>
      </w:pPr>
      <w:r w:rsidRPr="00C10D8C">
        <w:rPr>
          <w:rFonts w:ascii="Calibri" w:hAnsi="Calibri" w:cs="Calibri"/>
          <w:b/>
          <w:bCs/>
        </w:rPr>
        <w:t>Indirect b</w:t>
      </w:r>
      <w:r w:rsidR="003D2DEA" w:rsidRPr="00C10D8C">
        <w:rPr>
          <w:rFonts w:ascii="Calibri" w:hAnsi="Calibri" w:cs="Calibri"/>
          <w:b/>
          <w:bCs/>
        </w:rPr>
        <w:t>eneficiaries</w:t>
      </w:r>
      <w:r w:rsidR="00AF6976" w:rsidRPr="00C10D8C">
        <w:rPr>
          <w:rFonts w:ascii="Calibri" w:hAnsi="Calibri" w:cs="Calibri"/>
          <w:b/>
          <w:bCs/>
        </w:rPr>
        <w:t xml:space="preserve"> </w:t>
      </w:r>
    </w:p>
    <w:p w14:paraId="0CE0B747" w14:textId="77777777" w:rsidR="00426053" w:rsidRPr="00C10D8C" w:rsidRDefault="00A74232" w:rsidP="005E57B5">
      <w:pPr>
        <w:spacing w:before="60" w:after="120"/>
        <w:jc w:val="both"/>
        <w:outlineLvl w:val="0"/>
        <w:rPr>
          <w:rFonts w:ascii="Calibri" w:hAnsi="Calibri" w:cs="Calibri"/>
          <w:bCs/>
          <w:i/>
          <w:sz w:val="22"/>
          <w:szCs w:val="22"/>
        </w:rPr>
      </w:pPr>
      <w:r w:rsidRPr="00C10D8C">
        <w:rPr>
          <w:rFonts w:ascii="Calibri" w:hAnsi="Calibri" w:cs="Calibri"/>
          <w:bCs/>
          <w:i/>
          <w:sz w:val="22"/>
          <w:szCs w:val="22"/>
        </w:rPr>
        <w:t>Identify the individuals and</w:t>
      </w:r>
      <w:r w:rsidR="00EB0B13" w:rsidRPr="00C10D8C">
        <w:rPr>
          <w:rFonts w:ascii="Calibri" w:hAnsi="Calibri" w:cs="Calibri"/>
          <w:bCs/>
          <w:i/>
          <w:sz w:val="22"/>
          <w:szCs w:val="22"/>
        </w:rPr>
        <w:t>/or</w:t>
      </w:r>
      <w:r w:rsidRPr="00C10D8C">
        <w:rPr>
          <w:rFonts w:ascii="Calibri" w:hAnsi="Calibri" w:cs="Calibri"/>
          <w:bCs/>
          <w:i/>
          <w:sz w:val="22"/>
          <w:szCs w:val="22"/>
        </w:rPr>
        <w:t xml:space="preserve"> groups of individuals </w:t>
      </w:r>
      <w:r w:rsidR="0030057E" w:rsidRPr="00C10D8C">
        <w:rPr>
          <w:rFonts w:ascii="Calibri" w:hAnsi="Calibri" w:cs="Calibri"/>
          <w:bCs/>
          <w:i/>
          <w:sz w:val="22"/>
          <w:szCs w:val="22"/>
        </w:rPr>
        <w:t>with</w:t>
      </w:r>
      <w:r w:rsidRPr="00C10D8C">
        <w:rPr>
          <w:rFonts w:ascii="Calibri" w:hAnsi="Calibri" w:cs="Calibri"/>
          <w:bCs/>
          <w:i/>
          <w:sz w:val="22"/>
          <w:szCs w:val="22"/>
        </w:rPr>
        <w:t xml:space="preserve"> no direct </w:t>
      </w:r>
      <w:r w:rsidR="00EB0B13" w:rsidRPr="00C10D8C">
        <w:rPr>
          <w:rFonts w:ascii="Calibri" w:hAnsi="Calibri" w:cs="Calibri"/>
          <w:bCs/>
          <w:i/>
          <w:sz w:val="22"/>
          <w:szCs w:val="22"/>
        </w:rPr>
        <w:t xml:space="preserve">link </w:t>
      </w:r>
      <w:r w:rsidR="0030057E" w:rsidRPr="00C10D8C">
        <w:rPr>
          <w:rFonts w:ascii="Calibri" w:hAnsi="Calibri" w:cs="Calibri"/>
          <w:bCs/>
          <w:i/>
          <w:sz w:val="22"/>
          <w:szCs w:val="22"/>
        </w:rPr>
        <w:t>to</w:t>
      </w:r>
      <w:r w:rsidRPr="00C10D8C">
        <w:rPr>
          <w:rFonts w:ascii="Calibri" w:hAnsi="Calibri" w:cs="Calibri"/>
          <w:bCs/>
          <w:i/>
          <w:sz w:val="22"/>
          <w:szCs w:val="22"/>
        </w:rPr>
        <w:t xml:space="preserve"> the </w:t>
      </w:r>
      <w:r w:rsidR="00EB0B13" w:rsidRPr="00C10D8C">
        <w:rPr>
          <w:rFonts w:ascii="Calibri" w:hAnsi="Calibri" w:cs="Calibri"/>
          <w:bCs/>
          <w:i/>
          <w:sz w:val="22"/>
          <w:szCs w:val="22"/>
        </w:rPr>
        <w:t>project</w:t>
      </w:r>
      <w:r w:rsidR="00791504" w:rsidRPr="00C10D8C">
        <w:rPr>
          <w:rFonts w:ascii="Calibri" w:hAnsi="Calibri" w:cs="Calibri"/>
          <w:bCs/>
          <w:i/>
          <w:sz w:val="22"/>
          <w:szCs w:val="22"/>
        </w:rPr>
        <w:t xml:space="preserve"> </w:t>
      </w:r>
      <w:r w:rsidRPr="00C10D8C">
        <w:rPr>
          <w:rFonts w:ascii="Calibri" w:hAnsi="Calibri" w:cs="Calibri"/>
          <w:bCs/>
          <w:i/>
          <w:sz w:val="22"/>
          <w:szCs w:val="22"/>
        </w:rPr>
        <w:t xml:space="preserve">but who will benefit indirectly from the </w:t>
      </w:r>
      <w:r w:rsidR="00A63138" w:rsidRPr="00C10D8C">
        <w:rPr>
          <w:rFonts w:ascii="Calibri" w:hAnsi="Calibri" w:cs="Calibri"/>
          <w:bCs/>
          <w:i/>
          <w:sz w:val="22"/>
          <w:szCs w:val="22"/>
        </w:rPr>
        <w:t>project</w:t>
      </w:r>
      <w:r w:rsidR="002A78FB" w:rsidRPr="00C10D8C">
        <w:rPr>
          <w:rFonts w:ascii="Calibri" w:hAnsi="Calibri" w:cs="Calibri"/>
          <w:bCs/>
          <w:i/>
          <w:sz w:val="22"/>
          <w:szCs w:val="22"/>
        </w:rPr>
        <w:t>. I</w:t>
      </w:r>
      <w:r w:rsidRPr="00C10D8C">
        <w:rPr>
          <w:rFonts w:ascii="Calibri" w:hAnsi="Calibri" w:cs="Calibri"/>
          <w:bCs/>
          <w:i/>
          <w:sz w:val="22"/>
          <w:szCs w:val="22"/>
        </w:rPr>
        <w:t xml:space="preserve">ndicate their </w:t>
      </w:r>
      <w:r w:rsidR="00DA228A" w:rsidRPr="00C10D8C">
        <w:rPr>
          <w:rFonts w:ascii="Calibri" w:hAnsi="Calibri" w:cs="Calibri"/>
          <w:bCs/>
          <w:i/>
          <w:sz w:val="22"/>
          <w:szCs w:val="22"/>
        </w:rPr>
        <w:t xml:space="preserve">nature, </w:t>
      </w:r>
      <w:r w:rsidRPr="00C10D8C">
        <w:rPr>
          <w:rFonts w:ascii="Calibri" w:hAnsi="Calibri" w:cs="Calibri"/>
          <w:bCs/>
          <w:i/>
          <w:sz w:val="22"/>
          <w:szCs w:val="22"/>
        </w:rPr>
        <w:t>gender</w:t>
      </w:r>
      <w:r w:rsidR="00DA228A" w:rsidRPr="00C10D8C">
        <w:rPr>
          <w:rFonts w:ascii="Calibri" w:hAnsi="Calibri" w:cs="Calibri"/>
          <w:bCs/>
          <w:i/>
          <w:sz w:val="22"/>
          <w:szCs w:val="22"/>
        </w:rPr>
        <w:t xml:space="preserve">, </w:t>
      </w:r>
      <w:r w:rsidRPr="00C10D8C">
        <w:rPr>
          <w:rFonts w:ascii="Calibri" w:hAnsi="Calibri" w:cs="Calibri"/>
          <w:bCs/>
          <w:i/>
          <w:sz w:val="22"/>
          <w:szCs w:val="22"/>
        </w:rPr>
        <w:t>age and key population</w:t>
      </w:r>
      <w:r w:rsidR="00EB0B13" w:rsidRPr="00C10D8C">
        <w:rPr>
          <w:rFonts w:ascii="Calibri" w:hAnsi="Calibri" w:cs="Calibri"/>
          <w:bCs/>
          <w:i/>
          <w:sz w:val="22"/>
          <w:szCs w:val="22"/>
        </w:rPr>
        <w:t xml:space="preserve"> status</w:t>
      </w:r>
      <w:r w:rsidRPr="00C10D8C">
        <w:rPr>
          <w:rFonts w:ascii="Calibri" w:hAnsi="Calibri" w:cs="Calibri"/>
          <w:bCs/>
          <w:i/>
          <w:sz w:val="22"/>
          <w:szCs w:val="22"/>
        </w:rPr>
        <w:t>, estimating their numbers and describing the calculation method for the target</w:t>
      </w:r>
      <w:r w:rsidR="00EB0B13" w:rsidRPr="00C10D8C">
        <w:rPr>
          <w:rFonts w:ascii="Calibri" w:hAnsi="Calibri" w:cs="Calibri"/>
          <w:bCs/>
          <w:i/>
          <w:sz w:val="22"/>
          <w:szCs w:val="22"/>
        </w:rPr>
        <w:t xml:space="preserve"> number</w:t>
      </w:r>
      <w:r w:rsidRPr="00C10D8C">
        <w:rPr>
          <w:rFonts w:ascii="Calibri" w:hAnsi="Calibri" w:cs="Calibri"/>
          <w:bCs/>
          <w:i/>
          <w:sz w:val="22"/>
          <w:szCs w:val="22"/>
        </w:rPr>
        <w:t>s</w:t>
      </w:r>
      <w:r w:rsidR="00AF6976" w:rsidRPr="00C10D8C">
        <w:rPr>
          <w:rFonts w:ascii="Calibri" w:hAnsi="Calibri" w:cs="Calibri"/>
          <w:bCs/>
          <w:i/>
          <w:sz w:val="22"/>
          <w:szCs w:val="22"/>
        </w:rPr>
        <w:t>.</w:t>
      </w:r>
      <w:r w:rsidR="002A78FB" w:rsidRPr="00C10D8C">
        <w:rPr>
          <w:rFonts w:ascii="Calibri" w:hAnsi="Calibri" w:cs="Calibri"/>
          <w:bCs/>
          <w:i/>
          <w:sz w:val="22"/>
          <w:szCs w:val="22"/>
        </w:rPr>
        <w:t xml:space="preserve"> </w:t>
      </w:r>
      <w:r w:rsidRPr="00C10D8C">
        <w:rPr>
          <w:rFonts w:ascii="Calibri" w:hAnsi="Calibri" w:cs="Calibri"/>
          <w:bCs/>
          <w:i/>
          <w:sz w:val="22"/>
          <w:szCs w:val="22"/>
        </w:rPr>
        <w:t xml:space="preserve">Describe the </w:t>
      </w:r>
      <w:r w:rsidR="00EB0B13" w:rsidRPr="00C10D8C">
        <w:rPr>
          <w:rFonts w:ascii="Calibri" w:hAnsi="Calibri" w:cs="Calibri"/>
          <w:bCs/>
          <w:i/>
          <w:sz w:val="22"/>
          <w:szCs w:val="22"/>
        </w:rPr>
        <w:t xml:space="preserve">link </w:t>
      </w:r>
      <w:r w:rsidRPr="00C10D8C">
        <w:rPr>
          <w:rFonts w:ascii="Calibri" w:hAnsi="Calibri" w:cs="Calibri"/>
          <w:bCs/>
          <w:i/>
          <w:sz w:val="22"/>
          <w:szCs w:val="22"/>
        </w:rPr>
        <w:t xml:space="preserve">between the direct and indirect </w:t>
      </w:r>
      <w:r w:rsidR="003D2DEA" w:rsidRPr="00C10D8C">
        <w:rPr>
          <w:rFonts w:ascii="Calibri" w:hAnsi="Calibri" w:cs="Calibri"/>
          <w:bCs/>
          <w:i/>
          <w:sz w:val="22"/>
          <w:szCs w:val="22"/>
        </w:rPr>
        <w:t>beneficiaries</w:t>
      </w:r>
      <w:r w:rsidR="002A78FB" w:rsidRPr="00C10D8C">
        <w:rPr>
          <w:rFonts w:ascii="Calibri" w:hAnsi="Calibri" w:cs="Calibri"/>
          <w:bCs/>
          <w: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642EDA" w:rsidRPr="00C10D8C" w14:paraId="73FB1A62" w14:textId="77777777" w:rsidTr="00C13576">
        <w:tc>
          <w:tcPr>
            <w:tcW w:w="9286" w:type="dxa"/>
            <w:shd w:val="clear" w:color="auto" w:fill="FFFFCC"/>
          </w:tcPr>
          <w:p w14:paraId="23E3D51E" w14:textId="77777777" w:rsidR="00642EDA" w:rsidRPr="00C10D8C" w:rsidRDefault="00642EDA" w:rsidP="00C13576">
            <w:pPr>
              <w:spacing w:before="60" w:after="60"/>
              <w:jc w:val="both"/>
              <w:outlineLvl w:val="0"/>
              <w:rPr>
                <w:rFonts w:ascii="Calibri" w:hAnsi="Calibri" w:cs="Calibri"/>
                <w:bCs/>
                <w:sz w:val="22"/>
                <w:szCs w:val="22"/>
              </w:rPr>
            </w:pPr>
            <w:r w:rsidRPr="00C10D8C">
              <w:rPr>
                <w:rFonts w:ascii="Calibri" w:hAnsi="Calibri" w:cs="Calibri"/>
                <w:bCs/>
                <w:sz w:val="22"/>
                <w:szCs w:val="22"/>
              </w:rPr>
              <w:t>The ‘indirect’ beneficiaries of the project are indicated below. Being involved as communicators to, educators and caregivers of direct beneficiaries, they will benefit from the project interventions through as their capacities will be enabled and knowledge increased to undertake their functions effectively, within and beyond the project lifetime, in regard to TB, HIV and Hepatitis C prevention and care for women and girls:</w:t>
            </w:r>
          </w:p>
          <w:p w14:paraId="7673ADD2" w14:textId="77777777" w:rsidR="00642EDA" w:rsidRPr="00C10D8C" w:rsidRDefault="00642EDA" w:rsidP="00C13576">
            <w:pPr>
              <w:numPr>
                <w:ilvl w:val="0"/>
                <w:numId w:val="9"/>
              </w:numPr>
              <w:spacing w:before="60" w:after="60"/>
              <w:ind w:left="714" w:hanging="357"/>
              <w:jc w:val="both"/>
              <w:outlineLvl w:val="0"/>
              <w:rPr>
                <w:rFonts w:ascii="Calibri" w:hAnsi="Calibri" w:cs="Calibri"/>
                <w:bCs/>
                <w:sz w:val="22"/>
                <w:szCs w:val="22"/>
              </w:rPr>
            </w:pPr>
            <w:r w:rsidRPr="00C10D8C">
              <w:rPr>
                <w:rFonts w:ascii="Calibri" w:hAnsi="Calibri" w:cs="Calibri"/>
                <w:bCs/>
                <w:sz w:val="22"/>
                <w:szCs w:val="22"/>
              </w:rPr>
              <w:t>Local public authorities (including social workers) – in all seven administrative units of Kvemo Kartli region;</w:t>
            </w:r>
          </w:p>
          <w:p w14:paraId="4EE04DE5" w14:textId="77777777" w:rsidR="00642EDA" w:rsidRPr="00C10D8C" w:rsidRDefault="00642EDA" w:rsidP="00C13576">
            <w:pPr>
              <w:numPr>
                <w:ilvl w:val="0"/>
                <w:numId w:val="9"/>
              </w:numPr>
              <w:spacing w:before="60" w:after="60"/>
              <w:ind w:left="714" w:hanging="357"/>
              <w:jc w:val="both"/>
              <w:outlineLvl w:val="0"/>
              <w:rPr>
                <w:rFonts w:ascii="Calibri" w:hAnsi="Calibri" w:cs="Calibri"/>
                <w:bCs/>
                <w:sz w:val="22"/>
                <w:szCs w:val="22"/>
              </w:rPr>
            </w:pPr>
            <w:r w:rsidRPr="00C10D8C">
              <w:rPr>
                <w:rFonts w:ascii="Calibri" w:hAnsi="Calibri" w:cs="Calibri"/>
                <w:bCs/>
                <w:sz w:val="22"/>
                <w:szCs w:val="22"/>
              </w:rPr>
              <w:t>Medical professionals (family doctors and nurses, TB specialists and nurses, and other specialist care providers) – totally 376 health care staff will be trained by the project;</w:t>
            </w:r>
          </w:p>
          <w:p w14:paraId="0E1926BB" w14:textId="77777777" w:rsidR="00642EDA" w:rsidRPr="00C10D8C" w:rsidRDefault="00642EDA" w:rsidP="00C13576">
            <w:pPr>
              <w:numPr>
                <w:ilvl w:val="0"/>
                <w:numId w:val="9"/>
              </w:numPr>
              <w:spacing w:before="60" w:after="60"/>
              <w:ind w:left="714" w:hanging="357"/>
              <w:jc w:val="both"/>
              <w:outlineLvl w:val="0"/>
              <w:rPr>
                <w:rFonts w:ascii="Calibri" w:hAnsi="Calibri" w:cs="Calibri"/>
                <w:bCs/>
                <w:sz w:val="22"/>
                <w:szCs w:val="22"/>
              </w:rPr>
            </w:pPr>
            <w:r w:rsidRPr="00C10D8C">
              <w:rPr>
                <w:rFonts w:ascii="Calibri" w:hAnsi="Calibri" w:cs="Calibri"/>
                <w:bCs/>
                <w:sz w:val="22"/>
                <w:szCs w:val="22"/>
              </w:rPr>
              <w:t>Teachers in schools and ‘technical schools’ – 75 teachers will be trained;</w:t>
            </w:r>
          </w:p>
          <w:p w14:paraId="75EF93EB" w14:textId="77777777" w:rsidR="00642EDA" w:rsidRPr="00C10D8C" w:rsidRDefault="00642EDA" w:rsidP="00C13576">
            <w:pPr>
              <w:numPr>
                <w:ilvl w:val="0"/>
                <w:numId w:val="9"/>
              </w:numPr>
              <w:spacing w:before="60" w:after="60"/>
              <w:ind w:left="714" w:hanging="357"/>
              <w:jc w:val="both"/>
              <w:outlineLvl w:val="0"/>
              <w:rPr>
                <w:rFonts w:ascii="Calibri" w:hAnsi="Calibri" w:cs="Calibri"/>
                <w:bCs/>
                <w:sz w:val="22"/>
                <w:szCs w:val="22"/>
              </w:rPr>
            </w:pPr>
            <w:r w:rsidRPr="00C10D8C">
              <w:rPr>
                <w:rFonts w:ascii="Calibri" w:hAnsi="Calibri" w:cs="Calibri"/>
                <w:bCs/>
                <w:sz w:val="22"/>
                <w:szCs w:val="22"/>
              </w:rPr>
              <w:t xml:space="preserve">Clergymen (muftis) – the project will cover training of 160 muftis from Azerbaijani settlements; </w:t>
            </w:r>
          </w:p>
          <w:p w14:paraId="030AA339" w14:textId="77777777" w:rsidR="00642EDA" w:rsidRPr="00C10D8C" w:rsidRDefault="00642EDA" w:rsidP="00C13576">
            <w:pPr>
              <w:numPr>
                <w:ilvl w:val="0"/>
                <w:numId w:val="9"/>
              </w:numPr>
              <w:spacing w:before="60" w:after="60"/>
              <w:ind w:left="714" w:hanging="357"/>
              <w:jc w:val="both"/>
              <w:outlineLvl w:val="0"/>
              <w:rPr>
                <w:rFonts w:ascii="Calibri" w:hAnsi="Calibri" w:cs="Calibri"/>
                <w:bCs/>
                <w:sz w:val="22"/>
                <w:szCs w:val="22"/>
              </w:rPr>
            </w:pPr>
            <w:r w:rsidRPr="00C10D8C">
              <w:rPr>
                <w:rFonts w:ascii="Calibri" w:hAnsi="Calibri" w:cs="Calibri"/>
                <w:bCs/>
                <w:sz w:val="22"/>
                <w:szCs w:val="22"/>
              </w:rPr>
              <w:t>Volunteers of Georgia Red Cross Society and volunteer leaders / area coordinators</w:t>
            </w:r>
          </w:p>
          <w:p w14:paraId="4A247721" w14:textId="77777777" w:rsidR="00642EDA" w:rsidRPr="00C10D8C" w:rsidRDefault="00642EDA" w:rsidP="00C13576">
            <w:pPr>
              <w:numPr>
                <w:ilvl w:val="0"/>
                <w:numId w:val="9"/>
              </w:numPr>
              <w:spacing w:before="60" w:after="60"/>
              <w:ind w:left="714" w:hanging="357"/>
              <w:jc w:val="both"/>
              <w:outlineLvl w:val="0"/>
              <w:rPr>
                <w:rFonts w:ascii="Calibri" w:hAnsi="Calibri" w:cs="Calibri"/>
                <w:bCs/>
                <w:sz w:val="22"/>
                <w:szCs w:val="22"/>
              </w:rPr>
            </w:pPr>
            <w:r w:rsidRPr="00C10D8C">
              <w:rPr>
                <w:rFonts w:ascii="Calibri" w:hAnsi="Calibri" w:cs="Calibri"/>
                <w:bCs/>
                <w:sz w:val="22"/>
                <w:szCs w:val="22"/>
              </w:rPr>
              <w:t>Members of local NGOs – project partners (The Union of Azerbaijani Women of Georgia and New Vector).</w:t>
            </w:r>
          </w:p>
        </w:tc>
      </w:tr>
    </w:tbl>
    <w:p w14:paraId="033019F1" w14:textId="77777777" w:rsidR="00642EDA" w:rsidRPr="00C10D8C" w:rsidRDefault="00642EDA" w:rsidP="00642EDA">
      <w:pPr>
        <w:spacing w:before="60" w:after="120"/>
        <w:jc w:val="both"/>
        <w:outlineLvl w:val="0"/>
        <w:rPr>
          <w:rFonts w:ascii="Calibri" w:hAnsi="Calibri" w:cs="Calibri"/>
          <w:bCs/>
          <w:i/>
          <w:color w:val="000000"/>
          <w:sz w:val="12"/>
        </w:rPr>
      </w:pPr>
    </w:p>
    <w:p w14:paraId="675FDB3C" w14:textId="77777777" w:rsidR="00426053" w:rsidRPr="00C10D8C" w:rsidRDefault="00F704CC" w:rsidP="00C13576">
      <w:pPr>
        <w:numPr>
          <w:ilvl w:val="0"/>
          <w:numId w:val="3"/>
        </w:numPr>
        <w:spacing w:before="60" w:after="120"/>
        <w:jc w:val="both"/>
        <w:outlineLvl w:val="0"/>
        <w:rPr>
          <w:rFonts w:ascii="Calibri" w:hAnsi="Calibri" w:cs="Calibri"/>
          <w:b/>
          <w:bCs/>
        </w:rPr>
      </w:pPr>
      <w:r w:rsidRPr="00C10D8C">
        <w:rPr>
          <w:rFonts w:ascii="Calibri" w:hAnsi="Calibri" w:cs="Calibri"/>
          <w:b/>
          <w:bCs/>
        </w:rPr>
        <w:t>Result</w:t>
      </w:r>
      <w:r w:rsidR="00A74232" w:rsidRPr="00C10D8C">
        <w:rPr>
          <w:rFonts w:ascii="Calibri" w:hAnsi="Calibri" w:cs="Calibri"/>
          <w:b/>
          <w:bCs/>
        </w:rPr>
        <w:t>s</w:t>
      </w:r>
      <w:r w:rsidR="00D74C1E" w:rsidRPr="00C10D8C">
        <w:rPr>
          <w:rFonts w:ascii="Calibri" w:hAnsi="Calibri" w:cs="Calibri"/>
          <w:b/>
          <w:bCs/>
        </w:rPr>
        <w:t xml:space="preserve">, </w:t>
      </w:r>
      <w:r w:rsidR="00B46305" w:rsidRPr="00C10D8C">
        <w:rPr>
          <w:rFonts w:ascii="Calibri" w:hAnsi="Calibri" w:cs="Calibri"/>
          <w:b/>
          <w:bCs/>
        </w:rPr>
        <w:t>activities</w:t>
      </w:r>
      <w:r w:rsidR="00D74C1E" w:rsidRPr="00C10D8C">
        <w:rPr>
          <w:rFonts w:ascii="Calibri" w:hAnsi="Calibri" w:cs="Calibri"/>
          <w:b/>
          <w:bCs/>
        </w:rPr>
        <w:t xml:space="preserve"> </w:t>
      </w:r>
      <w:r w:rsidR="00A74232" w:rsidRPr="00C10D8C">
        <w:rPr>
          <w:rFonts w:ascii="Calibri" w:hAnsi="Calibri" w:cs="Calibri"/>
          <w:b/>
          <w:bCs/>
        </w:rPr>
        <w:t xml:space="preserve">and </w:t>
      </w:r>
      <w:r w:rsidR="0030057E" w:rsidRPr="00C10D8C">
        <w:rPr>
          <w:rFonts w:ascii="Calibri" w:hAnsi="Calibri" w:cs="Calibri"/>
          <w:b/>
          <w:bCs/>
        </w:rPr>
        <w:t>monitoring</w:t>
      </w:r>
    </w:p>
    <w:p w14:paraId="636A7ED7" w14:textId="77777777" w:rsidR="008466C6" w:rsidRPr="00C10D8C" w:rsidRDefault="00F6642D" w:rsidP="00E107CF">
      <w:pPr>
        <w:spacing w:before="60" w:after="120"/>
        <w:jc w:val="both"/>
        <w:outlineLvl w:val="0"/>
        <w:rPr>
          <w:rFonts w:ascii="Calibri" w:hAnsi="Calibri" w:cs="Calibri"/>
          <w:bCs/>
          <w:i/>
          <w:sz w:val="22"/>
          <w:szCs w:val="22"/>
          <w:u w:val="single"/>
        </w:rPr>
      </w:pPr>
      <w:r w:rsidRPr="00C10D8C">
        <w:rPr>
          <w:rFonts w:ascii="Calibri" w:hAnsi="Calibri" w:cs="Calibri"/>
          <w:bCs/>
          <w:i/>
          <w:sz w:val="22"/>
          <w:szCs w:val="22"/>
          <w:u w:val="single"/>
        </w:rPr>
        <w:t xml:space="preserve">It is imperative to give </w:t>
      </w:r>
      <w:r w:rsidR="00B46305" w:rsidRPr="00C10D8C">
        <w:rPr>
          <w:rFonts w:ascii="Calibri" w:hAnsi="Calibri" w:cs="Calibri"/>
          <w:bCs/>
          <w:i/>
          <w:sz w:val="22"/>
          <w:szCs w:val="22"/>
          <w:u w:val="single"/>
        </w:rPr>
        <w:t>activities</w:t>
      </w:r>
      <w:r w:rsidR="005E57B5" w:rsidRPr="00C10D8C">
        <w:rPr>
          <w:rFonts w:ascii="Calibri" w:hAnsi="Calibri" w:cs="Calibri"/>
          <w:bCs/>
          <w:i/>
          <w:sz w:val="22"/>
          <w:szCs w:val="22"/>
          <w:u w:val="single"/>
        </w:rPr>
        <w:t xml:space="preserve"> </w:t>
      </w:r>
      <w:r w:rsidRPr="00C10D8C">
        <w:rPr>
          <w:rFonts w:ascii="Calibri" w:hAnsi="Calibri" w:cs="Calibri"/>
          <w:bCs/>
          <w:i/>
          <w:sz w:val="22"/>
          <w:szCs w:val="22"/>
          <w:u w:val="single"/>
        </w:rPr>
        <w:t xml:space="preserve">identical designations in all proposal </w:t>
      </w:r>
      <w:r w:rsidR="008466C6" w:rsidRPr="00C10D8C">
        <w:rPr>
          <w:rFonts w:ascii="Calibri" w:hAnsi="Calibri" w:cs="Calibri"/>
          <w:bCs/>
          <w:i/>
          <w:sz w:val="22"/>
          <w:szCs w:val="22"/>
          <w:u w:val="single"/>
        </w:rPr>
        <w:t>documents (</w:t>
      </w:r>
      <w:r w:rsidR="00252FCC" w:rsidRPr="00C10D8C">
        <w:rPr>
          <w:rFonts w:ascii="Calibri" w:hAnsi="Calibri" w:cs="Calibri"/>
          <w:bCs/>
          <w:i/>
          <w:sz w:val="22"/>
          <w:szCs w:val="22"/>
          <w:u w:val="single"/>
        </w:rPr>
        <w:t>application form</w:t>
      </w:r>
      <w:r w:rsidR="008466C6" w:rsidRPr="00C10D8C">
        <w:rPr>
          <w:rFonts w:ascii="Calibri" w:hAnsi="Calibri" w:cs="Calibri"/>
          <w:bCs/>
          <w:i/>
          <w:sz w:val="22"/>
          <w:szCs w:val="22"/>
          <w:u w:val="single"/>
        </w:rPr>
        <w:t xml:space="preserve">, </w:t>
      </w:r>
      <w:r w:rsidR="003D2DEA" w:rsidRPr="00C10D8C">
        <w:rPr>
          <w:rFonts w:ascii="Calibri" w:hAnsi="Calibri" w:cs="Calibri"/>
          <w:bCs/>
          <w:i/>
          <w:sz w:val="22"/>
          <w:szCs w:val="22"/>
          <w:u w:val="single"/>
        </w:rPr>
        <w:t>logical framework</w:t>
      </w:r>
      <w:r w:rsidR="005E57B5" w:rsidRPr="00C10D8C">
        <w:rPr>
          <w:rFonts w:ascii="Calibri" w:hAnsi="Calibri" w:cs="Calibri"/>
          <w:bCs/>
          <w:i/>
          <w:sz w:val="22"/>
          <w:szCs w:val="22"/>
          <w:u w:val="single"/>
        </w:rPr>
        <w:t xml:space="preserve">, budget, </w:t>
      </w:r>
      <w:r w:rsidR="00DC4A12" w:rsidRPr="00C10D8C">
        <w:rPr>
          <w:rFonts w:ascii="Calibri" w:hAnsi="Calibri" w:cs="Calibri"/>
          <w:bCs/>
          <w:i/>
          <w:sz w:val="22"/>
          <w:szCs w:val="22"/>
          <w:u w:val="single"/>
        </w:rPr>
        <w:t>activity schedule</w:t>
      </w:r>
      <w:r w:rsidR="005E57B5" w:rsidRPr="00C10D8C">
        <w:rPr>
          <w:rFonts w:ascii="Calibri" w:hAnsi="Calibri" w:cs="Calibri"/>
          <w:bCs/>
          <w:i/>
          <w:sz w:val="22"/>
          <w:szCs w:val="22"/>
          <w:u w:val="single"/>
        </w:rPr>
        <w:t>).</w:t>
      </w:r>
    </w:p>
    <w:p w14:paraId="0790DA1F" w14:textId="3AF86485" w:rsidR="00AF7B1F" w:rsidRPr="00C10D8C" w:rsidRDefault="00F6642D" w:rsidP="00C13576">
      <w:pPr>
        <w:numPr>
          <w:ilvl w:val="1"/>
          <w:numId w:val="3"/>
        </w:numPr>
        <w:spacing w:before="60" w:after="120"/>
        <w:jc w:val="both"/>
        <w:outlineLvl w:val="0"/>
        <w:rPr>
          <w:rFonts w:ascii="Calibri" w:hAnsi="Calibri" w:cs="Calibri"/>
          <w:b/>
          <w:bCs/>
        </w:rPr>
      </w:pPr>
      <w:r w:rsidRPr="00C10D8C">
        <w:rPr>
          <w:rFonts w:ascii="Calibri" w:hAnsi="Calibri" w:cs="Calibri"/>
          <w:b/>
          <w:bCs/>
        </w:rPr>
        <w:t xml:space="preserve">Expected </w:t>
      </w:r>
      <w:r w:rsidR="00F704CC" w:rsidRPr="00C10D8C">
        <w:rPr>
          <w:rFonts w:ascii="Calibri" w:hAnsi="Calibri" w:cs="Calibri"/>
          <w:b/>
          <w:bCs/>
        </w:rPr>
        <w:t>result</w:t>
      </w:r>
      <w:r w:rsidRPr="00C10D8C">
        <w:rPr>
          <w:rFonts w:ascii="Calibri" w:hAnsi="Calibri" w:cs="Calibri"/>
          <w:b/>
          <w:bCs/>
        </w:rPr>
        <w:t>s</w:t>
      </w:r>
      <w:r w:rsidR="006C4B14" w:rsidRPr="00C10D8C">
        <w:rPr>
          <w:rFonts w:ascii="Calibri" w:hAnsi="Calibri" w:cs="Calibri"/>
          <w:b/>
          <w:bCs/>
        </w:rPr>
        <w:t xml:space="preserve"> (</w:t>
      </w:r>
      <w:r w:rsidR="00C9501F" w:rsidRPr="00C10D8C">
        <w:rPr>
          <w:rFonts w:ascii="Calibri" w:hAnsi="Calibri" w:cs="Calibri"/>
          <w:b/>
          <w:bCs/>
        </w:rPr>
        <w:t xml:space="preserve">no more than </w:t>
      </w:r>
      <w:r w:rsidRPr="00C10D8C">
        <w:rPr>
          <w:rFonts w:ascii="Calibri" w:hAnsi="Calibri" w:cs="Calibri"/>
          <w:b/>
          <w:bCs/>
        </w:rPr>
        <w:t xml:space="preserve">one </w:t>
      </w:r>
      <w:r w:rsidR="006C4B14" w:rsidRPr="00C10D8C">
        <w:rPr>
          <w:rFonts w:ascii="Calibri" w:hAnsi="Calibri" w:cs="Calibri"/>
          <w:b/>
          <w:bCs/>
        </w:rPr>
        <w:t>page)</w:t>
      </w:r>
    </w:p>
    <w:p w14:paraId="5B0C8CD6" w14:textId="77777777" w:rsidR="007D67E8" w:rsidRPr="00C10D8C" w:rsidRDefault="0025218F" w:rsidP="00AF7B1F">
      <w:pPr>
        <w:spacing w:before="60" w:after="120"/>
        <w:jc w:val="both"/>
        <w:outlineLvl w:val="0"/>
        <w:rPr>
          <w:rFonts w:ascii="Calibri" w:hAnsi="Calibri" w:cs="Calibri"/>
          <w:bCs/>
          <w:i/>
          <w:sz w:val="22"/>
          <w:szCs w:val="22"/>
        </w:rPr>
      </w:pPr>
      <w:r w:rsidRPr="00C10D8C">
        <w:rPr>
          <w:rFonts w:ascii="Calibri" w:hAnsi="Calibri" w:cs="Calibri"/>
          <w:bCs/>
          <w:i/>
          <w:sz w:val="22"/>
          <w:szCs w:val="22"/>
        </w:rPr>
        <w:t xml:space="preserve">List the </w:t>
      </w:r>
      <w:r w:rsidR="0030057E" w:rsidRPr="00C10D8C">
        <w:rPr>
          <w:rFonts w:ascii="Calibri" w:hAnsi="Calibri" w:cs="Calibri"/>
          <w:bCs/>
          <w:i/>
          <w:sz w:val="22"/>
          <w:szCs w:val="22"/>
        </w:rPr>
        <w:t xml:space="preserve">results </w:t>
      </w:r>
      <w:r w:rsidRPr="00C10D8C">
        <w:rPr>
          <w:rFonts w:ascii="Calibri" w:hAnsi="Calibri" w:cs="Calibri"/>
          <w:bCs/>
          <w:i/>
          <w:sz w:val="22"/>
          <w:szCs w:val="22"/>
        </w:rPr>
        <w:t xml:space="preserve">expected for the </w:t>
      </w:r>
      <w:r w:rsidR="00A63138" w:rsidRPr="00C10D8C">
        <w:rPr>
          <w:rFonts w:ascii="Calibri" w:hAnsi="Calibri" w:cs="Calibri"/>
          <w:bCs/>
          <w:i/>
          <w:sz w:val="22"/>
          <w:szCs w:val="22"/>
        </w:rPr>
        <w:t>project</w:t>
      </w:r>
      <w:r w:rsidR="00AF7B1F" w:rsidRPr="00C10D8C">
        <w:rPr>
          <w:rFonts w:ascii="Calibri" w:hAnsi="Calibri" w:cs="Calibri"/>
          <w:bCs/>
          <w:i/>
          <w:sz w:val="22"/>
          <w:szCs w:val="22"/>
        </w:rPr>
        <w:t>.</w:t>
      </w:r>
      <w:r w:rsidR="00030FBD" w:rsidRPr="00C10D8C">
        <w:rPr>
          <w:rFonts w:ascii="Calibri" w:hAnsi="Calibri" w:cs="Calibri"/>
          <w:bCs/>
          <w:i/>
          <w:sz w:val="22"/>
          <w:szCs w:val="22"/>
        </w:rPr>
        <w:t xml:space="preserve"> </w:t>
      </w:r>
      <w:r w:rsidRPr="00C10D8C">
        <w:rPr>
          <w:rFonts w:ascii="Calibri" w:hAnsi="Calibri" w:cs="Calibri"/>
          <w:bCs/>
          <w:i/>
          <w:sz w:val="22"/>
          <w:szCs w:val="22"/>
        </w:rPr>
        <w:t xml:space="preserve">Expected </w:t>
      </w:r>
      <w:r w:rsidR="00F704CC" w:rsidRPr="00C10D8C">
        <w:rPr>
          <w:rFonts w:ascii="Calibri" w:hAnsi="Calibri" w:cs="Calibri"/>
          <w:bCs/>
          <w:i/>
          <w:sz w:val="22"/>
          <w:szCs w:val="22"/>
        </w:rPr>
        <w:t>result</w:t>
      </w:r>
      <w:r w:rsidRPr="00C10D8C">
        <w:rPr>
          <w:rFonts w:ascii="Calibri" w:hAnsi="Calibri" w:cs="Calibri"/>
          <w:bCs/>
          <w:i/>
          <w:sz w:val="22"/>
          <w:szCs w:val="22"/>
        </w:rPr>
        <w:t xml:space="preserve">s must be specific to the various target </w:t>
      </w:r>
      <w:r w:rsidR="00DA228A" w:rsidRPr="00C10D8C">
        <w:rPr>
          <w:rFonts w:ascii="Calibri" w:hAnsi="Calibri" w:cs="Calibri"/>
          <w:bCs/>
          <w:i/>
          <w:sz w:val="22"/>
          <w:szCs w:val="22"/>
        </w:rPr>
        <w:t>populations</w:t>
      </w:r>
      <w:r w:rsidRPr="00C10D8C">
        <w:rPr>
          <w:rFonts w:ascii="Calibri" w:hAnsi="Calibri" w:cs="Calibri"/>
          <w:bCs/>
          <w:i/>
          <w:sz w:val="22"/>
          <w:szCs w:val="22"/>
        </w:rPr>
        <w:t xml:space="preserve"> and should be broken down by</w:t>
      </w:r>
      <w:r w:rsidR="0030057E" w:rsidRPr="00C10D8C">
        <w:rPr>
          <w:rFonts w:ascii="Calibri" w:hAnsi="Calibri" w:cs="Calibri"/>
          <w:bCs/>
          <w:i/>
          <w:sz w:val="22"/>
          <w:szCs w:val="22"/>
        </w:rPr>
        <w:t xml:space="preserve"> </w:t>
      </w:r>
      <w:r w:rsidR="001F6EB3" w:rsidRPr="00C10D8C">
        <w:rPr>
          <w:rFonts w:ascii="Calibri" w:hAnsi="Calibri" w:cs="Calibri"/>
          <w:bCs/>
          <w:i/>
          <w:sz w:val="22"/>
          <w:szCs w:val="22"/>
        </w:rPr>
        <w:t xml:space="preserve">population </w:t>
      </w:r>
      <w:r w:rsidR="0030057E" w:rsidRPr="00C10D8C">
        <w:rPr>
          <w:rFonts w:ascii="Calibri" w:hAnsi="Calibri" w:cs="Calibri"/>
          <w:bCs/>
          <w:i/>
          <w:sz w:val="22"/>
          <w:szCs w:val="22"/>
        </w:rPr>
        <w:t>type</w:t>
      </w:r>
      <w:r w:rsidR="00DA228A" w:rsidRPr="00C10D8C">
        <w:rPr>
          <w:rFonts w:ascii="Calibri" w:hAnsi="Calibri" w:cs="Calibri"/>
          <w:bCs/>
          <w:i/>
          <w:sz w:val="22"/>
          <w:szCs w:val="22"/>
        </w:rPr>
        <w:t xml:space="preserve">, </w:t>
      </w:r>
      <w:r w:rsidR="00F704CC" w:rsidRPr="00C10D8C">
        <w:rPr>
          <w:rFonts w:ascii="Calibri" w:hAnsi="Calibri" w:cs="Calibri"/>
          <w:bCs/>
          <w:i/>
          <w:sz w:val="22"/>
          <w:szCs w:val="22"/>
        </w:rPr>
        <w:t>gender and age</w:t>
      </w:r>
      <w:r w:rsidR="00DA228A" w:rsidRPr="00C10D8C">
        <w:rPr>
          <w:rFonts w:ascii="Calibri" w:hAnsi="Calibri" w:cs="Calibri"/>
          <w:bCs/>
          <w: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642EDA" w:rsidRPr="00C10D8C" w14:paraId="3B7E91FE" w14:textId="77777777" w:rsidTr="00C13576">
        <w:tc>
          <w:tcPr>
            <w:tcW w:w="9286" w:type="dxa"/>
            <w:shd w:val="clear" w:color="auto" w:fill="FFFFCC"/>
          </w:tcPr>
          <w:p w14:paraId="0B83C2B7" w14:textId="77777777" w:rsidR="00642EDA" w:rsidRPr="00C10D8C" w:rsidRDefault="00642EDA" w:rsidP="00C13576">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The </w:t>
            </w:r>
            <w:r w:rsidR="00EE01A2" w:rsidRPr="00C10D8C">
              <w:rPr>
                <w:rFonts w:ascii="Calibri" w:hAnsi="Calibri" w:cs="Calibri"/>
                <w:bCs/>
                <w:sz w:val="22"/>
                <w:szCs w:val="22"/>
              </w:rPr>
              <w:t xml:space="preserve">project aims at improving care seeking behavior and access to essential TB, HIV and Hepatitis C services for women and girls from vulnerable households and communities in Kvemo Kartli region of Georgia, e.g. that by the project end-date, a 20% increase in </w:t>
            </w:r>
            <w:r w:rsidR="002550C7" w:rsidRPr="00C10D8C">
              <w:rPr>
                <w:rFonts w:ascii="Calibri" w:hAnsi="Calibri" w:cs="Calibri"/>
                <w:bCs/>
                <w:sz w:val="22"/>
                <w:szCs w:val="22"/>
              </w:rPr>
              <w:t xml:space="preserve">the number of female individuals voluntary tested for HIV and Hepatitis C, and a 10% increase in the number of female patients tested as TB suspects are achieved, with appropriate increases in the number of women receiving treatment and care for these diseases. </w:t>
            </w:r>
            <w:r w:rsidRPr="00C10D8C">
              <w:rPr>
                <w:rFonts w:ascii="Calibri" w:hAnsi="Calibri" w:cs="Calibri"/>
                <w:bCs/>
                <w:sz w:val="22"/>
                <w:szCs w:val="22"/>
              </w:rPr>
              <w:t>The project-specific expected results (at coverage and output level) are as follows (organized around three Specific Objectives):</w:t>
            </w:r>
          </w:p>
          <w:p w14:paraId="58D19935" w14:textId="77777777" w:rsidR="00642EDA" w:rsidRPr="00C10D8C" w:rsidRDefault="00642EDA" w:rsidP="00C13576">
            <w:pPr>
              <w:numPr>
                <w:ilvl w:val="0"/>
                <w:numId w:val="10"/>
              </w:numPr>
              <w:spacing w:before="60" w:after="60"/>
              <w:jc w:val="both"/>
              <w:outlineLvl w:val="0"/>
              <w:rPr>
                <w:rFonts w:ascii="Calibri" w:hAnsi="Calibri" w:cs="Calibri"/>
                <w:bCs/>
                <w:sz w:val="22"/>
                <w:szCs w:val="22"/>
              </w:rPr>
            </w:pPr>
            <w:r w:rsidRPr="00C10D8C">
              <w:rPr>
                <w:rFonts w:ascii="Calibri" w:hAnsi="Calibri" w:cs="Calibri"/>
                <w:bCs/>
                <w:sz w:val="22"/>
                <w:szCs w:val="22"/>
              </w:rPr>
              <w:t>Effective community actions are facilitated for improving access to appropriate TB, HIV and Hepatitis C services for women and girls in Kvemo Kartli region through advocacy and partnership building:</w:t>
            </w:r>
          </w:p>
          <w:p w14:paraId="7BEF5EF7" w14:textId="77777777" w:rsidR="00642EDA" w:rsidRPr="00C10D8C" w:rsidRDefault="00642EDA" w:rsidP="00C13576">
            <w:pPr>
              <w:numPr>
                <w:ilvl w:val="1"/>
                <w:numId w:val="9"/>
              </w:numPr>
              <w:spacing w:before="60" w:after="60"/>
              <w:jc w:val="both"/>
              <w:outlineLvl w:val="0"/>
              <w:rPr>
                <w:rFonts w:ascii="Calibri" w:hAnsi="Calibri" w:cs="Calibri"/>
                <w:bCs/>
                <w:sz w:val="22"/>
                <w:szCs w:val="22"/>
              </w:rPr>
            </w:pPr>
            <w:r w:rsidRPr="00C10D8C">
              <w:rPr>
                <w:rFonts w:ascii="Calibri" w:hAnsi="Calibri" w:cs="Calibri"/>
                <w:bCs/>
                <w:sz w:val="22"/>
                <w:szCs w:val="22"/>
              </w:rPr>
              <w:t>Advocacy / planning and evaluation workshops organized;</w:t>
            </w:r>
          </w:p>
          <w:p w14:paraId="291B2C55" w14:textId="77777777" w:rsidR="00642EDA" w:rsidRPr="00C10D8C" w:rsidRDefault="00642EDA" w:rsidP="00C13576">
            <w:pPr>
              <w:numPr>
                <w:ilvl w:val="1"/>
                <w:numId w:val="9"/>
              </w:numPr>
              <w:spacing w:before="60" w:after="60"/>
              <w:jc w:val="both"/>
              <w:outlineLvl w:val="0"/>
              <w:rPr>
                <w:rFonts w:ascii="Calibri" w:hAnsi="Calibri" w:cs="Calibri"/>
                <w:bCs/>
                <w:sz w:val="22"/>
                <w:szCs w:val="22"/>
              </w:rPr>
            </w:pPr>
            <w:r w:rsidRPr="00C10D8C">
              <w:rPr>
                <w:rFonts w:ascii="Calibri" w:hAnsi="Calibri" w:cs="Calibri"/>
                <w:bCs/>
                <w:sz w:val="22"/>
                <w:szCs w:val="22"/>
              </w:rPr>
              <w:t>GRCS volunteer leaders and NGO area coordinators trained (50 persons);</w:t>
            </w:r>
          </w:p>
          <w:p w14:paraId="12808370" w14:textId="77777777" w:rsidR="00642EDA" w:rsidRPr="00C10D8C" w:rsidRDefault="00642EDA" w:rsidP="00C13576">
            <w:pPr>
              <w:numPr>
                <w:ilvl w:val="1"/>
                <w:numId w:val="9"/>
              </w:numPr>
              <w:spacing w:before="60" w:after="60"/>
              <w:jc w:val="both"/>
              <w:outlineLvl w:val="0"/>
              <w:rPr>
                <w:rFonts w:ascii="Calibri" w:hAnsi="Calibri" w:cs="Calibri"/>
                <w:bCs/>
                <w:sz w:val="22"/>
                <w:szCs w:val="22"/>
              </w:rPr>
            </w:pPr>
            <w:r w:rsidRPr="00C10D8C">
              <w:rPr>
                <w:rFonts w:ascii="Calibri" w:hAnsi="Calibri" w:cs="Calibri"/>
                <w:bCs/>
                <w:sz w:val="22"/>
                <w:szCs w:val="22"/>
              </w:rPr>
              <w:t>Advocacy and mobilization round tables with local authorities at district level organized (in all 7 administrative units, 49 round tables).</w:t>
            </w:r>
          </w:p>
          <w:p w14:paraId="673F08E5" w14:textId="77777777" w:rsidR="00642EDA" w:rsidRPr="00C10D8C" w:rsidRDefault="00642EDA" w:rsidP="00C13576">
            <w:pPr>
              <w:numPr>
                <w:ilvl w:val="0"/>
                <w:numId w:val="10"/>
              </w:numPr>
              <w:spacing w:before="60" w:after="60"/>
              <w:jc w:val="both"/>
              <w:outlineLvl w:val="0"/>
              <w:rPr>
                <w:rFonts w:ascii="Calibri" w:hAnsi="Calibri" w:cs="Calibri"/>
                <w:bCs/>
                <w:sz w:val="22"/>
                <w:szCs w:val="22"/>
              </w:rPr>
            </w:pPr>
            <w:r w:rsidRPr="00C10D8C">
              <w:rPr>
                <w:rFonts w:ascii="Calibri" w:hAnsi="Calibri" w:cs="Calibri"/>
                <w:bCs/>
                <w:sz w:val="22"/>
                <w:szCs w:val="22"/>
              </w:rPr>
              <w:lastRenderedPageBreak/>
              <w:t>Capacities of medical professionals in Kvemo Kartli region are strengthened for addressing specific needs of women and girls and improving their access to appropriate TB, HIV and Hepatitis C services:</w:t>
            </w:r>
          </w:p>
          <w:p w14:paraId="784535A5" w14:textId="77777777" w:rsidR="00642EDA" w:rsidRPr="00C10D8C" w:rsidRDefault="00642EDA" w:rsidP="00C13576">
            <w:pPr>
              <w:numPr>
                <w:ilvl w:val="1"/>
                <w:numId w:val="9"/>
              </w:numPr>
              <w:spacing w:before="60" w:after="60"/>
              <w:jc w:val="both"/>
              <w:outlineLvl w:val="0"/>
              <w:rPr>
                <w:rFonts w:ascii="Calibri" w:hAnsi="Calibri" w:cs="Calibri"/>
                <w:bCs/>
                <w:sz w:val="22"/>
                <w:szCs w:val="22"/>
              </w:rPr>
            </w:pPr>
            <w:r w:rsidRPr="00C10D8C">
              <w:rPr>
                <w:rFonts w:ascii="Calibri" w:hAnsi="Calibri" w:cs="Calibri"/>
                <w:bCs/>
                <w:sz w:val="22"/>
                <w:szCs w:val="22"/>
              </w:rPr>
              <w:t>A guide for medical professionals on addressing special needs of women and girls in TB, HIV and Hepatitis C developed and distributed;</w:t>
            </w:r>
          </w:p>
          <w:p w14:paraId="1227EFD5" w14:textId="77777777" w:rsidR="00642EDA" w:rsidRPr="00C10D8C" w:rsidRDefault="00642EDA" w:rsidP="00C13576">
            <w:pPr>
              <w:numPr>
                <w:ilvl w:val="1"/>
                <w:numId w:val="9"/>
              </w:numPr>
              <w:spacing w:before="60" w:after="60"/>
              <w:jc w:val="both"/>
              <w:outlineLvl w:val="0"/>
              <w:rPr>
                <w:rFonts w:ascii="Calibri" w:hAnsi="Calibri" w:cs="Calibri"/>
                <w:bCs/>
                <w:sz w:val="22"/>
                <w:szCs w:val="22"/>
              </w:rPr>
            </w:pPr>
            <w:r w:rsidRPr="00C10D8C">
              <w:rPr>
                <w:rFonts w:ascii="Calibri" w:hAnsi="Calibri" w:cs="Calibri"/>
                <w:bCs/>
                <w:sz w:val="22"/>
                <w:szCs w:val="22"/>
              </w:rPr>
              <w:t>PHC doctors (120) and PHC nurses (200) trained;</w:t>
            </w:r>
          </w:p>
          <w:p w14:paraId="21287FA5" w14:textId="77777777" w:rsidR="00642EDA" w:rsidRPr="00C10D8C" w:rsidRDefault="00642EDA" w:rsidP="00C13576">
            <w:pPr>
              <w:numPr>
                <w:ilvl w:val="1"/>
                <w:numId w:val="9"/>
              </w:numPr>
              <w:spacing w:before="60" w:after="60"/>
              <w:jc w:val="both"/>
              <w:outlineLvl w:val="0"/>
              <w:rPr>
                <w:rFonts w:ascii="Calibri" w:hAnsi="Calibri" w:cs="Calibri"/>
                <w:bCs/>
                <w:sz w:val="22"/>
                <w:szCs w:val="22"/>
              </w:rPr>
            </w:pPr>
            <w:r w:rsidRPr="00C10D8C">
              <w:rPr>
                <w:rFonts w:ascii="Calibri" w:hAnsi="Calibri" w:cs="Calibri"/>
                <w:bCs/>
                <w:sz w:val="22"/>
                <w:szCs w:val="22"/>
              </w:rPr>
              <w:t>TB doctors and nurses (20) and other specialist doctors (36)</w:t>
            </w:r>
            <w:r w:rsidR="00E161DB" w:rsidRPr="00C10D8C">
              <w:rPr>
                <w:rFonts w:ascii="Calibri" w:hAnsi="Calibri" w:cs="Calibri"/>
                <w:bCs/>
                <w:sz w:val="22"/>
                <w:szCs w:val="22"/>
              </w:rPr>
              <w:t xml:space="preserve"> trained</w:t>
            </w:r>
            <w:r w:rsidRPr="00C10D8C">
              <w:rPr>
                <w:rFonts w:ascii="Calibri" w:hAnsi="Calibri" w:cs="Calibri"/>
                <w:bCs/>
                <w:sz w:val="22"/>
                <w:szCs w:val="22"/>
              </w:rPr>
              <w:t>.</w:t>
            </w:r>
          </w:p>
          <w:p w14:paraId="29B59870" w14:textId="77777777" w:rsidR="00642EDA" w:rsidRPr="00C10D8C" w:rsidRDefault="00642EDA" w:rsidP="00C13576">
            <w:pPr>
              <w:numPr>
                <w:ilvl w:val="0"/>
                <w:numId w:val="10"/>
              </w:numPr>
              <w:spacing w:before="60" w:after="60"/>
              <w:jc w:val="both"/>
              <w:outlineLvl w:val="0"/>
              <w:rPr>
                <w:rFonts w:ascii="Calibri" w:hAnsi="Calibri" w:cs="Calibri"/>
                <w:bCs/>
                <w:sz w:val="22"/>
                <w:szCs w:val="22"/>
              </w:rPr>
            </w:pPr>
            <w:r w:rsidRPr="00C10D8C">
              <w:rPr>
                <w:rFonts w:ascii="Calibri" w:hAnsi="Calibri" w:cs="Calibri"/>
                <w:bCs/>
                <w:sz w:val="22"/>
                <w:szCs w:val="22"/>
              </w:rPr>
              <w:t>Awareness, knowledge, empowerment and participation of women and girls of Kvemo Kartli region are increased in relation to TB, HIV and Hepatitis C prevention and care:</w:t>
            </w:r>
          </w:p>
          <w:p w14:paraId="36A5BCB5" w14:textId="77777777" w:rsidR="00642EDA" w:rsidRPr="00C10D8C" w:rsidRDefault="00642EDA" w:rsidP="00C13576">
            <w:pPr>
              <w:numPr>
                <w:ilvl w:val="1"/>
                <w:numId w:val="9"/>
              </w:numPr>
              <w:spacing w:before="60" w:after="60"/>
              <w:jc w:val="both"/>
              <w:outlineLvl w:val="0"/>
              <w:rPr>
                <w:rFonts w:ascii="Calibri" w:hAnsi="Calibri" w:cs="Calibri"/>
                <w:bCs/>
                <w:sz w:val="22"/>
                <w:szCs w:val="22"/>
              </w:rPr>
            </w:pPr>
            <w:r w:rsidRPr="00C10D8C">
              <w:rPr>
                <w:rFonts w:ascii="Calibri" w:hAnsi="Calibri" w:cs="Calibri"/>
                <w:bCs/>
                <w:sz w:val="22"/>
                <w:szCs w:val="22"/>
              </w:rPr>
              <w:t>Printed materials developed and distributed (60,000);</w:t>
            </w:r>
          </w:p>
          <w:p w14:paraId="0F453231" w14:textId="77777777" w:rsidR="00642EDA" w:rsidRPr="00C10D8C" w:rsidRDefault="00642EDA" w:rsidP="00C13576">
            <w:pPr>
              <w:numPr>
                <w:ilvl w:val="1"/>
                <w:numId w:val="9"/>
              </w:numPr>
              <w:spacing w:before="60" w:after="60"/>
              <w:jc w:val="both"/>
              <w:outlineLvl w:val="0"/>
              <w:rPr>
                <w:rFonts w:ascii="Calibri" w:hAnsi="Calibri" w:cs="Calibri"/>
                <w:bCs/>
                <w:sz w:val="22"/>
                <w:szCs w:val="22"/>
              </w:rPr>
            </w:pPr>
            <w:r w:rsidRPr="00C10D8C">
              <w:rPr>
                <w:rFonts w:ascii="Calibri" w:hAnsi="Calibri" w:cs="Calibri"/>
                <w:bCs/>
                <w:sz w:val="22"/>
                <w:szCs w:val="22"/>
              </w:rPr>
              <w:t>Video clips (2) developed and broadcasted on regional TV channels;</w:t>
            </w:r>
          </w:p>
          <w:p w14:paraId="6CA32B62" w14:textId="77777777" w:rsidR="00642EDA" w:rsidRPr="00C10D8C" w:rsidRDefault="00642EDA" w:rsidP="00C13576">
            <w:pPr>
              <w:numPr>
                <w:ilvl w:val="1"/>
                <w:numId w:val="9"/>
              </w:numPr>
              <w:spacing w:before="60" w:after="60"/>
              <w:jc w:val="both"/>
              <w:outlineLvl w:val="0"/>
              <w:rPr>
                <w:rFonts w:ascii="Calibri" w:hAnsi="Calibri" w:cs="Calibri"/>
                <w:bCs/>
                <w:sz w:val="22"/>
                <w:szCs w:val="22"/>
              </w:rPr>
            </w:pPr>
            <w:r w:rsidRPr="00C10D8C">
              <w:rPr>
                <w:rFonts w:ascii="Calibri" w:hAnsi="Calibri" w:cs="Calibri"/>
                <w:bCs/>
                <w:sz w:val="22"/>
                <w:szCs w:val="22"/>
              </w:rPr>
              <w:t>Teachers from general schools and ‘technical schools’ trained (75);</w:t>
            </w:r>
          </w:p>
          <w:p w14:paraId="4AC44789" w14:textId="77777777" w:rsidR="00642EDA" w:rsidRPr="00C10D8C" w:rsidRDefault="00642EDA" w:rsidP="00C13576">
            <w:pPr>
              <w:numPr>
                <w:ilvl w:val="1"/>
                <w:numId w:val="9"/>
              </w:numPr>
              <w:spacing w:before="60" w:after="60"/>
              <w:jc w:val="both"/>
              <w:outlineLvl w:val="0"/>
              <w:rPr>
                <w:rFonts w:ascii="Calibri" w:hAnsi="Calibri" w:cs="Calibri"/>
                <w:bCs/>
                <w:sz w:val="22"/>
                <w:szCs w:val="22"/>
              </w:rPr>
            </w:pPr>
            <w:r w:rsidRPr="00C10D8C">
              <w:rPr>
                <w:rFonts w:ascii="Calibri" w:hAnsi="Calibri" w:cs="Calibri"/>
                <w:bCs/>
                <w:sz w:val="22"/>
                <w:szCs w:val="22"/>
              </w:rPr>
              <w:t>Clergymen (muftis) trained (160);</w:t>
            </w:r>
          </w:p>
          <w:p w14:paraId="66F93333" w14:textId="77777777" w:rsidR="00642EDA" w:rsidRPr="00C10D8C" w:rsidRDefault="00642EDA" w:rsidP="00C13576">
            <w:pPr>
              <w:numPr>
                <w:ilvl w:val="1"/>
                <w:numId w:val="9"/>
              </w:numPr>
              <w:spacing w:before="60" w:after="60"/>
              <w:jc w:val="both"/>
              <w:outlineLvl w:val="0"/>
              <w:rPr>
                <w:rFonts w:ascii="Calibri" w:hAnsi="Calibri" w:cs="Calibri"/>
                <w:bCs/>
                <w:sz w:val="22"/>
                <w:szCs w:val="22"/>
              </w:rPr>
            </w:pPr>
            <w:r w:rsidRPr="00C10D8C">
              <w:rPr>
                <w:rFonts w:ascii="Calibri" w:hAnsi="Calibri" w:cs="Calibri"/>
                <w:bCs/>
                <w:sz w:val="22"/>
                <w:szCs w:val="22"/>
              </w:rPr>
              <w:t>Women and girls from most vulnerable groups reached by the outreach project activities (19,400 households, 44,500 women and girls, 59,000 household visits);</w:t>
            </w:r>
          </w:p>
          <w:p w14:paraId="012E22F8" w14:textId="6069E28A" w:rsidR="00642EDA" w:rsidRPr="00C10D8C" w:rsidRDefault="00642EDA" w:rsidP="00C13576">
            <w:pPr>
              <w:numPr>
                <w:ilvl w:val="1"/>
                <w:numId w:val="9"/>
              </w:numPr>
              <w:spacing w:before="60" w:after="60"/>
              <w:jc w:val="both"/>
              <w:outlineLvl w:val="0"/>
              <w:rPr>
                <w:rFonts w:ascii="Calibri" w:hAnsi="Calibri" w:cs="Calibri"/>
                <w:bCs/>
                <w:sz w:val="22"/>
                <w:szCs w:val="22"/>
              </w:rPr>
            </w:pPr>
            <w:r w:rsidRPr="00C10D8C">
              <w:rPr>
                <w:rFonts w:ascii="Calibri" w:hAnsi="Calibri" w:cs="Calibri"/>
                <w:bCs/>
                <w:sz w:val="22"/>
                <w:szCs w:val="22"/>
              </w:rPr>
              <w:t>Clubs for girls n</w:t>
            </w:r>
            <w:r w:rsidR="000F443B" w:rsidRPr="00C10D8C">
              <w:rPr>
                <w:rFonts w:ascii="Calibri" w:hAnsi="Calibri" w:cs="Calibri"/>
                <w:bCs/>
                <w:sz w:val="22"/>
                <w:szCs w:val="22"/>
              </w:rPr>
              <w:t>ot attending school organized (3</w:t>
            </w:r>
            <w:r w:rsidRPr="00C10D8C">
              <w:rPr>
                <w:rFonts w:ascii="Calibri" w:hAnsi="Calibri" w:cs="Calibri"/>
                <w:bCs/>
                <w:sz w:val="22"/>
                <w:szCs w:val="22"/>
              </w:rPr>
              <w:t>0 clubs, 549 sessions)</w:t>
            </w:r>
          </w:p>
          <w:p w14:paraId="620025BC" w14:textId="77777777" w:rsidR="00642EDA" w:rsidRPr="00C10D8C" w:rsidRDefault="00642EDA" w:rsidP="00C13576">
            <w:pPr>
              <w:numPr>
                <w:ilvl w:val="1"/>
                <w:numId w:val="9"/>
              </w:numPr>
              <w:spacing w:before="60" w:after="60"/>
              <w:jc w:val="both"/>
              <w:outlineLvl w:val="0"/>
              <w:rPr>
                <w:rFonts w:ascii="Calibri" w:hAnsi="Calibri" w:cs="Calibri"/>
                <w:bCs/>
                <w:sz w:val="22"/>
                <w:szCs w:val="22"/>
              </w:rPr>
            </w:pPr>
            <w:r w:rsidRPr="00C10D8C">
              <w:rPr>
                <w:rFonts w:ascii="Calibri" w:hAnsi="Calibri" w:cs="Calibri"/>
                <w:bCs/>
                <w:sz w:val="22"/>
                <w:szCs w:val="22"/>
              </w:rPr>
              <w:t>Clubs for wives and families of seasonal labor migrants org</w:t>
            </w:r>
            <w:r w:rsidR="003E2D9B" w:rsidRPr="00C10D8C">
              <w:rPr>
                <w:rFonts w:ascii="Calibri" w:hAnsi="Calibri" w:cs="Calibri"/>
                <w:bCs/>
                <w:sz w:val="22"/>
                <w:szCs w:val="22"/>
              </w:rPr>
              <w:t>anized (60 clubs, 305 sessions)</w:t>
            </w:r>
          </w:p>
          <w:p w14:paraId="3AB48C7E" w14:textId="77777777" w:rsidR="003E2D9B" w:rsidRPr="00C10D8C" w:rsidRDefault="00CA45E5" w:rsidP="003E2D9B">
            <w:pPr>
              <w:numPr>
                <w:ilvl w:val="1"/>
                <w:numId w:val="9"/>
              </w:numPr>
              <w:spacing w:before="60" w:after="60"/>
              <w:jc w:val="both"/>
              <w:outlineLvl w:val="0"/>
              <w:rPr>
                <w:rFonts w:ascii="Calibri" w:hAnsi="Calibri" w:cs="Calibri"/>
                <w:bCs/>
                <w:sz w:val="22"/>
                <w:szCs w:val="22"/>
              </w:rPr>
            </w:pPr>
            <w:r w:rsidRPr="00C10D8C">
              <w:rPr>
                <w:rFonts w:ascii="Calibri" w:hAnsi="Calibri" w:cs="Calibri"/>
                <w:bCs/>
                <w:sz w:val="22"/>
                <w:szCs w:val="22"/>
              </w:rPr>
              <w:t xml:space="preserve">Female PWID and wives and partners of male PWID reached with </w:t>
            </w:r>
            <w:r w:rsidR="003E2D9B" w:rsidRPr="00C10D8C">
              <w:rPr>
                <w:rFonts w:ascii="Calibri" w:hAnsi="Calibri" w:cs="Calibri"/>
                <w:bCs/>
                <w:sz w:val="22"/>
                <w:szCs w:val="22"/>
              </w:rPr>
              <w:t xml:space="preserve">Informational, educational and peer support activities </w:t>
            </w:r>
            <w:r w:rsidRPr="00C10D8C">
              <w:rPr>
                <w:rFonts w:ascii="Calibri" w:hAnsi="Calibri" w:cs="Calibri"/>
                <w:bCs/>
                <w:sz w:val="22"/>
                <w:szCs w:val="22"/>
              </w:rPr>
              <w:t>(</w:t>
            </w:r>
            <w:r w:rsidR="003E2D9B" w:rsidRPr="00C10D8C">
              <w:rPr>
                <w:rFonts w:ascii="Calibri" w:hAnsi="Calibri" w:cs="Calibri"/>
                <w:bCs/>
                <w:sz w:val="22"/>
                <w:szCs w:val="22"/>
              </w:rPr>
              <w:t>3,800</w:t>
            </w:r>
            <w:r w:rsidRPr="00C10D8C">
              <w:rPr>
                <w:rFonts w:ascii="Calibri" w:hAnsi="Calibri" w:cs="Calibri"/>
                <w:bCs/>
                <w:sz w:val="22"/>
                <w:szCs w:val="22"/>
              </w:rPr>
              <w:t>)</w:t>
            </w:r>
            <w:r w:rsidR="003E2D9B" w:rsidRPr="00C10D8C">
              <w:rPr>
                <w:rFonts w:ascii="Calibri" w:hAnsi="Calibri" w:cs="Calibri"/>
                <w:bCs/>
                <w:sz w:val="22"/>
                <w:szCs w:val="22"/>
              </w:rPr>
              <w:t>.</w:t>
            </w:r>
            <w:r w:rsidR="003E2D9B" w:rsidRPr="00C10D8C">
              <w:rPr>
                <w:rFonts w:ascii="Calibri" w:hAnsi="Calibri" w:cs="Calibri"/>
                <w:bCs/>
                <w:sz w:val="22"/>
                <w:szCs w:val="22"/>
              </w:rPr>
              <w:tab/>
            </w:r>
          </w:p>
        </w:tc>
      </w:tr>
    </w:tbl>
    <w:p w14:paraId="01B39D69" w14:textId="77777777" w:rsidR="00642EDA" w:rsidRPr="00C10D8C" w:rsidRDefault="00642EDA" w:rsidP="00642EDA">
      <w:pPr>
        <w:spacing w:before="60" w:after="120"/>
        <w:jc w:val="both"/>
        <w:outlineLvl w:val="0"/>
        <w:rPr>
          <w:rFonts w:ascii="Calibri" w:hAnsi="Calibri" w:cs="Calibri"/>
          <w:bCs/>
          <w:i/>
          <w:color w:val="000000"/>
          <w:sz w:val="12"/>
        </w:rPr>
      </w:pPr>
    </w:p>
    <w:p w14:paraId="62AA7A58" w14:textId="77777777" w:rsidR="007D67E8" w:rsidRPr="00C10D8C" w:rsidRDefault="00F704CC" w:rsidP="00100669">
      <w:pPr>
        <w:spacing w:before="60" w:after="120"/>
        <w:ind w:left="425"/>
        <w:jc w:val="both"/>
        <w:outlineLvl w:val="0"/>
        <w:rPr>
          <w:rFonts w:ascii="Calibri" w:hAnsi="Calibri" w:cs="Calibri"/>
          <w:b/>
          <w:bCs/>
        </w:rPr>
      </w:pPr>
      <w:r w:rsidRPr="00C10D8C">
        <w:rPr>
          <w:rFonts w:ascii="Calibri" w:hAnsi="Calibri" w:cs="Calibri"/>
          <w:b/>
          <w:bCs/>
        </w:rPr>
        <w:t>Planned a</w:t>
      </w:r>
      <w:r w:rsidR="00B46305" w:rsidRPr="00C10D8C">
        <w:rPr>
          <w:rFonts w:ascii="Calibri" w:hAnsi="Calibri" w:cs="Calibri"/>
          <w:b/>
          <w:bCs/>
        </w:rPr>
        <w:t>ctivities</w:t>
      </w:r>
      <w:r w:rsidR="00EC02E3" w:rsidRPr="00C10D8C">
        <w:rPr>
          <w:rFonts w:ascii="Calibri" w:hAnsi="Calibri" w:cs="Calibri"/>
          <w:b/>
          <w:bCs/>
        </w:rPr>
        <w:t xml:space="preserve"> </w:t>
      </w:r>
      <w:r w:rsidR="005E57B5" w:rsidRPr="00C10D8C">
        <w:rPr>
          <w:rFonts w:ascii="Calibri" w:hAnsi="Calibri" w:cs="Calibri"/>
          <w:b/>
          <w:bCs/>
        </w:rPr>
        <w:t>(</w:t>
      </w:r>
      <w:r w:rsidRPr="00C10D8C">
        <w:rPr>
          <w:rFonts w:ascii="Calibri" w:hAnsi="Calibri" w:cs="Calibri"/>
          <w:b/>
          <w:bCs/>
        </w:rPr>
        <w:t xml:space="preserve">to </w:t>
      </w:r>
      <w:r w:rsidR="0030057E" w:rsidRPr="00C10D8C">
        <w:rPr>
          <w:rFonts w:ascii="Calibri" w:hAnsi="Calibri" w:cs="Calibri"/>
          <w:b/>
          <w:bCs/>
        </w:rPr>
        <w:t xml:space="preserve">be listed by </w:t>
      </w:r>
      <w:r w:rsidRPr="00C10D8C">
        <w:rPr>
          <w:rFonts w:ascii="Calibri" w:hAnsi="Calibri" w:cs="Calibri"/>
          <w:b/>
          <w:bCs/>
        </w:rPr>
        <w:t>results if possible</w:t>
      </w:r>
      <w:r w:rsidR="005E57B5" w:rsidRPr="00C10D8C">
        <w:rPr>
          <w:rFonts w:ascii="Calibri" w:hAnsi="Calibri" w:cs="Calibri"/>
          <w:b/>
          <w:bCs/>
        </w:rPr>
        <w:t>)</w:t>
      </w:r>
      <w:r w:rsidR="006C4B14" w:rsidRPr="00C10D8C">
        <w:rPr>
          <w:rFonts w:ascii="Calibri" w:hAnsi="Calibri" w:cs="Calibri"/>
          <w:b/>
          <w:bCs/>
        </w:rPr>
        <w:t xml:space="preserve"> (</w:t>
      </w:r>
      <w:r w:rsidRPr="00C10D8C">
        <w:rPr>
          <w:rFonts w:ascii="Calibri" w:hAnsi="Calibri" w:cs="Calibri"/>
          <w:b/>
          <w:bCs/>
        </w:rPr>
        <w:t xml:space="preserve">no more than </w:t>
      </w:r>
      <w:r w:rsidR="006C4B14" w:rsidRPr="00C10D8C">
        <w:rPr>
          <w:rFonts w:ascii="Calibri" w:hAnsi="Calibri" w:cs="Calibri"/>
          <w:b/>
          <w:bCs/>
        </w:rPr>
        <w:t>5 pages)</w:t>
      </w:r>
    </w:p>
    <w:p w14:paraId="41245A76" w14:textId="77777777" w:rsidR="00DA4795" w:rsidRPr="00C10D8C" w:rsidRDefault="00F704CC" w:rsidP="00BB70B0">
      <w:pPr>
        <w:spacing w:before="60" w:after="120"/>
        <w:outlineLvl w:val="0"/>
        <w:rPr>
          <w:rFonts w:ascii="Calibri" w:hAnsi="Calibri" w:cs="Calibri"/>
          <w:bCs/>
          <w:i/>
          <w:sz w:val="22"/>
          <w:szCs w:val="22"/>
        </w:rPr>
      </w:pPr>
      <w:r w:rsidRPr="00C10D8C">
        <w:rPr>
          <w:rFonts w:ascii="Calibri" w:hAnsi="Calibri" w:cs="Calibri"/>
          <w:bCs/>
          <w:i/>
          <w:sz w:val="22"/>
          <w:szCs w:val="22"/>
        </w:rPr>
        <w:t xml:space="preserve">It is </w:t>
      </w:r>
      <w:r w:rsidR="00252FCC" w:rsidRPr="00C10D8C">
        <w:rPr>
          <w:rFonts w:ascii="Calibri" w:hAnsi="Calibri" w:cs="Calibri"/>
          <w:bCs/>
          <w:i/>
          <w:sz w:val="22"/>
          <w:szCs w:val="22"/>
          <w:u w:val="single"/>
        </w:rPr>
        <w:t xml:space="preserve">important </w:t>
      </w:r>
      <w:r w:rsidRPr="00C10D8C">
        <w:rPr>
          <w:rFonts w:ascii="Calibri" w:hAnsi="Calibri" w:cs="Calibri"/>
          <w:bCs/>
          <w:i/>
          <w:sz w:val="22"/>
          <w:szCs w:val="22"/>
          <w:u w:val="single"/>
        </w:rPr>
        <w:t>to detail</w:t>
      </w:r>
      <w:r w:rsidR="00BB70B0" w:rsidRPr="00C10D8C">
        <w:rPr>
          <w:rFonts w:ascii="Calibri" w:hAnsi="Calibri" w:cs="Calibri"/>
          <w:bCs/>
          <w:i/>
          <w:sz w:val="22"/>
          <w:szCs w:val="22"/>
        </w:rPr>
        <w:t xml:space="preserve"> </w:t>
      </w:r>
      <w:r w:rsidR="00B46305" w:rsidRPr="00C10D8C">
        <w:rPr>
          <w:rFonts w:ascii="Calibri" w:hAnsi="Calibri" w:cs="Calibri"/>
          <w:bCs/>
          <w:i/>
          <w:sz w:val="22"/>
          <w:szCs w:val="22"/>
        </w:rPr>
        <w:t>activities</w:t>
      </w:r>
      <w:r w:rsidR="00DA4795" w:rsidRPr="00C10D8C">
        <w:rPr>
          <w:rFonts w:ascii="Calibri" w:hAnsi="Calibri" w:cs="Calibri"/>
          <w:bCs/>
          <w:i/>
          <w:sz w:val="22"/>
          <w:szCs w:val="22"/>
        </w:rPr>
        <w:t xml:space="preserve"> </w:t>
      </w:r>
      <w:r w:rsidRPr="00C10D8C">
        <w:rPr>
          <w:rFonts w:ascii="Calibri" w:hAnsi="Calibri" w:cs="Calibri"/>
          <w:bCs/>
          <w:i/>
          <w:sz w:val="22"/>
          <w:szCs w:val="22"/>
        </w:rPr>
        <w:t>as follows</w:t>
      </w:r>
      <w:r w:rsidR="009C3923" w:rsidRPr="00C10D8C">
        <w:rPr>
          <w:rFonts w:ascii="Calibri" w:hAnsi="Calibri" w:cs="Calibri"/>
          <w:bCs/>
          <w:i/>
          <w:sz w:val="22"/>
          <w:szCs w:val="22"/>
        </w:rPr>
        <w:t>:</w:t>
      </w:r>
      <w:r w:rsidR="00DA4795" w:rsidRPr="00C10D8C">
        <w:rPr>
          <w:rFonts w:ascii="Calibri" w:hAnsi="Calibri" w:cs="Calibri"/>
          <w:bCs/>
          <w:i/>
          <w:sz w:val="22"/>
          <w:szCs w:val="22"/>
        </w:rPr>
        <w:t xml:space="preserve"> </w:t>
      </w:r>
    </w:p>
    <w:p w14:paraId="2AAF3F34" w14:textId="77777777" w:rsidR="00222A55" w:rsidRPr="00C10D8C" w:rsidRDefault="00B46305" w:rsidP="00C13576">
      <w:pPr>
        <w:numPr>
          <w:ilvl w:val="0"/>
          <w:numId w:val="1"/>
        </w:numPr>
        <w:spacing w:before="60" w:after="120"/>
        <w:outlineLvl w:val="0"/>
        <w:rPr>
          <w:rFonts w:ascii="Calibri" w:hAnsi="Calibri" w:cs="Calibri"/>
          <w:bCs/>
          <w:i/>
          <w:sz w:val="22"/>
          <w:szCs w:val="22"/>
        </w:rPr>
      </w:pPr>
      <w:r w:rsidRPr="00C10D8C">
        <w:rPr>
          <w:rFonts w:ascii="Calibri" w:hAnsi="Calibri" w:cs="Calibri"/>
          <w:bCs/>
          <w:sz w:val="22"/>
          <w:szCs w:val="22"/>
        </w:rPr>
        <w:t>Activities</w:t>
      </w:r>
      <w:r w:rsidR="00222A55" w:rsidRPr="00C10D8C">
        <w:rPr>
          <w:rFonts w:ascii="Calibri" w:hAnsi="Calibri" w:cs="Calibri"/>
          <w:bCs/>
          <w:sz w:val="22"/>
          <w:szCs w:val="22"/>
        </w:rPr>
        <w:t xml:space="preserve"> </w:t>
      </w:r>
      <w:r w:rsidR="00F704CC" w:rsidRPr="00C10D8C">
        <w:rPr>
          <w:rFonts w:ascii="Calibri" w:hAnsi="Calibri" w:cs="Calibri"/>
          <w:bCs/>
          <w:sz w:val="22"/>
          <w:szCs w:val="22"/>
        </w:rPr>
        <w:t xml:space="preserve">linked to Result </w:t>
      </w:r>
      <w:r w:rsidR="00222A55" w:rsidRPr="00C10D8C">
        <w:rPr>
          <w:rFonts w:ascii="Calibri" w:hAnsi="Calibri" w:cs="Calibri"/>
          <w:bCs/>
          <w:sz w:val="22"/>
          <w:szCs w:val="22"/>
        </w:rPr>
        <w:t>1</w:t>
      </w:r>
      <w:r w:rsidR="009C3923" w:rsidRPr="00C10D8C">
        <w:rPr>
          <w:rFonts w:ascii="Calibri" w:hAnsi="Calibri" w:cs="Calibri"/>
          <w:bCs/>
          <w:i/>
          <w:sz w:val="22"/>
          <w:szCs w:val="22"/>
        </w:rPr>
        <w:t>:</w:t>
      </w:r>
    </w:p>
    <w:p w14:paraId="20187BAB" w14:textId="77777777" w:rsidR="002A7234" w:rsidRPr="00C10D8C" w:rsidRDefault="00B46305" w:rsidP="00C13576">
      <w:pPr>
        <w:numPr>
          <w:ilvl w:val="1"/>
          <w:numId w:val="1"/>
        </w:numPr>
        <w:spacing w:before="60" w:after="120"/>
        <w:outlineLvl w:val="0"/>
        <w:rPr>
          <w:rFonts w:ascii="Calibri" w:hAnsi="Calibri" w:cs="Calibri"/>
          <w:bCs/>
          <w:sz w:val="22"/>
          <w:szCs w:val="22"/>
        </w:rPr>
      </w:pPr>
      <w:r w:rsidRPr="00C10D8C">
        <w:rPr>
          <w:rFonts w:ascii="Calibri" w:hAnsi="Calibri" w:cs="Calibri"/>
          <w:bCs/>
          <w:sz w:val="22"/>
          <w:szCs w:val="22"/>
        </w:rPr>
        <w:t>Activity</w:t>
      </w:r>
      <w:r w:rsidR="002A7234" w:rsidRPr="00C10D8C">
        <w:rPr>
          <w:rFonts w:ascii="Calibri" w:hAnsi="Calibri" w:cs="Calibri"/>
          <w:bCs/>
          <w:sz w:val="22"/>
          <w:szCs w:val="22"/>
        </w:rPr>
        <w:t xml:space="preserve"> 1</w:t>
      </w:r>
      <w:r w:rsidR="00B91DFC" w:rsidRPr="00C10D8C">
        <w:rPr>
          <w:rFonts w:ascii="Calibri" w:hAnsi="Calibri" w:cs="Calibri"/>
          <w:bCs/>
          <w:sz w:val="22"/>
          <w:szCs w:val="22"/>
        </w:rPr>
        <w:t>.1</w:t>
      </w:r>
    </w:p>
    <w:p w14:paraId="664D176D" w14:textId="77777777" w:rsidR="00DA4795" w:rsidRPr="00C10D8C" w:rsidRDefault="00F704CC" w:rsidP="00C13576">
      <w:pPr>
        <w:numPr>
          <w:ilvl w:val="0"/>
          <w:numId w:val="2"/>
        </w:numPr>
        <w:spacing w:before="60" w:after="120"/>
        <w:outlineLvl w:val="0"/>
        <w:rPr>
          <w:rFonts w:ascii="Calibri" w:hAnsi="Calibri" w:cs="Calibri"/>
          <w:bCs/>
          <w:i/>
          <w:sz w:val="22"/>
          <w:szCs w:val="22"/>
        </w:rPr>
      </w:pPr>
      <w:r w:rsidRPr="00C10D8C">
        <w:rPr>
          <w:rFonts w:ascii="Calibri" w:hAnsi="Calibri" w:cs="Calibri"/>
          <w:b/>
          <w:bCs/>
          <w:i/>
          <w:sz w:val="22"/>
          <w:szCs w:val="22"/>
        </w:rPr>
        <w:t xml:space="preserve">Title of </w:t>
      </w:r>
      <w:r w:rsidR="00B46305" w:rsidRPr="00C10D8C">
        <w:rPr>
          <w:rFonts w:ascii="Calibri" w:hAnsi="Calibri" w:cs="Calibri"/>
          <w:b/>
          <w:bCs/>
          <w:i/>
          <w:sz w:val="22"/>
          <w:szCs w:val="22"/>
        </w:rPr>
        <w:t>activity</w:t>
      </w:r>
    </w:p>
    <w:p w14:paraId="3688954D" w14:textId="77777777" w:rsidR="00DA4795" w:rsidRPr="00C10D8C" w:rsidRDefault="00F704CC" w:rsidP="00C13576">
      <w:pPr>
        <w:numPr>
          <w:ilvl w:val="0"/>
          <w:numId w:val="2"/>
        </w:numPr>
        <w:spacing w:before="60" w:after="120"/>
        <w:outlineLvl w:val="0"/>
        <w:rPr>
          <w:rFonts w:ascii="Calibri" w:hAnsi="Calibri" w:cs="Calibri"/>
          <w:bCs/>
          <w:i/>
          <w:sz w:val="22"/>
          <w:szCs w:val="22"/>
        </w:rPr>
      </w:pPr>
      <w:r w:rsidRPr="00C10D8C">
        <w:rPr>
          <w:rFonts w:ascii="Calibri" w:hAnsi="Calibri" w:cs="Calibri"/>
          <w:b/>
          <w:bCs/>
          <w:i/>
          <w:color w:val="000000"/>
          <w:sz w:val="22"/>
          <w:szCs w:val="22"/>
        </w:rPr>
        <w:tab/>
      </w:r>
      <w:r w:rsidRPr="00C10D8C">
        <w:rPr>
          <w:rFonts w:ascii="Calibri" w:hAnsi="Calibri" w:cs="Calibri"/>
          <w:b/>
          <w:bCs/>
          <w:i/>
          <w:sz w:val="22"/>
          <w:szCs w:val="22"/>
        </w:rPr>
        <w:t xml:space="preserve">Description of the </w:t>
      </w:r>
      <w:r w:rsidR="00252FCC" w:rsidRPr="00C10D8C">
        <w:rPr>
          <w:rFonts w:ascii="Calibri" w:hAnsi="Calibri" w:cs="Calibri"/>
          <w:b/>
          <w:bCs/>
          <w:i/>
          <w:sz w:val="22"/>
          <w:szCs w:val="22"/>
        </w:rPr>
        <w:t xml:space="preserve">activity </w:t>
      </w:r>
      <w:r w:rsidRPr="00C10D8C">
        <w:rPr>
          <w:rFonts w:ascii="Calibri" w:hAnsi="Calibri" w:cs="Calibri"/>
          <w:bCs/>
          <w:i/>
          <w:sz w:val="22"/>
          <w:szCs w:val="22"/>
        </w:rPr>
        <w:t>(objective</w:t>
      </w:r>
      <w:r w:rsidR="00DA4795" w:rsidRPr="00C10D8C">
        <w:rPr>
          <w:rFonts w:ascii="Calibri" w:hAnsi="Calibri" w:cs="Calibri"/>
          <w:bCs/>
          <w:i/>
          <w:sz w:val="22"/>
          <w:szCs w:val="22"/>
        </w:rPr>
        <w:t xml:space="preserve">(s), </w:t>
      </w:r>
      <w:r w:rsidRPr="00C10D8C">
        <w:rPr>
          <w:rFonts w:ascii="Calibri" w:hAnsi="Calibri" w:cs="Calibri"/>
          <w:bCs/>
          <w:i/>
          <w:sz w:val="22"/>
          <w:szCs w:val="22"/>
        </w:rPr>
        <w:t>target</w:t>
      </w:r>
      <w:r w:rsidR="00DA4795" w:rsidRPr="00C10D8C">
        <w:rPr>
          <w:rFonts w:ascii="Calibri" w:hAnsi="Calibri" w:cs="Calibri"/>
          <w:bCs/>
          <w:i/>
          <w:sz w:val="22"/>
          <w:szCs w:val="22"/>
        </w:rPr>
        <w:t>(s)</w:t>
      </w:r>
      <w:r w:rsidR="00DA228A" w:rsidRPr="00C10D8C">
        <w:rPr>
          <w:rFonts w:ascii="Calibri" w:hAnsi="Calibri" w:cs="Calibri"/>
          <w:bCs/>
          <w:i/>
          <w:sz w:val="22"/>
          <w:szCs w:val="22"/>
        </w:rPr>
        <w:t xml:space="preserve"> (</w:t>
      </w:r>
      <w:r w:rsidRPr="00C10D8C">
        <w:rPr>
          <w:rFonts w:ascii="Calibri" w:hAnsi="Calibri" w:cs="Calibri"/>
          <w:bCs/>
          <w:i/>
          <w:sz w:val="22"/>
          <w:szCs w:val="22"/>
        </w:rPr>
        <w:t>women</w:t>
      </w:r>
      <w:r w:rsidR="00DA228A" w:rsidRPr="00C10D8C">
        <w:rPr>
          <w:rFonts w:ascii="Calibri" w:hAnsi="Calibri" w:cs="Calibri"/>
          <w:bCs/>
          <w:i/>
          <w:sz w:val="22"/>
          <w:szCs w:val="22"/>
        </w:rPr>
        <w:t>/</w:t>
      </w:r>
      <w:r w:rsidRPr="00C10D8C">
        <w:rPr>
          <w:rFonts w:ascii="Calibri" w:hAnsi="Calibri" w:cs="Calibri"/>
          <w:bCs/>
          <w:i/>
          <w:sz w:val="22"/>
          <w:szCs w:val="22"/>
        </w:rPr>
        <w:t>men</w:t>
      </w:r>
      <w:r w:rsidR="00DA228A" w:rsidRPr="00C10D8C">
        <w:rPr>
          <w:rFonts w:ascii="Calibri" w:hAnsi="Calibri" w:cs="Calibri"/>
          <w:bCs/>
          <w:i/>
          <w:sz w:val="22"/>
          <w:szCs w:val="22"/>
        </w:rPr>
        <w:t xml:space="preserve">, </w:t>
      </w:r>
      <w:r w:rsidRPr="00C10D8C">
        <w:rPr>
          <w:rFonts w:ascii="Calibri" w:hAnsi="Calibri" w:cs="Calibri"/>
          <w:bCs/>
          <w:i/>
          <w:sz w:val="22"/>
          <w:szCs w:val="22"/>
        </w:rPr>
        <w:t>age</w:t>
      </w:r>
      <w:r w:rsidR="00DA228A" w:rsidRPr="00C10D8C">
        <w:rPr>
          <w:rFonts w:ascii="Calibri" w:hAnsi="Calibri" w:cs="Calibri"/>
          <w:bCs/>
          <w:i/>
          <w:sz w:val="22"/>
          <w:szCs w:val="22"/>
        </w:rPr>
        <w:t xml:space="preserve">, </w:t>
      </w:r>
      <w:r w:rsidRPr="00C10D8C">
        <w:rPr>
          <w:rFonts w:ascii="Calibri" w:hAnsi="Calibri" w:cs="Calibri"/>
          <w:bCs/>
          <w:i/>
          <w:sz w:val="22"/>
          <w:szCs w:val="22"/>
        </w:rPr>
        <w:t>key population</w:t>
      </w:r>
      <w:r w:rsidR="00DA4795" w:rsidRPr="00C10D8C">
        <w:rPr>
          <w:rFonts w:ascii="Calibri" w:hAnsi="Calibri" w:cs="Calibri"/>
          <w:bCs/>
          <w:i/>
          <w:sz w:val="22"/>
          <w:szCs w:val="22"/>
        </w:rPr>
        <w:t xml:space="preserve">, </w:t>
      </w:r>
      <w:r w:rsidR="00B46305" w:rsidRPr="00C10D8C">
        <w:rPr>
          <w:rFonts w:ascii="Calibri" w:hAnsi="Calibri" w:cs="Calibri"/>
          <w:bCs/>
          <w:i/>
          <w:sz w:val="22"/>
          <w:szCs w:val="22"/>
        </w:rPr>
        <w:t>duration</w:t>
      </w:r>
      <w:r w:rsidR="00DA4795" w:rsidRPr="00C10D8C">
        <w:rPr>
          <w:rFonts w:ascii="Calibri" w:hAnsi="Calibri" w:cs="Calibri"/>
          <w:bCs/>
          <w:i/>
          <w:sz w:val="22"/>
          <w:szCs w:val="22"/>
        </w:rPr>
        <w:t xml:space="preserve">, format, </w:t>
      </w:r>
      <w:r w:rsidRPr="00C10D8C">
        <w:rPr>
          <w:rFonts w:ascii="Calibri" w:hAnsi="Calibri" w:cs="Calibri"/>
          <w:bCs/>
          <w:i/>
          <w:sz w:val="22"/>
          <w:szCs w:val="22"/>
        </w:rPr>
        <w:t>frequency</w:t>
      </w:r>
      <w:r w:rsidR="00DA4795" w:rsidRPr="00C10D8C">
        <w:rPr>
          <w:rFonts w:ascii="Calibri" w:hAnsi="Calibri" w:cs="Calibri"/>
          <w:bCs/>
          <w:i/>
          <w:sz w:val="22"/>
          <w:szCs w:val="22"/>
        </w:rPr>
        <w:t xml:space="preserve">, </w:t>
      </w:r>
      <w:r w:rsidRPr="00C10D8C">
        <w:rPr>
          <w:rFonts w:ascii="Calibri" w:hAnsi="Calibri" w:cs="Calibri"/>
          <w:bCs/>
          <w:i/>
          <w:sz w:val="22"/>
          <w:szCs w:val="22"/>
        </w:rPr>
        <w:t>necessary resources and expected</w:t>
      </w:r>
      <w:r w:rsidR="00322766" w:rsidRPr="00C10D8C">
        <w:rPr>
          <w:rFonts w:ascii="Calibri" w:hAnsi="Calibri" w:cs="Calibri"/>
          <w:bCs/>
          <w:i/>
          <w:sz w:val="22"/>
          <w:szCs w:val="22"/>
        </w:rPr>
        <w:t xml:space="preserve"> </w:t>
      </w:r>
      <w:r w:rsidRPr="00C10D8C">
        <w:rPr>
          <w:rFonts w:ascii="Calibri" w:hAnsi="Calibri" w:cs="Calibri"/>
          <w:bCs/>
          <w:i/>
          <w:sz w:val="22"/>
          <w:szCs w:val="22"/>
        </w:rPr>
        <w:t>result</w:t>
      </w:r>
      <w:r w:rsidR="00322766" w:rsidRPr="00C10D8C">
        <w:rPr>
          <w:rFonts w:ascii="Calibri" w:hAnsi="Calibri" w:cs="Calibri"/>
          <w:bCs/>
          <w:i/>
          <w:sz w:val="22"/>
          <w:szCs w:val="22"/>
        </w:rPr>
        <w:t>s</w:t>
      </w:r>
      <w:r w:rsidR="00DA4795" w:rsidRPr="00C10D8C">
        <w:rPr>
          <w:rFonts w:ascii="Calibri" w:hAnsi="Calibri" w:cs="Calibri"/>
          <w:bCs/>
          <w:i/>
          <w:sz w:val="22"/>
          <w:szCs w:val="22"/>
        </w:rPr>
        <w:t>)</w:t>
      </w:r>
      <w:r w:rsidRPr="00C10D8C">
        <w:rPr>
          <w:rFonts w:ascii="Calibri" w:hAnsi="Calibri" w:cs="Calibri"/>
          <w:bCs/>
          <w:i/>
          <w:sz w:val="22"/>
          <w:szCs w:val="22"/>
        </w:rPr>
        <w:t xml:space="preserve">. Indicate the way in which this </w:t>
      </w:r>
      <w:r w:rsidR="00DA228A" w:rsidRPr="00C10D8C">
        <w:rPr>
          <w:rFonts w:ascii="Calibri" w:hAnsi="Calibri" w:cs="Calibri"/>
          <w:bCs/>
          <w:i/>
          <w:sz w:val="22"/>
          <w:szCs w:val="22"/>
        </w:rPr>
        <w:t xml:space="preserve">intervention </w:t>
      </w:r>
      <w:r w:rsidRPr="00C10D8C">
        <w:rPr>
          <w:rFonts w:ascii="Calibri" w:hAnsi="Calibri" w:cs="Calibri"/>
          <w:bCs/>
          <w:i/>
          <w:sz w:val="22"/>
          <w:szCs w:val="22"/>
        </w:rPr>
        <w:t xml:space="preserve">is </w:t>
      </w:r>
      <w:r w:rsidR="001850E6" w:rsidRPr="00C10D8C">
        <w:rPr>
          <w:rFonts w:ascii="Calibri" w:hAnsi="Calibri" w:cs="Calibri"/>
          <w:bCs/>
          <w:i/>
          <w:sz w:val="22"/>
          <w:szCs w:val="22"/>
        </w:rPr>
        <w:t>gender-aware</w:t>
      </w:r>
      <w:r w:rsidRPr="00C10D8C">
        <w:rPr>
          <w:rFonts w:ascii="Calibri" w:hAnsi="Calibri" w:cs="Calibri"/>
          <w:bCs/>
          <w:i/>
          <w:sz w:val="22"/>
          <w:szCs w:val="22"/>
        </w:rPr>
        <w:t xml:space="preserve"> and/or </w:t>
      </w:r>
      <w:r w:rsidR="00DA228A" w:rsidRPr="00C10D8C">
        <w:rPr>
          <w:rFonts w:ascii="Calibri" w:hAnsi="Calibri" w:cs="Calibri"/>
          <w:bCs/>
          <w:i/>
          <w:sz w:val="22"/>
          <w:szCs w:val="22"/>
        </w:rPr>
        <w:t xml:space="preserve">transformative </w:t>
      </w:r>
      <w:r w:rsidRPr="00C10D8C">
        <w:rPr>
          <w:rFonts w:ascii="Calibri" w:hAnsi="Calibri" w:cs="Calibri"/>
          <w:bCs/>
          <w:i/>
          <w:sz w:val="22"/>
          <w:szCs w:val="22"/>
        </w:rPr>
        <w:t xml:space="preserve">in terms of </w:t>
      </w:r>
      <w:r w:rsidR="00B46305" w:rsidRPr="00C10D8C">
        <w:rPr>
          <w:rFonts w:ascii="Calibri" w:hAnsi="Calibri" w:cs="Calibri"/>
          <w:bCs/>
          <w:i/>
          <w:sz w:val="22"/>
          <w:szCs w:val="22"/>
        </w:rPr>
        <w:t>gender</w:t>
      </w:r>
      <w:r w:rsidR="00DA228A" w:rsidRPr="00C10D8C">
        <w:rPr>
          <w:rStyle w:val="FootnoteReference"/>
          <w:rFonts w:ascii="Calibri" w:hAnsi="Calibri" w:cs="Calibri"/>
          <w:bCs/>
          <w:i/>
          <w:sz w:val="22"/>
          <w:szCs w:val="22"/>
        </w:rPr>
        <w:footnoteReference w:id="18"/>
      </w:r>
      <w:r w:rsidR="00DA228A" w:rsidRPr="00C10D8C">
        <w:rPr>
          <w:rFonts w:ascii="Calibri" w:hAnsi="Calibri" w:cs="Calibri"/>
          <w:bCs/>
          <w:i/>
          <w:sz w:val="22"/>
          <w:szCs w:val="22"/>
        </w:rPr>
        <w:t xml:space="preserve">. </w:t>
      </w:r>
      <w:r w:rsidRPr="00C10D8C">
        <w:rPr>
          <w:rFonts w:ascii="Calibri" w:hAnsi="Calibri" w:cs="Calibri"/>
          <w:bCs/>
          <w:i/>
          <w:sz w:val="22"/>
          <w:szCs w:val="22"/>
        </w:rPr>
        <w:t xml:space="preserve">If necessary, indicate the specific </w:t>
      </w:r>
      <w:r w:rsidR="00DA228A" w:rsidRPr="00C10D8C">
        <w:rPr>
          <w:rFonts w:ascii="Calibri" w:hAnsi="Calibri" w:cs="Calibri"/>
          <w:bCs/>
          <w:i/>
          <w:sz w:val="22"/>
          <w:szCs w:val="22"/>
        </w:rPr>
        <w:t xml:space="preserve">interventions </w:t>
      </w:r>
      <w:r w:rsidRPr="00C10D8C">
        <w:rPr>
          <w:rFonts w:ascii="Calibri" w:hAnsi="Calibri" w:cs="Calibri"/>
          <w:bCs/>
          <w:i/>
          <w:sz w:val="22"/>
          <w:szCs w:val="22"/>
        </w:rPr>
        <w:t xml:space="preserve">that appear to you to be necessary to eliminate </w:t>
      </w:r>
      <w:r w:rsidR="00B46305" w:rsidRPr="00C10D8C">
        <w:rPr>
          <w:rFonts w:ascii="Calibri" w:hAnsi="Calibri" w:cs="Calibri"/>
          <w:bCs/>
          <w:i/>
          <w:sz w:val="22"/>
          <w:szCs w:val="22"/>
        </w:rPr>
        <w:t>gender</w:t>
      </w:r>
      <w:r w:rsidRPr="00C10D8C">
        <w:rPr>
          <w:rFonts w:ascii="Calibri" w:hAnsi="Calibri" w:cs="Calibri"/>
          <w:bCs/>
          <w:i/>
          <w:sz w:val="22"/>
          <w:szCs w:val="22"/>
        </w:rPr>
        <w:t xml:space="preserve"> inequality</w:t>
      </w:r>
      <w:r w:rsidR="00DA228A" w:rsidRPr="00C10D8C">
        <w:rPr>
          <w:rFonts w:ascii="Calibri" w:hAnsi="Calibri" w:cs="Calibri"/>
          <w:bCs/>
          <w:i/>
          <w:sz w:val="22"/>
          <w:szCs w:val="22"/>
        </w:rPr>
        <w:t>.</w:t>
      </w:r>
    </w:p>
    <w:p w14:paraId="30D4899C" w14:textId="77777777" w:rsidR="00907801" w:rsidRPr="00C10D8C" w:rsidRDefault="005B7EB9" w:rsidP="00C13576">
      <w:pPr>
        <w:numPr>
          <w:ilvl w:val="0"/>
          <w:numId w:val="2"/>
        </w:numPr>
        <w:spacing w:before="60" w:after="120"/>
        <w:outlineLvl w:val="0"/>
        <w:rPr>
          <w:rFonts w:ascii="Calibri" w:hAnsi="Calibri" w:cs="Calibri"/>
          <w:bCs/>
          <w:i/>
          <w:sz w:val="22"/>
          <w:szCs w:val="22"/>
        </w:rPr>
      </w:pPr>
      <w:r w:rsidRPr="00C10D8C">
        <w:rPr>
          <w:rFonts w:ascii="Calibri" w:hAnsi="Calibri" w:cs="Calibri"/>
          <w:b/>
          <w:bCs/>
          <w:i/>
          <w:color w:val="000000"/>
          <w:sz w:val="22"/>
          <w:szCs w:val="22"/>
        </w:rPr>
        <w:tab/>
      </w:r>
      <w:r w:rsidR="00814CBD" w:rsidRPr="00C10D8C">
        <w:rPr>
          <w:rFonts w:ascii="Calibri" w:hAnsi="Calibri" w:cs="Calibri"/>
          <w:b/>
          <w:bCs/>
          <w:i/>
          <w:sz w:val="22"/>
          <w:szCs w:val="22"/>
        </w:rPr>
        <w:t xml:space="preserve">Description </w:t>
      </w:r>
      <w:r w:rsidRPr="00C10D8C">
        <w:rPr>
          <w:rFonts w:ascii="Calibri" w:hAnsi="Calibri" w:cs="Calibri"/>
          <w:b/>
          <w:bCs/>
          <w:i/>
          <w:sz w:val="22"/>
          <w:szCs w:val="22"/>
        </w:rPr>
        <w:t xml:space="preserve">of </w:t>
      </w:r>
      <w:r w:rsidR="007D719A" w:rsidRPr="00C10D8C">
        <w:rPr>
          <w:rFonts w:ascii="Calibri" w:hAnsi="Calibri" w:cs="Calibri"/>
          <w:b/>
          <w:bCs/>
          <w:i/>
          <w:sz w:val="22"/>
          <w:szCs w:val="22"/>
        </w:rPr>
        <w:t>who is in charge of implementing</w:t>
      </w:r>
      <w:r w:rsidRPr="00C10D8C">
        <w:rPr>
          <w:rFonts w:ascii="Calibri" w:hAnsi="Calibri" w:cs="Calibri"/>
          <w:b/>
          <w:bCs/>
          <w:i/>
          <w:sz w:val="22"/>
          <w:szCs w:val="22"/>
        </w:rPr>
        <w:t xml:space="preserve"> the </w:t>
      </w:r>
      <w:r w:rsidR="00B46305" w:rsidRPr="00C10D8C">
        <w:rPr>
          <w:rFonts w:ascii="Calibri" w:hAnsi="Calibri" w:cs="Calibri"/>
          <w:b/>
          <w:bCs/>
          <w:i/>
          <w:sz w:val="22"/>
          <w:szCs w:val="22"/>
          <w:u w:val="single"/>
        </w:rPr>
        <w:t>activity</w:t>
      </w:r>
      <w:r w:rsidR="00907801" w:rsidRPr="00C10D8C">
        <w:rPr>
          <w:rFonts w:ascii="Calibri" w:hAnsi="Calibri" w:cs="Calibri"/>
          <w:bCs/>
          <w:i/>
          <w:sz w:val="22"/>
          <w:szCs w:val="22"/>
        </w:rPr>
        <w:t xml:space="preserve"> </w:t>
      </w:r>
      <w:r w:rsidR="00814CBD" w:rsidRPr="00C10D8C">
        <w:rPr>
          <w:rFonts w:ascii="Calibri" w:hAnsi="Calibri" w:cs="Calibri"/>
          <w:bCs/>
          <w:i/>
          <w:sz w:val="22"/>
          <w:szCs w:val="22"/>
        </w:rPr>
        <w:t>(</w:t>
      </w:r>
      <w:r w:rsidR="000F59BF" w:rsidRPr="00C10D8C">
        <w:rPr>
          <w:rFonts w:ascii="Calibri" w:hAnsi="Calibri" w:cs="Calibri"/>
          <w:bCs/>
          <w:i/>
          <w:sz w:val="22"/>
          <w:szCs w:val="22"/>
        </w:rPr>
        <w:t xml:space="preserve">e.g. </w:t>
      </w:r>
      <w:r w:rsidR="007D719A" w:rsidRPr="00C10D8C">
        <w:rPr>
          <w:rFonts w:ascii="Calibri" w:hAnsi="Calibri" w:cs="Calibri"/>
          <w:bCs/>
          <w:i/>
          <w:sz w:val="22"/>
          <w:szCs w:val="22"/>
        </w:rPr>
        <w:t>prime applicant</w:t>
      </w:r>
      <w:r w:rsidR="00814CBD" w:rsidRPr="00C10D8C">
        <w:rPr>
          <w:rFonts w:ascii="Calibri" w:hAnsi="Calibri" w:cs="Calibri"/>
          <w:bCs/>
          <w:i/>
          <w:sz w:val="22"/>
          <w:szCs w:val="22"/>
        </w:rPr>
        <w:t xml:space="preserve">, </w:t>
      </w:r>
      <w:r w:rsidR="00A63138" w:rsidRPr="00C10D8C">
        <w:rPr>
          <w:rFonts w:ascii="Calibri" w:hAnsi="Calibri" w:cs="Calibri"/>
          <w:bCs/>
          <w:i/>
          <w:sz w:val="22"/>
          <w:szCs w:val="22"/>
        </w:rPr>
        <w:t>partner</w:t>
      </w:r>
      <w:r w:rsidR="007D719A" w:rsidRPr="00C10D8C">
        <w:rPr>
          <w:rFonts w:ascii="Calibri" w:hAnsi="Calibri" w:cs="Calibri"/>
          <w:bCs/>
          <w:i/>
          <w:sz w:val="22"/>
          <w:szCs w:val="22"/>
        </w:rPr>
        <w:t>(s)</w:t>
      </w:r>
      <w:r w:rsidR="00907801" w:rsidRPr="00C10D8C">
        <w:rPr>
          <w:rFonts w:ascii="Calibri" w:hAnsi="Calibri" w:cs="Calibri"/>
          <w:bCs/>
          <w:i/>
          <w:sz w:val="22"/>
          <w:szCs w:val="22"/>
        </w:rPr>
        <w:t>)</w:t>
      </w:r>
      <w:r w:rsidR="00327BEA" w:rsidRPr="00C10D8C">
        <w:rPr>
          <w:rFonts w:ascii="Calibri" w:hAnsi="Calibri" w:cs="Calibri"/>
          <w:bCs/>
          <w:i/>
          <w:sz w:val="22"/>
          <w:szCs w:val="22"/>
        </w:rPr>
        <w:t>.</w:t>
      </w:r>
      <w:r w:rsidR="00327BEA" w:rsidRPr="00C10D8C">
        <w:rPr>
          <w:rFonts w:ascii="Calibri" w:hAnsi="Calibri" w:cs="Calibri"/>
          <w:bCs/>
          <w:sz w:val="22"/>
          <w:szCs w:val="22"/>
        </w:rPr>
        <w:t xml:space="preserve"> </w:t>
      </w:r>
      <w:r w:rsidRPr="00C10D8C">
        <w:rPr>
          <w:rFonts w:ascii="Calibri" w:hAnsi="Calibri" w:cs="Calibri"/>
          <w:bCs/>
          <w:i/>
          <w:sz w:val="22"/>
          <w:szCs w:val="22"/>
        </w:rPr>
        <w:t xml:space="preserve">Describe how the </w:t>
      </w:r>
      <w:r w:rsidR="00B46305" w:rsidRPr="00C10D8C">
        <w:rPr>
          <w:rFonts w:ascii="Calibri" w:hAnsi="Calibri" w:cs="Calibri"/>
          <w:bCs/>
          <w:i/>
          <w:sz w:val="22"/>
          <w:szCs w:val="22"/>
        </w:rPr>
        <w:t>activities</w:t>
      </w:r>
      <w:r w:rsidRPr="00C10D8C">
        <w:rPr>
          <w:rFonts w:ascii="Calibri" w:hAnsi="Calibri" w:cs="Calibri"/>
          <w:bCs/>
          <w:i/>
          <w:sz w:val="22"/>
          <w:szCs w:val="22"/>
        </w:rPr>
        <w:t xml:space="preserve"> are mutually complementary</w:t>
      </w:r>
      <w:r w:rsidR="00FB7FF4" w:rsidRPr="00C10D8C">
        <w:rPr>
          <w:rFonts w:ascii="Calibri" w:hAnsi="Calibri" w:cs="Calibri"/>
          <w:bCs/>
          <w: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642EDA" w:rsidRPr="00C10D8C" w14:paraId="4AD5F6B2" w14:textId="77777777" w:rsidTr="00C13576">
        <w:tc>
          <w:tcPr>
            <w:tcW w:w="9286" w:type="dxa"/>
            <w:shd w:val="clear" w:color="auto" w:fill="FFFFCC"/>
          </w:tcPr>
          <w:p w14:paraId="64AFE8F5" w14:textId="77777777" w:rsidR="00642EDA" w:rsidRPr="00C10D8C" w:rsidRDefault="00642EDA" w:rsidP="00C13576">
            <w:pPr>
              <w:numPr>
                <w:ilvl w:val="0"/>
                <w:numId w:val="8"/>
              </w:numPr>
              <w:shd w:val="clear" w:color="auto" w:fill="002060"/>
              <w:spacing w:before="60" w:after="120"/>
              <w:jc w:val="both"/>
              <w:outlineLvl w:val="0"/>
              <w:rPr>
                <w:rFonts w:ascii="Calibri" w:hAnsi="Calibri" w:cs="Calibri"/>
                <w:b/>
                <w:bCs/>
                <w:sz w:val="22"/>
                <w:szCs w:val="22"/>
              </w:rPr>
            </w:pPr>
            <w:r w:rsidRPr="00C10D8C">
              <w:rPr>
                <w:rFonts w:ascii="Calibri" w:hAnsi="Calibri" w:cs="Calibri"/>
                <w:b/>
                <w:bCs/>
                <w:sz w:val="22"/>
                <w:szCs w:val="22"/>
              </w:rPr>
              <w:t>Advocacy and partnership building for effective community actions for improving access to appropriate TB, HIV and Hepatitis C services for women and girls in Kvemo Kartli region</w:t>
            </w:r>
          </w:p>
          <w:p w14:paraId="4B88DD30" w14:textId="77777777" w:rsidR="00642EDA" w:rsidRPr="00C10D8C" w:rsidRDefault="00642EDA" w:rsidP="007C73CD">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External technical assistance, project operational planning, implementation and evaluation of results</w:t>
            </w:r>
          </w:p>
          <w:p w14:paraId="5C9A60A3" w14:textId="77777777" w:rsidR="00A11218" w:rsidRPr="00C10D8C" w:rsidRDefault="00A11218" w:rsidP="007C73CD">
            <w:pPr>
              <w:spacing w:before="60" w:after="120"/>
              <w:ind w:left="567"/>
              <w:jc w:val="both"/>
              <w:outlineLvl w:val="0"/>
              <w:rPr>
                <w:rFonts w:ascii="Calibri" w:hAnsi="Calibri" w:cs="Calibri"/>
                <w:bCs/>
                <w:sz w:val="22"/>
                <w:szCs w:val="22"/>
              </w:rPr>
            </w:pPr>
            <w:r w:rsidRPr="00C10D8C">
              <w:rPr>
                <w:rFonts w:ascii="Calibri" w:hAnsi="Calibri" w:cs="Calibri"/>
                <w:bCs/>
                <w:sz w:val="22"/>
                <w:szCs w:val="22"/>
              </w:rPr>
              <w:t xml:space="preserve">External technical assistance is sought operational planning, implementation and evaluation of the project interventions (totally four consultancy missions). This Activity will be implemented </w:t>
            </w:r>
            <w:r w:rsidRPr="00C10D8C">
              <w:rPr>
                <w:rFonts w:ascii="Calibri" w:hAnsi="Calibri" w:cs="Calibri"/>
                <w:bCs/>
                <w:sz w:val="22"/>
                <w:szCs w:val="22"/>
              </w:rPr>
              <w:lastRenderedPageBreak/>
              <w:t xml:space="preserve">in cooperation with the French Red Cross (FRC), who will assist in identifying international experts with relevant experience and qualifications. The first mission will take place at the project start (Q1); the consultant will share experiences in implementing similar projects in other countries / regions, conduct an express situation assessment (including site visits to Kvemo Kartli region), discuss the main issues related to the planned interventions with the prime applicant and local partners, provide relevant operational guidance, facilitate the start-up project workshop (see Activity 1.2 below) and take part in training of key project staff (Activity 1.3). The second mission (Q4) and the third mission (Q6) will assess the early implementation experiences and assist the project implementers in further operational planning and applying corrective measures, as necessary. The fourth mission will take place at the end of the project (Q8) and will assist the applicant and partners in evaluating the project outcomes and planning further actions with other national stakeholders for sustaining the successful interventions in the region and exploring opportunities for expanding the best practices countrywide. The consultant </w:t>
            </w:r>
            <w:r w:rsidR="00A13245" w:rsidRPr="00C10D8C">
              <w:rPr>
                <w:rFonts w:ascii="Calibri" w:hAnsi="Calibri" w:cs="Calibri"/>
                <w:bCs/>
                <w:sz w:val="22"/>
                <w:szCs w:val="22"/>
              </w:rPr>
              <w:t>is</w:t>
            </w:r>
            <w:r w:rsidRPr="00C10D8C">
              <w:rPr>
                <w:rFonts w:ascii="Calibri" w:hAnsi="Calibri" w:cs="Calibri"/>
                <w:bCs/>
                <w:sz w:val="22"/>
                <w:szCs w:val="22"/>
              </w:rPr>
              <w:t xml:space="preserve"> also expected to participate in and facilitate the project close and evaluation meeting (Activity 1.5).</w:t>
            </w:r>
          </w:p>
          <w:p w14:paraId="297A4421" w14:textId="77777777" w:rsidR="00642EDA" w:rsidRPr="00C10D8C" w:rsidRDefault="00642EDA" w:rsidP="007C73CD">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Project advocacy, mobilization and planning workshop</w:t>
            </w:r>
          </w:p>
          <w:p w14:paraId="52946394" w14:textId="77777777" w:rsidR="00642EDA" w:rsidRPr="00C10D8C" w:rsidRDefault="00642EDA" w:rsidP="007C73CD">
            <w:pPr>
              <w:spacing w:before="60" w:after="120"/>
              <w:ind w:left="567"/>
              <w:jc w:val="both"/>
              <w:outlineLvl w:val="0"/>
              <w:rPr>
                <w:rFonts w:ascii="Calibri" w:hAnsi="Calibri" w:cs="Calibri"/>
                <w:bCs/>
                <w:sz w:val="22"/>
                <w:szCs w:val="22"/>
              </w:rPr>
            </w:pPr>
            <w:r w:rsidRPr="00C10D8C">
              <w:rPr>
                <w:rFonts w:ascii="Calibri" w:hAnsi="Calibri" w:cs="Calibri"/>
                <w:bCs/>
                <w:sz w:val="22"/>
                <w:szCs w:val="22"/>
              </w:rPr>
              <w:t>At the beginning of project, a workshop / round table will be convened to facilitate effective building of local partnerships and create a platform for effective implementation of the planned community interventions in the project region. The workshop will bring together local stakeholders representing NGOs and other community-based organizations, public health specialists, TB specialists and managers of private medical care providers, with participation of the management of the national TB and HIV / Hepatitis C programs. The workshop participants will exchange information relevant to the project, conduct an operational planning exercise, agree on sharing the roles and responsibilities of different partners and appropriate mechanisms for monitoring and oversight. The external consultant (see Activity 1.1 above) will participate and facilitate the event.</w:t>
            </w:r>
          </w:p>
          <w:p w14:paraId="21BD0A72" w14:textId="77777777" w:rsidR="00642EDA" w:rsidRPr="00C10D8C" w:rsidRDefault="00642EDA" w:rsidP="007C73CD">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Training for project implementers – GRCS volunteer leaders and partner NGOs</w:t>
            </w:r>
          </w:p>
          <w:p w14:paraId="6C467D8B" w14:textId="77777777" w:rsidR="00642EDA" w:rsidRPr="00C10D8C" w:rsidRDefault="00642EDA" w:rsidP="007C73CD">
            <w:pPr>
              <w:spacing w:before="60" w:after="120"/>
              <w:ind w:left="567"/>
              <w:jc w:val="both"/>
              <w:outlineLvl w:val="0"/>
              <w:rPr>
                <w:rFonts w:ascii="Calibri" w:hAnsi="Calibri" w:cs="Calibri"/>
                <w:bCs/>
                <w:sz w:val="22"/>
                <w:szCs w:val="22"/>
              </w:rPr>
            </w:pPr>
            <w:r w:rsidRPr="00C10D8C">
              <w:rPr>
                <w:rFonts w:ascii="Calibri" w:hAnsi="Calibri" w:cs="Calibri"/>
                <w:bCs/>
                <w:sz w:val="22"/>
                <w:szCs w:val="22"/>
              </w:rPr>
              <w:t>Volunteers of the Georgia Red Cross Society and members of the project partner NGOs will play the key role in the project implementation. Appropriate training will be provided to the GRCS volunteer leaders (area coordinators) and key staff of the local partner NGOs (UAWG and New Vector) prior to starting the field work. The participants will be trained in key gender-specific issues related to TB, HIV and Hepatitis C case detection, management and care and practical aspects of implementation of the project interventions, with special emphasis to communication, education and empowerment of beneficiaries from vulnerable areas and households in the region. The training will also cover specific topics including supervision of field staff, communication and reporting on project indicators. GRCS volunteer leaders and NGOs’ coordinators will further train outreach workers in their respective areas and will be further engaged in coordination and supervision of the project field work. Two training courses will be organized in Q1 (50 trainees in total). The external consultant (see Activity 1.1 above) will take part in conducting the training, al</w:t>
            </w:r>
            <w:r w:rsidR="007C73CD" w:rsidRPr="00C10D8C">
              <w:rPr>
                <w:rFonts w:ascii="Calibri" w:hAnsi="Calibri" w:cs="Calibri"/>
                <w:bCs/>
                <w:sz w:val="22"/>
                <w:szCs w:val="22"/>
              </w:rPr>
              <w:t>ong with the national trainers.</w:t>
            </w:r>
          </w:p>
          <w:p w14:paraId="674B3E4C" w14:textId="77777777" w:rsidR="00642EDA" w:rsidRPr="00C10D8C" w:rsidRDefault="00642EDA" w:rsidP="007C73CD">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Advocacy and mobilization round tables with local authorities at district level</w:t>
            </w:r>
          </w:p>
          <w:p w14:paraId="4CA1CCBD" w14:textId="77777777" w:rsidR="00642EDA" w:rsidRPr="00C10D8C" w:rsidRDefault="00642EDA" w:rsidP="007C73CD">
            <w:pPr>
              <w:spacing w:before="60" w:after="120"/>
              <w:ind w:left="567"/>
              <w:jc w:val="both"/>
              <w:outlineLvl w:val="0"/>
              <w:rPr>
                <w:rFonts w:ascii="Calibri" w:hAnsi="Calibri" w:cs="Calibri"/>
                <w:bCs/>
                <w:sz w:val="22"/>
                <w:szCs w:val="22"/>
              </w:rPr>
            </w:pPr>
            <w:r w:rsidRPr="00C10D8C">
              <w:rPr>
                <w:rFonts w:ascii="Calibri" w:hAnsi="Calibri" w:cs="Calibri"/>
                <w:bCs/>
                <w:sz w:val="22"/>
                <w:szCs w:val="22"/>
              </w:rPr>
              <w:t xml:space="preserve">In order to increase awareness of the local public authorities on gender-specific issues related to the diseases, decrease barriers to appropriate TB, HIV and Hepatitis C services among vulnerable population groups, and promote women’s empowerment and participation in decision making, the project will organize advocacy / mobilization round tables at district (‘municipality’) level with participation of local public sector stakeholders, community-based </w:t>
            </w:r>
            <w:r w:rsidRPr="00C10D8C">
              <w:rPr>
                <w:rFonts w:ascii="Calibri" w:hAnsi="Calibri" w:cs="Calibri"/>
                <w:bCs/>
                <w:sz w:val="22"/>
                <w:szCs w:val="22"/>
              </w:rPr>
              <w:lastRenderedPageBreak/>
              <w:t>organizations, private sector as relevant, representatives of the national TB and HIV programs. It is intended to conduct these round tables quarterly in each of the seven administrative units in Kvemo Kartli (Rustavi, Bolnisi, Dmanisi, Gardabani, Marneuli, Tetri Tskaro and Tsalka); totally 49 meetings will be held region-wide (during Q2-Q8 of the project). They will be facilitated by the prime applicant (GRCS) and the project partner NGOs (UAWG and New Vector).</w:t>
            </w:r>
          </w:p>
          <w:p w14:paraId="76385469" w14:textId="77777777" w:rsidR="007C73CD" w:rsidRPr="00C10D8C" w:rsidRDefault="00642EDA" w:rsidP="007C73CD">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Project close and evaluation meeting</w:t>
            </w:r>
          </w:p>
          <w:p w14:paraId="6A0B339B" w14:textId="77777777" w:rsidR="00031ED7" w:rsidRPr="00C10D8C" w:rsidRDefault="00031ED7" w:rsidP="00031ED7">
            <w:pPr>
              <w:spacing w:before="60" w:after="120"/>
              <w:ind w:left="567"/>
              <w:jc w:val="both"/>
              <w:outlineLvl w:val="0"/>
              <w:rPr>
                <w:rFonts w:ascii="Calibri" w:hAnsi="Calibri" w:cs="Calibri"/>
                <w:bCs/>
                <w:sz w:val="22"/>
                <w:szCs w:val="22"/>
              </w:rPr>
            </w:pPr>
            <w:r w:rsidRPr="00C10D8C">
              <w:rPr>
                <w:rFonts w:ascii="Calibri" w:hAnsi="Calibri" w:cs="Calibri"/>
                <w:bCs/>
                <w:sz w:val="22"/>
                <w:szCs w:val="22"/>
              </w:rPr>
              <w:t>At the closure stage of the project, a meeting will be organized with participation of all relevant stakeholders (similar to Activity 1.2 above), which will review the experiences gained by project, discuss the results, achievements, challenges and bottlenecks and outline the further steps for implementation of effective community-based gender-aware interventions for improving TB / HIV / Hepatitis C detection, treatment, care and support in Kvemo Kartli and further expanding them to other regions of Georgia, and identifying opportunities for sustaining them beyond the French 5% Initiative support, using domestic resources or/and other resources.</w:t>
            </w:r>
          </w:p>
          <w:p w14:paraId="4AC7BE10" w14:textId="77777777" w:rsidR="00642EDA" w:rsidRPr="00C10D8C" w:rsidRDefault="00642EDA" w:rsidP="00C13576">
            <w:pPr>
              <w:numPr>
                <w:ilvl w:val="0"/>
                <w:numId w:val="8"/>
              </w:numPr>
              <w:shd w:val="clear" w:color="auto" w:fill="002060"/>
              <w:rPr>
                <w:rFonts w:ascii="Calibri" w:hAnsi="Calibri" w:cs="Calibri"/>
                <w:b/>
                <w:bCs/>
                <w:sz w:val="22"/>
                <w:szCs w:val="22"/>
              </w:rPr>
            </w:pPr>
            <w:bookmarkStart w:id="11" w:name="_Hlk482364579"/>
            <w:r w:rsidRPr="00C10D8C">
              <w:rPr>
                <w:rFonts w:ascii="Calibri" w:hAnsi="Calibri" w:cs="Calibri"/>
                <w:b/>
                <w:bCs/>
                <w:sz w:val="22"/>
                <w:szCs w:val="22"/>
              </w:rPr>
              <w:t>Capacity building for medical professionals in addressing specific needs of women and girls for improving their access to appropriate TB, HIV and Hepatitis C services in Kvemo Kartli region</w:t>
            </w:r>
          </w:p>
          <w:bookmarkEnd w:id="11"/>
          <w:p w14:paraId="6BD35635" w14:textId="77777777" w:rsidR="00642EDA" w:rsidRPr="00C10D8C" w:rsidRDefault="00642EDA" w:rsidP="000220C9">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National consultants, development of the guide for medical professionals on addressing special needs of women and girls in TB, HIV and Hepatitis C</w:t>
            </w:r>
          </w:p>
          <w:p w14:paraId="259F2CC3" w14:textId="77777777" w:rsidR="00642EDA" w:rsidRPr="00C10D8C" w:rsidRDefault="00642EDA" w:rsidP="000220C9">
            <w:pPr>
              <w:spacing w:before="60" w:after="120"/>
              <w:ind w:left="567"/>
              <w:jc w:val="both"/>
              <w:outlineLvl w:val="0"/>
              <w:rPr>
                <w:rFonts w:ascii="Calibri" w:hAnsi="Calibri" w:cs="Calibri"/>
                <w:bCs/>
                <w:sz w:val="22"/>
                <w:szCs w:val="22"/>
              </w:rPr>
            </w:pPr>
            <w:r w:rsidRPr="00C10D8C">
              <w:rPr>
                <w:rFonts w:ascii="Calibri" w:hAnsi="Calibri" w:cs="Calibri"/>
                <w:bCs/>
                <w:sz w:val="22"/>
                <w:szCs w:val="22"/>
              </w:rPr>
              <w:t>Two national consultants will be engaged in developing of a guide for medical professionals on addressing specific needs of women and girls in relation to TB, HIV and Hepatitis C prevention, detection / diagnosis, treatment / case management, care and support. This manual, besides relevant clinical gender-related aspects, will contain practical guidance on communication techniques and approaches to addressing stigma and removing barriers to care among vulnerable population groups. The guide will be intended for use by different medical professionals dealing with VPs (family medicine doctors, TB specialists, infectious diseases doctors, internal disease doctors, ObGyn doctors, etc.).</w:t>
            </w:r>
          </w:p>
          <w:p w14:paraId="6684F1E8" w14:textId="77777777" w:rsidR="00642EDA" w:rsidRPr="00C10D8C" w:rsidRDefault="00642EDA" w:rsidP="000220C9">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Training of PHC doctors</w:t>
            </w:r>
          </w:p>
          <w:p w14:paraId="15412C8C" w14:textId="77777777" w:rsidR="00642EDA" w:rsidRPr="00C10D8C" w:rsidRDefault="00642EDA" w:rsidP="000220C9">
            <w:pPr>
              <w:spacing w:before="60" w:after="120"/>
              <w:ind w:left="567"/>
              <w:jc w:val="both"/>
              <w:outlineLvl w:val="0"/>
              <w:rPr>
                <w:rFonts w:ascii="Calibri" w:hAnsi="Calibri" w:cs="Calibri"/>
                <w:bCs/>
                <w:sz w:val="22"/>
                <w:szCs w:val="22"/>
              </w:rPr>
            </w:pPr>
            <w:r w:rsidRPr="00C10D8C">
              <w:rPr>
                <w:rFonts w:ascii="Calibri" w:hAnsi="Calibri" w:cs="Calibri"/>
                <w:bCs/>
                <w:sz w:val="22"/>
                <w:szCs w:val="22"/>
              </w:rPr>
              <w:t xml:space="preserve">Training will be provided to primary health care (PHC) doctors in Kvemo Kartli in priority gender-sensitive issues related to TB, HIV and Hepatitis C prevention, case detection and case management, with special emphasis on addressing stigma, discrimination and other factors forming barriers to care among women and girls, especially those in the most vulnerable and at-risk individuals and households. The training will also cover practical implementation aspects of the project including coordination with community based activities performed by GRCS volunteers and the project implementing partners (UAWG and New Vector). Training will be provided by GRCS in collaboration with Georgia Family Medicine Association (GFMA). It is planned to conduct training for 120 family doctors working in rural and small urban areas (6 training courses during Q1-Q2). </w:t>
            </w:r>
          </w:p>
          <w:p w14:paraId="0056B37B" w14:textId="77777777" w:rsidR="00642EDA" w:rsidRPr="00C10D8C" w:rsidRDefault="00642EDA" w:rsidP="000220C9">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 xml:space="preserve">Training of PHC nurses </w:t>
            </w:r>
          </w:p>
          <w:p w14:paraId="19302724" w14:textId="77777777" w:rsidR="00642EDA" w:rsidRPr="00C10D8C" w:rsidRDefault="00642EDA" w:rsidP="000220C9">
            <w:pPr>
              <w:spacing w:before="60" w:after="120"/>
              <w:ind w:left="567"/>
              <w:jc w:val="both"/>
              <w:outlineLvl w:val="0"/>
              <w:rPr>
                <w:rFonts w:ascii="Calibri" w:hAnsi="Calibri" w:cs="Calibri"/>
                <w:bCs/>
                <w:sz w:val="22"/>
                <w:szCs w:val="22"/>
              </w:rPr>
            </w:pPr>
            <w:bookmarkStart w:id="12" w:name="_Hlk482199397"/>
            <w:r w:rsidRPr="00C10D8C">
              <w:rPr>
                <w:rFonts w:ascii="Calibri" w:hAnsi="Calibri" w:cs="Calibri"/>
                <w:bCs/>
                <w:sz w:val="22"/>
                <w:szCs w:val="22"/>
              </w:rPr>
              <w:t xml:space="preserve">Training will also be provided to PHC nurses from the rural and small urban areas in the region, covering priority gender-sensitive issues related to TB, HIV and Hepatitis C prevention, case detection and case management, with special emphasis on addressing stigma, discrimination and other factors forming barriers to care among women and girls, especially those in the most vulnerable and at-risk individuals and households. Training will be provided by GRCS in collaboration with GFMA. It is planned to conduct training for 200 PHC nurses in Kvemo Kartli region (10 training courses during Q1-Q2). </w:t>
            </w:r>
          </w:p>
          <w:bookmarkEnd w:id="12"/>
          <w:p w14:paraId="675A3F0F" w14:textId="77777777" w:rsidR="00642EDA" w:rsidRPr="00C10D8C" w:rsidRDefault="00642EDA" w:rsidP="000220C9">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lastRenderedPageBreak/>
              <w:t>Training of TB doctors and nurses</w:t>
            </w:r>
          </w:p>
          <w:p w14:paraId="0C320663" w14:textId="479F38BA" w:rsidR="00642EDA" w:rsidRPr="00C10D8C" w:rsidRDefault="00642EDA" w:rsidP="000220C9">
            <w:pPr>
              <w:spacing w:before="60" w:after="120"/>
              <w:ind w:left="567"/>
              <w:jc w:val="both"/>
              <w:outlineLvl w:val="0"/>
              <w:rPr>
                <w:rFonts w:ascii="Calibri" w:hAnsi="Calibri" w:cs="Calibri"/>
                <w:bCs/>
                <w:sz w:val="22"/>
                <w:szCs w:val="22"/>
              </w:rPr>
            </w:pPr>
            <w:r w:rsidRPr="00C10D8C">
              <w:rPr>
                <w:rFonts w:ascii="Calibri" w:hAnsi="Calibri" w:cs="Calibri"/>
                <w:bCs/>
                <w:sz w:val="22"/>
                <w:szCs w:val="22"/>
              </w:rPr>
              <w:t xml:space="preserve">All staff working in specialized TB service facilities in Kvemo Kartli </w:t>
            </w:r>
            <w:r w:rsidR="003D1CE2" w:rsidRPr="00C10D8C">
              <w:rPr>
                <w:rFonts w:ascii="Calibri" w:hAnsi="Calibri" w:cs="Calibri"/>
                <w:bCs/>
                <w:sz w:val="22"/>
                <w:szCs w:val="22"/>
              </w:rPr>
              <w:t>region</w:t>
            </w:r>
            <w:r w:rsidRPr="00C10D8C">
              <w:rPr>
                <w:rFonts w:ascii="Calibri" w:hAnsi="Calibri" w:cs="Calibri"/>
                <w:bCs/>
                <w:sz w:val="22"/>
                <w:szCs w:val="22"/>
              </w:rPr>
              <w:t xml:space="preserve"> (doctors and nurses) will be trained in specific gender-related aspects of TB prevention, case detection and case management, with special emphasis on addressing stigma, discrimination and other factors forming barriers to appropriate TB care among women and girls, especially those in the most vulnerable and at-risk individuals and households. Training will be provided by GRCS in collaboration with the National Center for Tuberculosis and Lung Diseases (NCTLD). Twenty TB service staff (7 doctors and 13 nurses) will pass the training (two training courses (two training courses during Q1-Q2).</w:t>
            </w:r>
          </w:p>
          <w:p w14:paraId="762BCB25" w14:textId="77777777" w:rsidR="00642EDA" w:rsidRPr="00C10D8C" w:rsidRDefault="00642EDA" w:rsidP="000220C9">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Training of other medical specialists</w:t>
            </w:r>
          </w:p>
          <w:p w14:paraId="091D39B7" w14:textId="77777777" w:rsidR="00642EDA" w:rsidRPr="00C10D8C" w:rsidRDefault="00642EDA" w:rsidP="000220C9">
            <w:pPr>
              <w:spacing w:before="60" w:after="120"/>
              <w:ind w:left="567"/>
              <w:jc w:val="both"/>
              <w:outlineLvl w:val="0"/>
              <w:rPr>
                <w:rFonts w:ascii="Calibri" w:hAnsi="Calibri" w:cs="Calibri"/>
                <w:bCs/>
                <w:sz w:val="22"/>
                <w:szCs w:val="22"/>
              </w:rPr>
            </w:pPr>
            <w:r w:rsidRPr="00C10D8C">
              <w:rPr>
                <w:rFonts w:ascii="Calibri" w:hAnsi="Calibri" w:cs="Calibri"/>
                <w:bCs/>
                <w:sz w:val="22"/>
                <w:szCs w:val="22"/>
              </w:rPr>
              <w:t xml:space="preserve">Medical doctors from other specialties (ObGyn, endocrinologists, internal medicine and infection diseases doctors, and other specialists as identified) will be offered training in priority gender-sensitive issues related to TB, HIV and Hepatitis C prevention, case detection and case management, with special emphasis on addressing stigma, discrimination and other factors forming barriers to care among women and girls, especially those in the most vulnerable and at-risk individuals and households. Training will be provided by GRCS in collaboration with GFMA, IDACIRC and NCTLD. It is planned to organize three training courses during Q1-Q2 of the project (totally 36 specialist doctors to be trained). </w:t>
            </w:r>
          </w:p>
          <w:p w14:paraId="413BCAEB" w14:textId="77777777" w:rsidR="00642EDA" w:rsidRPr="00C10D8C" w:rsidRDefault="00642EDA" w:rsidP="00C13576">
            <w:pPr>
              <w:numPr>
                <w:ilvl w:val="0"/>
                <w:numId w:val="8"/>
              </w:numPr>
              <w:shd w:val="clear" w:color="auto" w:fill="002060"/>
              <w:spacing w:before="60" w:after="120"/>
              <w:jc w:val="both"/>
              <w:outlineLvl w:val="0"/>
              <w:rPr>
                <w:rFonts w:ascii="Calibri" w:hAnsi="Calibri" w:cs="Calibri"/>
                <w:b/>
                <w:bCs/>
                <w:sz w:val="22"/>
                <w:szCs w:val="22"/>
              </w:rPr>
            </w:pPr>
            <w:r w:rsidRPr="00C10D8C">
              <w:rPr>
                <w:rFonts w:ascii="Calibri" w:hAnsi="Calibri" w:cs="Calibri"/>
                <w:b/>
                <w:bCs/>
                <w:sz w:val="22"/>
                <w:szCs w:val="22"/>
              </w:rPr>
              <w:t>Increasing awareness, knowledge, empowerment and participation of women and girls in relation to TB, HIV and Hepatitis C prevention and care in Kvemo Kartli region</w:t>
            </w:r>
          </w:p>
          <w:p w14:paraId="2DE45E02" w14:textId="77777777" w:rsidR="00642EDA" w:rsidRPr="00C10D8C" w:rsidRDefault="00642EDA" w:rsidP="000220C9">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 xml:space="preserve">External technical assistance, development of the project implementation guide for outreach community workers </w:t>
            </w:r>
          </w:p>
          <w:p w14:paraId="2CF734E4" w14:textId="77777777" w:rsidR="00DD0C08" w:rsidRPr="00C10D8C" w:rsidRDefault="00DD0C08" w:rsidP="000220C9">
            <w:pPr>
              <w:spacing w:before="60" w:after="120"/>
              <w:ind w:left="567"/>
              <w:jc w:val="both"/>
              <w:outlineLvl w:val="0"/>
              <w:rPr>
                <w:rFonts w:ascii="Calibri" w:hAnsi="Calibri" w:cs="Calibri"/>
                <w:bCs/>
                <w:sz w:val="22"/>
                <w:szCs w:val="22"/>
              </w:rPr>
            </w:pPr>
            <w:r w:rsidRPr="00C10D8C">
              <w:rPr>
                <w:rFonts w:ascii="Calibri" w:hAnsi="Calibri" w:cs="Calibri"/>
                <w:bCs/>
                <w:sz w:val="22"/>
                <w:szCs w:val="22"/>
              </w:rPr>
              <w:t>External technical assistance is requested by the prime applicant in developing a guide for the implementation of the project interventions. This practical, pocket-type, guide is intended for the use by outreach workers (GRCS volunteers and members of the two local partner organizations – UAWG and New Vector), who will be engaged in the field work. The consultancy mission is planned for Q1 of the project; the external consultant will team with the national consultants (see below, Activity 3.2) on the guide development. This Activity will be implemented in cooperation with the French Red Cross (FRC), who will assist in identifying the consultant with relevant experience and qualifications.</w:t>
            </w:r>
          </w:p>
          <w:p w14:paraId="22B4D137" w14:textId="77777777" w:rsidR="00642EDA" w:rsidRPr="00C10D8C" w:rsidRDefault="00642EDA" w:rsidP="000220C9">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National consultants, development of the project implementation guide for outreach workers</w:t>
            </w:r>
          </w:p>
          <w:p w14:paraId="0DCB0246" w14:textId="77777777" w:rsidR="00642EDA" w:rsidRPr="00C10D8C" w:rsidRDefault="00642EDA" w:rsidP="000220C9">
            <w:pPr>
              <w:spacing w:before="60" w:after="120"/>
              <w:ind w:left="567"/>
              <w:jc w:val="both"/>
              <w:outlineLvl w:val="0"/>
              <w:rPr>
                <w:rFonts w:ascii="Calibri" w:hAnsi="Calibri" w:cs="Calibri"/>
                <w:bCs/>
                <w:sz w:val="22"/>
                <w:szCs w:val="22"/>
              </w:rPr>
            </w:pPr>
            <w:r w:rsidRPr="00C10D8C">
              <w:rPr>
                <w:rFonts w:ascii="Calibri" w:hAnsi="Calibri" w:cs="Calibri"/>
                <w:bCs/>
                <w:sz w:val="22"/>
                <w:szCs w:val="22"/>
              </w:rPr>
              <w:t xml:space="preserve">In collaboration with the international expert (see Activity 3.1 above), two national consultants will be hired by GRCS to work on the development of a guide for the implementation of the project interventions (30 working days each, during Q1-Q2 of the project). The guide is intended for the use by outreach workers (GRCS volunteers and members of the two local partner organizations – UAWG and New Vector), who will be engaged in the field work. </w:t>
            </w:r>
          </w:p>
          <w:p w14:paraId="4023025C" w14:textId="77777777" w:rsidR="00642EDA" w:rsidRPr="00C10D8C" w:rsidRDefault="00642EDA" w:rsidP="000220C9">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National consultants, development of IEC materials for target groups</w:t>
            </w:r>
          </w:p>
          <w:p w14:paraId="1A1E4F7A" w14:textId="77777777" w:rsidR="00642EDA" w:rsidRPr="00C10D8C" w:rsidRDefault="00642EDA" w:rsidP="000220C9">
            <w:pPr>
              <w:spacing w:before="60" w:after="120"/>
              <w:ind w:left="567"/>
              <w:jc w:val="both"/>
              <w:outlineLvl w:val="0"/>
              <w:rPr>
                <w:rFonts w:ascii="Calibri" w:hAnsi="Calibri" w:cs="Calibri"/>
                <w:bCs/>
                <w:sz w:val="22"/>
                <w:szCs w:val="22"/>
              </w:rPr>
            </w:pPr>
            <w:r w:rsidRPr="00C10D8C">
              <w:rPr>
                <w:rFonts w:ascii="Calibri" w:hAnsi="Calibri" w:cs="Calibri"/>
                <w:bCs/>
                <w:sz w:val="22"/>
                <w:szCs w:val="22"/>
              </w:rPr>
              <w:t>Two national consultants will be hired to develop the content and design of the set of informational and educational materials (leaflets, booklets, calendars, posters) presenting TB, HIV and Hepatitis C symptoms and signs, needs to seek care, availability of diagnostic and curative facilities and other aspects relevant to the project objective, and tailored to the regional and gender specifics and the target groups, with inputs from the National TB and HIV/AIDS Programs, as well as from representatives of direct project beneficiaries by pre-</w:t>
            </w:r>
            <w:r w:rsidRPr="00C10D8C">
              <w:rPr>
                <w:rFonts w:ascii="Calibri" w:hAnsi="Calibri" w:cs="Calibri"/>
                <w:bCs/>
                <w:sz w:val="22"/>
                <w:szCs w:val="22"/>
              </w:rPr>
              <w:lastRenderedPageBreak/>
              <w:t>testing the materials in focus groups. Two national consultants will be engaged during the project Q1 (45 working days in total).</w:t>
            </w:r>
          </w:p>
          <w:p w14:paraId="17DBBCCF" w14:textId="77777777" w:rsidR="00642EDA" w:rsidRPr="00C10D8C" w:rsidRDefault="00642EDA" w:rsidP="000220C9">
            <w:pPr>
              <w:numPr>
                <w:ilvl w:val="1"/>
                <w:numId w:val="8"/>
              </w:numPr>
              <w:shd w:val="clear" w:color="auto" w:fill="FFF2CC"/>
              <w:spacing w:before="60" w:after="120"/>
              <w:ind w:left="567" w:hanging="567"/>
              <w:jc w:val="both"/>
              <w:outlineLvl w:val="0"/>
              <w:rPr>
                <w:rFonts w:ascii="Calibri" w:hAnsi="Calibri" w:cs="Calibri"/>
                <w:bCs/>
                <w:sz w:val="22"/>
                <w:szCs w:val="22"/>
              </w:rPr>
            </w:pPr>
            <w:r w:rsidRPr="00C10D8C">
              <w:rPr>
                <w:rFonts w:ascii="Calibri" w:hAnsi="Calibri" w:cs="Calibri"/>
                <w:b/>
                <w:bCs/>
                <w:sz w:val="22"/>
                <w:szCs w:val="22"/>
              </w:rPr>
              <w:t>Translation of IEC materials</w:t>
            </w:r>
          </w:p>
          <w:p w14:paraId="63E72198" w14:textId="77777777" w:rsidR="00642EDA" w:rsidRPr="00C10D8C" w:rsidRDefault="00642EDA" w:rsidP="000220C9">
            <w:pPr>
              <w:spacing w:before="60" w:after="120"/>
              <w:ind w:left="567"/>
              <w:jc w:val="both"/>
              <w:outlineLvl w:val="0"/>
              <w:rPr>
                <w:rFonts w:ascii="Calibri" w:hAnsi="Calibri" w:cs="Calibri"/>
                <w:bCs/>
                <w:sz w:val="22"/>
                <w:szCs w:val="22"/>
              </w:rPr>
            </w:pPr>
            <w:bookmarkStart w:id="13" w:name="_Hlk482196742"/>
            <w:r w:rsidRPr="00C10D8C">
              <w:rPr>
                <w:rFonts w:ascii="Calibri" w:hAnsi="Calibri" w:cs="Calibri"/>
                <w:bCs/>
                <w:sz w:val="22"/>
                <w:szCs w:val="22"/>
              </w:rPr>
              <w:t>The project will use informational and educational materials in three languages reflecting the needs of the region (Georgian, Azerbaijani and Russian languages)</w:t>
            </w:r>
            <w:r w:rsidR="000220C9" w:rsidRPr="00C10D8C">
              <w:rPr>
                <w:rFonts w:ascii="Calibri" w:hAnsi="Calibri" w:cs="Calibri"/>
                <w:bCs/>
                <w:sz w:val="22"/>
                <w:szCs w:val="22"/>
              </w:rPr>
              <w:t>.</w:t>
            </w:r>
          </w:p>
          <w:bookmarkEnd w:id="13"/>
          <w:p w14:paraId="3500C09A" w14:textId="77777777" w:rsidR="00642EDA" w:rsidRPr="00C10D8C" w:rsidRDefault="00642EDA" w:rsidP="000220C9">
            <w:pPr>
              <w:numPr>
                <w:ilvl w:val="1"/>
                <w:numId w:val="8"/>
              </w:numPr>
              <w:shd w:val="clear" w:color="auto" w:fill="FFF2CC"/>
              <w:spacing w:before="60" w:after="120"/>
              <w:ind w:left="567" w:hanging="567"/>
              <w:jc w:val="both"/>
              <w:outlineLvl w:val="0"/>
              <w:rPr>
                <w:rFonts w:ascii="Calibri" w:hAnsi="Calibri" w:cs="Calibri"/>
                <w:bCs/>
                <w:sz w:val="22"/>
                <w:szCs w:val="22"/>
              </w:rPr>
            </w:pPr>
            <w:r w:rsidRPr="00C10D8C">
              <w:rPr>
                <w:rFonts w:ascii="Calibri" w:hAnsi="Calibri" w:cs="Calibri"/>
                <w:b/>
                <w:bCs/>
                <w:sz w:val="22"/>
                <w:szCs w:val="22"/>
              </w:rPr>
              <w:t>Production of IEC materials: printed</w:t>
            </w:r>
          </w:p>
          <w:p w14:paraId="78E99B80" w14:textId="77777777" w:rsidR="00642EDA" w:rsidRPr="00C10D8C" w:rsidRDefault="00642EDA" w:rsidP="000220C9">
            <w:pPr>
              <w:spacing w:before="60" w:after="120"/>
              <w:ind w:left="567"/>
              <w:jc w:val="both"/>
              <w:outlineLvl w:val="0"/>
              <w:rPr>
                <w:rFonts w:ascii="Calibri" w:hAnsi="Calibri" w:cs="Calibri"/>
                <w:bCs/>
                <w:sz w:val="22"/>
                <w:szCs w:val="22"/>
              </w:rPr>
            </w:pPr>
            <w:r w:rsidRPr="00C10D8C">
              <w:rPr>
                <w:rFonts w:ascii="Calibri" w:hAnsi="Calibri" w:cs="Calibri"/>
                <w:bCs/>
                <w:sz w:val="22"/>
                <w:szCs w:val="22"/>
              </w:rPr>
              <w:t>IEC materials will be printed and distributed to the project sites for further dissemination among target populations by GRCS volunteers, NGO field workers, as well as by medical professionals trained and eng</w:t>
            </w:r>
            <w:r w:rsidR="000220C9" w:rsidRPr="00C10D8C">
              <w:rPr>
                <w:rFonts w:ascii="Calibri" w:hAnsi="Calibri" w:cs="Calibri"/>
                <w:bCs/>
                <w:sz w:val="22"/>
                <w:szCs w:val="22"/>
              </w:rPr>
              <w:t>aged in the project activities.</w:t>
            </w:r>
          </w:p>
          <w:p w14:paraId="34FF693F" w14:textId="77777777" w:rsidR="00642EDA" w:rsidRPr="00C10D8C" w:rsidRDefault="00642EDA" w:rsidP="000220C9">
            <w:pPr>
              <w:numPr>
                <w:ilvl w:val="1"/>
                <w:numId w:val="8"/>
              </w:numPr>
              <w:shd w:val="clear" w:color="auto" w:fill="FFF2CC"/>
              <w:spacing w:before="60" w:after="120"/>
              <w:ind w:left="567" w:hanging="567"/>
              <w:jc w:val="both"/>
              <w:outlineLvl w:val="0"/>
              <w:rPr>
                <w:rFonts w:ascii="Calibri" w:hAnsi="Calibri" w:cs="Calibri"/>
                <w:bCs/>
                <w:sz w:val="22"/>
                <w:szCs w:val="22"/>
              </w:rPr>
            </w:pPr>
            <w:r w:rsidRPr="00C10D8C">
              <w:rPr>
                <w:rFonts w:ascii="Calibri" w:hAnsi="Calibri" w:cs="Calibri"/>
                <w:b/>
                <w:bCs/>
                <w:sz w:val="22"/>
                <w:szCs w:val="22"/>
              </w:rPr>
              <w:t>Production of IEC materials: video / audio</w:t>
            </w:r>
          </w:p>
          <w:p w14:paraId="45757785" w14:textId="77777777" w:rsidR="00642EDA" w:rsidRPr="00C10D8C" w:rsidRDefault="00642EDA" w:rsidP="000220C9">
            <w:pPr>
              <w:spacing w:before="60" w:after="120"/>
              <w:ind w:left="567"/>
              <w:jc w:val="both"/>
              <w:outlineLvl w:val="0"/>
              <w:rPr>
                <w:rFonts w:ascii="Calibri" w:hAnsi="Calibri" w:cs="Calibri"/>
                <w:bCs/>
                <w:sz w:val="22"/>
                <w:szCs w:val="22"/>
              </w:rPr>
            </w:pPr>
            <w:r w:rsidRPr="00C10D8C">
              <w:rPr>
                <w:rFonts w:ascii="Calibri" w:hAnsi="Calibri" w:cs="Calibri"/>
                <w:bCs/>
                <w:sz w:val="22"/>
                <w:szCs w:val="22"/>
              </w:rPr>
              <w:t>The project will develop two video-clips on TB, HIV and Hepatitis C signs and symptoms, need to seek care, and availability of services, tailored to the gender and region specifics to be aired on the Kvemo Kartli regional TV channels (in three languages). Similar to printed IEC materials above, representatives of key project beneficiaries’ groups will be involved at the development stage.</w:t>
            </w:r>
          </w:p>
          <w:p w14:paraId="4676F6CB" w14:textId="77777777" w:rsidR="00642EDA" w:rsidRPr="00C10D8C" w:rsidRDefault="00642EDA" w:rsidP="000220C9">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Broadcasting of video materials on regional TV channels</w:t>
            </w:r>
          </w:p>
          <w:p w14:paraId="5CE69C8A" w14:textId="77777777" w:rsidR="00642EDA" w:rsidRPr="00C10D8C" w:rsidRDefault="00642EDA" w:rsidP="000220C9">
            <w:pPr>
              <w:spacing w:before="60" w:after="120"/>
              <w:ind w:left="567"/>
              <w:jc w:val="both"/>
              <w:outlineLvl w:val="0"/>
              <w:rPr>
                <w:rFonts w:ascii="Calibri" w:hAnsi="Calibri" w:cs="Calibri"/>
                <w:bCs/>
                <w:sz w:val="22"/>
                <w:szCs w:val="22"/>
              </w:rPr>
            </w:pPr>
            <w:r w:rsidRPr="00C10D8C">
              <w:rPr>
                <w:rFonts w:ascii="Calibri" w:hAnsi="Calibri" w:cs="Calibri"/>
                <w:bCs/>
                <w:sz w:val="22"/>
                <w:szCs w:val="22"/>
              </w:rPr>
              <w:t>Limited support is sought to cover a part of operational costs for broadcasting the video-clips o</w:t>
            </w:r>
            <w:r w:rsidR="000220C9" w:rsidRPr="00C10D8C">
              <w:rPr>
                <w:rFonts w:ascii="Calibri" w:hAnsi="Calibri" w:cs="Calibri"/>
                <w:bCs/>
                <w:sz w:val="22"/>
                <w:szCs w:val="22"/>
              </w:rPr>
              <w:t>n the regional TV channels.</w:t>
            </w:r>
          </w:p>
          <w:p w14:paraId="16104F53" w14:textId="77777777" w:rsidR="00642EDA" w:rsidRPr="00C10D8C" w:rsidRDefault="00642EDA" w:rsidP="000220C9">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Campaign attributes for outreach workers</w:t>
            </w:r>
          </w:p>
          <w:p w14:paraId="0ABFD9EE" w14:textId="77777777" w:rsidR="000220C9" w:rsidRPr="00C10D8C" w:rsidRDefault="00642EDA" w:rsidP="000220C9">
            <w:pPr>
              <w:spacing w:before="60" w:after="120"/>
              <w:ind w:left="567"/>
              <w:jc w:val="both"/>
              <w:outlineLvl w:val="0"/>
              <w:rPr>
                <w:rFonts w:ascii="Calibri" w:hAnsi="Calibri" w:cs="Calibri"/>
                <w:bCs/>
                <w:sz w:val="22"/>
                <w:szCs w:val="22"/>
              </w:rPr>
            </w:pPr>
            <w:r w:rsidRPr="00C10D8C">
              <w:rPr>
                <w:rFonts w:ascii="Calibri" w:hAnsi="Calibri" w:cs="Calibri"/>
                <w:bCs/>
                <w:sz w:val="22"/>
                <w:szCs w:val="22"/>
              </w:rPr>
              <w:t>The GRCS volunteers, UAWG and New Vector members working in the field under the project support will be equipped with distinctive outfit (caps and bags) for easy identification in the wo</w:t>
            </w:r>
            <w:r w:rsidR="000220C9" w:rsidRPr="00C10D8C">
              <w:rPr>
                <w:rFonts w:ascii="Calibri" w:hAnsi="Calibri" w:cs="Calibri"/>
                <w:bCs/>
                <w:sz w:val="22"/>
                <w:szCs w:val="22"/>
              </w:rPr>
              <w:t>rk areas.</w:t>
            </w:r>
          </w:p>
          <w:p w14:paraId="7D182A77" w14:textId="77777777" w:rsidR="00642EDA" w:rsidRPr="00C10D8C" w:rsidRDefault="00642EDA" w:rsidP="000220C9">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Training of teachers from general schools and technical schools (colleges)</w:t>
            </w:r>
          </w:p>
          <w:p w14:paraId="2322217A" w14:textId="77777777" w:rsidR="00642EDA" w:rsidRPr="00C10D8C" w:rsidRDefault="00642EDA" w:rsidP="000220C9">
            <w:pPr>
              <w:spacing w:before="60" w:after="120"/>
              <w:ind w:left="567"/>
              <w:jc w:val="both"/>
              <w:outlineLvl w:val="0"/>
              <w:rPr>
                <w:rFonts w:ascii="Calibri" w:hAnsi="Calibri" w:cs="Calibri"/>
                <w:bCs/>
                <w:sz w:val="22"/>
                <w:szCs w:val="22"/>
              </w:rPr>
            </w:pPr>
            <w:r w:rsidRPr="00C10D8C">
              <w:rPr>
                <w:rFonts w:ascii="Calibri" w:hAnsi="Calibri" w:cs="Calibri"/>
                <w:bCs/>
                <w:sz w:val="22"/>
                <w:szCs w:val="22"/>
              </w:rPr>
              <w:t xml:space="preserve">Targeted training courses will be held for teachers from general schools and technical schools (colleges) from selected settlements in the region with substantial numbers of vulnerable female population (e.g. ethnic Azerbaijanis, remote mountainous villages, etc.) on educational issues related to health in general and, specifically, to TB, HIV and Hepatitis C, and care-seeking behavior. It is planned to enroll a total of 75 teachers in the region (3 </w:t>
            </w:r>
            <w:r w:rsidR="000220C9" w:rsidRPr="00C10D8C">
              <w:rPr>
                <w:rFonts w:ascii="Calibri" w:hAnsi="Calibri" w:cs="Calibri"/>
                <w:bCs/>
                <w:sz w:val="22"/>
                <w:szCs w:val="22"/>
              </w:rPr>
              <w:t>training courses during Q2-Q3).</w:t>
            </w:r>
          </w:p>
          <w:p w14:paraId="6F6AFDBD" w14:textId="255BBBB2" w:rsidR="00642EDA" w:rsidRPr="00C10D8C" w:rsidRDefault="00642EDA" w:rsidP="000220C9">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 xml:space="preserve">Training for </w:t>
            </w:r>
            <w:r w:rsidR="003D1CE2" w:rsidRPr="00C10D8C">
              <w:rPr>
                <w:rFonts w:ascii="Calibri" w:hAnsi="Calibri" w:cs="Calibri"/>
                <w:b/>
                <w:bCs/>
                <w:sz w:val="22"/>
                <w:szCs w:val="22"/>
              </w:rPr>
              <w:t>clergymen</w:t>
            </w:r>
            <w:r w:rsidRPr="00C10D8C">
              <w:rPr>
                <w:rFonts w:ascii="Calibri" w:hAnsi="Calibri" w:cs="Calibri"/>
                <w:b/>
                <w:bCs/>
                <w:sz w:val="22"/>
                <w:szCs w:val="22"/>
              </w:rPr>
              <w:t xml:space="preserve"> (muftis)</w:t>
            </w:r>
          </w:p>
          <w:p w14:paraId="7695333E" w14:textId="77777777" w:rsidR="00642EDA" w:rsidRPr="00C10D8C" w:rsidRDefault="00642EDA" w:rsidP="000220C9">
            <w:pPr>
              <w:spacing w:before="60" w:after="120"/>
              <w:ind w:left="567"/>
              <w:jc w:val="both"/>
              <w:outlineLvl w:val="0"/>
              <w:rPr>
                <w:rFonts w:ascii="Calibri" w:hAnsi="Calibri" w:cs="Calibri"/>
                <w:bCs/>
                <w:sz w:val="22"/>
                <w:szCs w:val="22"/>
              </w:rPr>
            </w:pPr>
            <w:r w:rsidRPr="00C10D8C">
              <w:rPr>
                <w:rFonts w:ascii="Calibri" w:hAnsi="Calibri" w:cs="Calibri"/>
                <w:bCs/>
                <w:sz w:val="22"/>
                <w:szCs w:val="22"/>
              </w:rPr>
              <w:t>It is intended to conduct training for the Muslim clergymen (muftis) from Azerbaijani settlements in Kvemo Kartli, with the purpose of their further involvement in the health educational activities among their parishioners. Special emphasis will be placed on enabling and encouraging women to seek care and support their peers in accessing appropriate services for TB, HIV and Hepatitis C. In total, it is planned to train 160 muftis from Azerbaijani settlements (8 training courses during Q2-Q4).</w:t>
            </w:r>
          </w:p>
          <w:p w14:paraId="54DBCDD4" w14:textId="77777777" w:rsidR="00642EDA" w:rsidRPr="00C10D8C" w:rsidRDefault="00642EDA" w:rsidP="000220C9">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 xml:space="preserve">Visits to households of most vulnerable target groups </w:t>
            </w:r>
          </w:p>
          <w:p w14:paraId="0F74250C" w14:textId="77777777" w:rsidR="00642EDA" w:rsidRPr="00C10D8C" w:rsidRDefault="00642EDA" w:rsidP="000220C9">
            <w:pPr>
              <w:spacing w:before="60" w:after="120"/>
              <w:ind w:left="567"/>
              <w:jc w:val="both"/>
              <w:outlineLvl w:val="0"/>
              <w:rPr>
                <w:rFonts w:ascii="Calibri" w:hAnsi="Calibri" w:cs="Calibri"/>
                <w:bCs/>
                <w:sz w:val="22"/>
                <w:szCs w:val="22"/>
              </w:rPr>
            </w:pPr>
            <w:r w:rsidRPr="00C10D8C">
              <w:rPr>
                <w:rFonts w:ascii="Calibri" w:hAnsi="Calibri" w:cs="Calibri"/>
                <w:bCs/>
                <w:sz w:val="22"/>
                <w:szCs w:val="22"/>
              </w:rPr>
              <w:t xml:space="preserve">The project will implement community-based information, education and social mobilization / empowerment interventions for improving knowledge, attitudes and care seeking behaviors among women and girls from most vulnerable population groups in Kvemo Kartli region of Georgia. The communities to be targeted include pregnant women, women with diabetes, adolescent girls not attending school, women and adolescent girls living in remote </w:t>
            </w:r>
            <w:r w:rsidRPr="00C10D8C">
              <w:rPr>
                <w:rFonts w:ascii="Calibri" w:hAnsi="Calibri" w:cs="Calibri"/>
                <w:bCs/>
                <w:sz w:val="22"/>
                <w:szCs w:val="22"/>
              </w:rPr>
              <w:lastRenderedPageBreak/>
              <w:t>mountainous villages, and wives of seasonal labor migrants. Priority attention in the field work will be given to Azerbaijani ethnic population and residents in the rural areas. Household visits will be conducted by GRCS volunteers working in respective settlements and outreach workers of the Union of Azerbaijani Women of Georgia (UAWG). It has been estimated to reach 44,500 women and adolescent girls from the above mentioned vulnerable groups (about 19,400 households in the region), with at least two education and motivation household visits per year (9,700 quarterly visits to be supported by the project).</w:t>
            </w:r>
          </w:p>
          <w:p w14:paraId="75BDE777" w14:textId="77777777" w:rsidR="00642EDA" w:rsidRPr="00C10D8C" w:rsidRDefault="00642EDA" w:rsidP="000220C9">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Health information and education ‘clubs’ for girls who do not attend school</w:t>
            </w:r>
          </w:p>
          <w:p w14:paraId="1165C395" w14:textId="78184111" w:rsidR="00642EDA" w:rsidRPr="00C10D8C" w:rsidRDefault="00642EDA" w:rsidP="000220C9">
            <w:pPr>
              <w:spacing w:before="60" w:after="120"/>
              <w:ind w:left="567"/>
              <w:jc w:val="both"/>
              <w:outlineLvl w:val="0"/>
              <w:rPr>
                <w:rFonts w:ascii="Calibri" w:hAnsi="Calibri" w:cs="Calibri"/>
                <w:bCs/>
                <w:sz w:val="22"/>
                <w:szCs w:val="22"/>
              </w:rPr>
            </w:pPr>
            <w:r w:rsidRPr="00C10D8C">
              <w:rPr>
                <w:rFonts w:ascii="Calibri" w:hAnsi="Calibri" w:cs="Calibri"/>
                <w:bCs/>
                <w:sz w:val="22"/>
                <w:szCs w:val="22"/>
              </w:rPr>
              <w:t xml:space="preserve">‘Clubs’ for adolescent girls not attending school (aged &gt;14 years) will be organized by the Union of Azerbaijani Women of Georgia (UAWG), with support of GRCS volunteers in rural and small urban areas of Shida Kartli region, populated mostly by Azerbaijani ethnic population. The information / education and empowerment sessions in these clubs will aim at increasing the level of beneficiaries’ knowledge on the diseases and promoting their participation in decision making </w:t>
            </w:r>
            <w:r w:rsidR="003D1CE2" w:rsidRPr="00C10D8C">
              <w:rPr>
                <w:rFonts w:ascii="Calibri" w:hAnsi="Calibri" w:cs="Calibri"/>
                <w:bCs/>
                <w:sz w:val="22"/>
                <w:szCs w:val="22"/>
              </w:rPr>
              <w:t>regarding</w:t>
            </w:r>
            <w:r w:rsidRPr="00C10D8C">
              <w:rPr>
                <w:rFonts w:ascii="Calibri" w:hAnsi="Calibri" w:cs="Calibri"/>
                <w:bCs/>
                <w:sz w:val="22"/>
                <w:szCs w:val="22"/>
              </w:rPr>
              <w:t xml:space="preserve"> their own health and that of peers. This activity will also aim at creating ‘peer support groups’ and identifying ‘health activists’ among the beneficiaries (e.g. from older girls and young women). It is expected that these ‘activists’ will further take part in the outreach activities by GRCS volunteers and UAWG members within the project and beyond it. It is planne</w:t>
            </w:r>
            <w:r w:rsidR="000F443B" w:rsidRPr="00C10D8C">
              <w:rPr>
                <w:rFonts w:ascii="Calibri" w:hAnsi="Calibri" w:cs="Calibri"/>
                <w:bCs/>
                <w:sz w:val="22"/>
                <w:szCs w:val="22"/>
              </w:rPr>
              <w:t>d to support the activities of 3</w:t>
            </w:r>
            <w:r w:rsidRPr="00C10D8C">
              <w:rPr>
                <w:rFonts w:ascii="Calibri" w:hAnsi="Calibri" w:cs="Calibri"/>
                <w:bCs/>
                <w:sz w:val="22"/>
                <w:szCs w:val="22"/>
              </w:rPr>
              <w:t xml:space="preserve">0 such clubs in the region with participation of about 600 girls, with monthly information, education and knowledge and attitude exchange </w:t>
            </w:r>
            <w:r w:rsidR="000220C9" w:rsidRPr="00C10D8C">
              <w:rPr>
                <w:rFonts w:ascii="Calibri" w:hAnsi="Calibri" w:cs="Calibri"/>
                <w:bCs/>
                <w:sz w:val="22"/>
                <w:szCs w:val="22"/>
              </w:rPr>
              <w:t>sessions.</w:t>
            </w:r>
          </w:p>
          <w:p w14:paraId="080CEEA5" w14:textId="77777777" w:rsidR="00642EDA" w:rsidRPr="00C10D8C" w:rsidRDefault="00642EDA" w:rsidP="000220C9">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Health information and education ‘clubs’ for wives and families of seasonal labor migrants</w:t>
            </w:r>
          </w:p>
          <w:p w14:paraId="732BD64D" w14:textId="06D1A166" w:rsidR="00642EDA" w:rsidRPr="00C10D8C" w:rsidRDefault="00642EDA" w:rsidP="000220C9">
            <w:pPr>
              <w:spacing w:before="60" w:after="120"/>
              <w:ind w:left="567"/>
              <w:jc w:val="both"/>
              <w:outlineLvl w:val="0"/>
              <w:rPr>
                <w:rFonts w:ascii="Calibri" w:hAnsi="Calibri" w:cs="Calibri"/>
                <w:bCs/>
                <w:sz w:val="22"/>
                <w:szCs w:val="22"/>
              </w:rPr>
            </w:pPr>
            <w:r w:rsidRPr="00C10D8C">
              <w:rPr>
                <w:rFonts w:ascii="Calibri" w:hAnsi="Calibri" w:cs="Calibri"/>
                <w:bCs/>
                <w:sz w:val="22"/>
                <w:szCs w:val="22"/>
              </w:rPr>
              <w:t>Other female ‘clubs’ (female ‘</w:t>
            </w:r>
            <w:r w:rsidR="003D1CE2" w:rsidRPr="00C10D8C">
              <w:rPr>
                <w:rFonts w:ascii="Calibri" w:hAnsi="Calibri" w:cs="Calibri"/>
                <w:bCs/>
                <w:sz w:val="22"/>
                <w:szCs w:val="22"/>
              </w:rPr>
              <w:t>Chaykhana</w:t>
            </w:r>
            <w:r w:rsidRPr="00C10D8C">
              <w:rPr>
                <w:rFonts w:ascii="Calibri" w:hAnsi="Calibri" w:cs="Calibri"/>
                <w:bCs/>
                <w:sz w:val="22"/>
                <w:szCs w:val="22"/>
              </w:rPr>
              <w:t>’ / teahouses) will be established for women who are wives or other family members of seasonal labor migrant workers in selected areas of Kvemo Kartli. Similar to the previous Activity, these clubs will be managed by the Union of Azerbaijani Women of Georgia (UAWG) and GRCS volunteers, mostly in rural and small urban areas of Shida Kartli region, populated by Azerbaijani ethnic population. These clubs will provide opportunities for women from vulnerable households to increase their knowledge, alertness and care seeking behavior, including influence over their husbands or other male family members working abroad and/or upon their return home. The activity will also aim at creating ‘peer support groups’ and identifying ‘health activists’ among the beneficiaries, who will further take part in the outreach activities by GRCS volunteers and UAWG members within the project and beyond it. It is planne</w:t>
            </w:r>
            <w:r w:rsidR="000F443B" w:rsidRPr="00C10D8C">
              <w:rPr>
                <w:rFonts w:ascii="Calibri" w:hAnsi="Calibri" w:cs="Calibri"/>
                <w:bCs/>
                <w:sz w:val="22"/>
                <w:szCs w:val="22"/>
              </w:rPr>
              <w:t>d to support the activities of 5</w:t>
            </w:r>
            <w:r w:rsidRPr="00C10D8C">
              <w:rPr>
                <w:rFonts w:ascii="Calibri" w:hAnsi="Calibri" w:cs="Calibri"/>
                <w:bCs/>
                <w:sz w:val="22"/>
                <w:szCs w:val="22"/>
              </w:rPr>
              <w:t xml:space="preserve">0 such clubs in the region with participation of about 1,000 women, with quarterly information, education and knowledge </w:t>
            </w:r>
            <w:r w:rsidR="000220C9" w:rsidRPr="00C10D8C">
              <w:rPr>
                <w:rFonts w:ascii="Calibri" w:hAnsi="Calibri" w:cs="Calibri"/>
                <w:bCs/>
                <w:sz w:val="22"/>
                <w:szCs w:val="22"/>
              </w:rPr>
              <w:t>and attitude exchange sessions.</w:t>
            </w:r>
          </w:p>
          <w:p w14:paraId="73C9482C" w14:textId="77777777" w:rsidR="00642EDA" w:rsidRPr="00C10D8C" w:rsidRDefault="00642EDA" w:rsidP="000220C9">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Education and peer support sessions for PWID and their families / partners</w:t>
            </w:r>
          </w:p>
          <w:p w14:paraId="0BE2B819" w14:textId="77777777" w:rsidR="00642EDA" w:rsidRPr="00C10D8C" w:rsidRDefault="00642EDA" w:rsidP="000220C9">
            <w:pPr>
              <w:spacing w:before="60" w:after="120"/>
              <w:ind w:left="567"/>
              <w:jc w:val="both"/>
              <w:outlineLvl w:val="0"/>
              <w:rPr>
                <w:rFonts w:ascii="Calibri" w:hAnsi="Calibri" w:cs="Calibri"/>
                <w:bCs/>
                <w:sz w:val="22"/>
                <w:szCs w:val="22"/>
                <w:highlight w:val="cyan"/>
              </w:rPr>
            </w:pPr>
            <w:r w:rsidRPr="00C10D8C">
              <w:rPr>
                <w:rFonts w:ascii="Calibri" w:hAnsi="Calibri" w:cs="Calibri"/>
                <w:bCs/>
                <w:sz w:val="22"/>
                <w:szCs w:val="22"/>
              </w:rPr>
              <w:t>Informational, educational and peer support activities will be conducted among female injecting drug users and wives and sexual partners of male people who inject drugs (PWID) in five Drop-In Centers managed by New Vector NGO. Besides improving knowledge and attitudes related to diagnosis, treatment and care for TB, HIV/AIDS and Hepatitis C, special attention will be given to stigma reduction and promoting voluntary testing and counselling for HIV and hepatitis and care seeking behavior in case of TB symptoms and signs. The project aims at reaching at least 3,800 women with regular education or peer support activities (about 90% of female PWID and wives / sexual partners of male PWID in Kvemo Kartli region).</w:t>
            </w:r>
            <w:r w:rsidRPr="00C10D8C">
              <w:rPr>
                <w:rFonts w:ascii="Calibri" w:hAnsi="Calibri" w:cs="Calibri"/>
                <w:bCs/>
                <w:sz w:val="22"/>
                <w:szCs w:val="22"/>
              </w:rPr>
              <w:tab/>
            </w:r>
          </w:p>
          <w:p w14:paraId="13BD5128" w14:textId="77777777" w:rsidR="00642EDA" w:rsidRPr="00C10D8C" w:rsidRDefault="00642EDA" w:rsidP="00C13576">
            <w:pPr>
              <w:numPr>
                <w:ilvl w:val="0"/>
                <w:numId w:val="8"/>
              </w:numPr>
              <w:shd w:val="clear" w:color="auto" w:fill="002060"/>
              <w:spacing w:before="60" w:after="120"/>
              <w:jc w:val="both"/>
              <w:outlineLvl w:val="0"/>
              <w:rPr>
                <w:rFonts w:ascii="Calibri" w:hAnsi="Calibri" w:cs="Calibri"/>
                <w:b/>
                <w:bCs/>
                <w:sz w:val="22"/>
                <w:szCs w:val="22"/>
              </w:rPr>
            </w:pPr>
            <w:r w:rsidRPr="00C10D8C">
              <w:rPr>
                <w:rFonts w:ascii="Calibri" w:hAnsi="Calibri" w:cs="Calibri"/>
                <w:b/>
                <w:bCs/>
                <w:sz w:val="22"/>
                <w:szCs w:val="22"/>
              </w:rPr>
              <w:t>Project management, monitoring and evaluation</w:t>
            </w:r>
          </w:p>
          <w:p w14:paraId="60DF163D" w14:textId="77777777" w:rsidR="00642EDA" w:rsidRPr="00C10D8C" w:rsidRDefault="00642EDA" w:rsidP="00A87D0D">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Project field coordination meetings</w:t>
            </w:r>
          </w:p>
          <w:p w14:paraId="69651087" w14:textId="77777777" w:rsidR="00642EDA" w:rsidRPr="00C10D8C" w:rsidRDefault="00642EDA" w:rsidP="00A87D0D">
            <w:pPr>
              <w:spacing w:before="60" w:after="120"/>
              <w:ind w:left="567"/>
              <w:jc w:val="both"/>
              <w:outlineLvl w:val="0"/>
              <w:rPr>
                <w:rFonts w:ascii="Calibri" w:hAnsi="Calibri" w:cs="Calibri"/>
                <w:bCs/>
                <w:sz w:val="22"/>
                <w:szCs w:val="22"/>
              </w:rPr>
            </w:pPr>
            <w:r w:rsidRPr="00C10D8C">
              <w:rPr>
                <w:rFonts w:ascii="Calibri" w:hAnsi="Calibri" w:cs="Calibri"/>
                <w:bCs/>
                <w:sz w:val="22"/>
                <w:szCs w:val="22"/>
              </w:rPr>
              <w:lastRenderedPageBreak/>
              <w:t>Regular meetings of field project staff (GRCS volunteer leaders / coordinators, UAWG and New Vector) will be held to exchange implementation experiences across different districts, identify bottlenecks and ways to resolve them, and plan for the next steps. Totally 17 coordination meetings will take place during the project.</w:t>
            </w:r>
          </w:p>
          <w:p w14:paraId="6537FA3C" w14:textId="77777777" w:rsidR="00642EDA" w:rsidRPr="00C10D8C" w:rsidRDefault="00642EDA" w:rsidP="00A87D0D">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Field supervision visits</w:t>
            </w:r>
          </w:p>
          <w:p w14:paraId="2F87BEEB" w14:textId="77777777" w:rsidR="00642EDA" w:rsidRPr="00C10D8C" w:rsidRDefault="00642EDA" w:rsidP="00A87D0D">
            <w:pPr>
              <w:spacing w:before="60" w:after="120"/>
              <w:ind w:left="567"/>
              <w:jc w:val="both"/>
              <w:outlineLvl w:val="0"/>
              <w:rPr>
                <w:rFonts w:ascii="Calibri" w:hAnsi="Calibri" w:cs="Calibri"/>
                <w:bCs/>
                <w:sz w:val="22"/>
                <w:szCs w:val="22"/>
              </w:rPr>
            </w:pPr>
            <w:r w:rsidRPr="00C10D8C">
              <w:rPr>
                <w:rFonts w:ascii="Calibri" w:hAnsi="Calibri" w:cs="Calibri"/>
                <w:bCs/>
                <w:sz w:val="22"/>
                <w:szCs w:val="22"/>
              </w:rPr>
              <w:t>Supportive supervision will be ensured throughout the project implementation period. Regular supervision visits will be held by the central team (GRCS with participation of UAWG and New Vector staff, as well as the representatives of the national TB and HIV programs) to six district centers in Kvemo Kartli region and selected settlements within the districts. The supervision team will use the information obtained during the visit for further operational planning and ensuring proper M&amp;E of the project.</w:t>
            </w:r>
          </w:p>
          <w:p w14:paraId="05B3FF29" w14:textId="77777777" w:rsidR="00642EDA" w:rsidRPr="00C10D8C" w:rsidRDefault="00A87D0D" w:rsidP="00A87D0D">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O</w:t>
            </w:r>
            <w:r w:rsidR="00642EDA" w:rsidRPr="00C10D8C">
              <w:rPr>
                <w:rFonts w:ascii="Calibri" w:hAnsi="Calibri" w:cs="Calibri"/>
                <w:b/>
                <w:bCs/>
                <w:sz w:val="22"/>
                <w:szCs w:val="22"/>
              </w:rPr>
              <w:t>perational expenses, GRCS</w:t>
            </w:r>
          </w:p>
          <w:p w14:paraId="65508DCD" w14:textId="77777777" w:rsidR="00642EDA" w:rsidRPr="00C10D8C" w:rsidRDefault="00642EDA" w:rsidP="00FB3A49">
            <w:pPr>
              <w:spacing w:before="60" w:after="120"/>
              <w:ind w:left="567"/>
              <w:jc w:val="both"/>
              <w:outlineLvl w:val="0"/>
              <w:rPr>
                <w:rFonts w:ascii="Calibri" w:hAnsi="Calibri" w:cs="Calibri"/>
                <w:bCs/>
                <w:sz w:val="22"/>
                <w:szCs w:val="22"/>
              </w:rPr>
            </w:pPr>
            <w:r w:rsidRPr="00C10D8C">
              <w:rPr>
                <w:rFonts w:ascii="Calibri" w:hAnsi="Calibri" w:cs="Calibri"/>
                <w:bCs/>
                <w:sz w:val="22"/>
                <w:szCs w:val="22"/>
              </w:rPr>
              <w:t>GRCS operational expenses related to project implementation (fuel for local transportation, insurance, internal monitoring visits).</w:t>
            </w:r>
          </w:p>
          <w:p w14:paraId="5E5CDD5E" w14:textId="77777777" w:rsidR="00302531" w:rsidRPr="00C10D8C" w:rsidRDefault="00302531" w:rsidP="00302531">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Local transportation, UAWG</w:t>
            </w:r>
          </w:p>
          <w:p w14:paraId="2BA54E92" w14:textId="77777777" w:rsidR="00302531" w:rsidRPr="00C10D8C" w:rsidRDefault="00302531" w:rsidP="00302531">
            <w:pPr>
              <w:spacing w:before="60" w:after="120"/>
              <w:ind w:left="567"/>
              <w:jc w:val="both"/>
              <w:outlineLvl w:val="0"/>
              <w:rPr>
                <w:rFonts w:ascii="Calibri" w:hAnsi="Calibri" w:cs="Calibri"/>
                <w:bCs/>
                <w:sz w:val="22"/>
                <w:szCs w:val="22"/>
              </w:rPr>
            </w:pPr>
            <w:r w:rsidRPr="00C10D8C">
              <w:rPr>
                <w:rFonts w:ascii="Calibri" w:hAnsi="Calibri" w:cs="Calibri"/>
                <w:bCs/>
                <w:sz w:val="22"/>
                <w:szCs w:val="22"/>
              </w:rPr>
              <w:t>Project-related local transportation in Kvemo Kartli region, The Union of Azerbaijani Women of Georgia (UAWG).</w:t>
            </w:r>
          </w:p>
          <w:p w14:paraId="7FC3EE55" w14:textId="77777777" w:rsidR="00302531" w:rsidRPr="00C10D8C" w:rsidRDefault="00302531" w:rsidP="00302531">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Other operational expenses, UAWG</w:t>
            </w:r>
          </w:p>
          <w:p w14:paraId="1A9B3508" w14:textId="77777777" w:rsidR="00302531" w:rsidRPr="00C10D8C" w:rsidRDefault="00302531" w:rsidP="00302531">
            <w:pPr>
              <w:spacing w:before="60" w:after="120"/>
              <w:ind w:left="567"/>
              <w:jc w:val="both"/>
              <w:outlineLvl w:val="0"/>
              <w:rPr>
                <w:rFonts w:ascii="Calibri" w:hAnsi="Calibri" w:cs="Calibri"/>
                <w:bCs/>
                <w:sz w:val="22"/>
                <w:szCs w:val="22"/>
              </w:rPr>
            </w:pPr>
            <w:r w:rsidRPr="00C10D8C">
              <w:rPr>
                <w:rFonts w:ascii="Calibri" w:hAnsi="Calibri" w:cs="Calibri"/>
                <w:bCs/>
                <w:sz w:val="22"/>
                <w:szCs w:val="22"/>
              </w:rPr>
              <w:t>Other project-related operational expenses (office utility payments, communication, stationery, etc.), The Union of Azerbaijani Women of Georgia (UAWG).</w:t>
            </w:r>
          </w:p>
          <w:p w14:paraId="4F4E3B03" w14:textId="77777777" w:rsidR="00302531" w:rsidRPr="00C10D8C" w:rsidRDefault="00302531" w:rsidP="00302531">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Local transportation, New Vector</w:t>
            </w:r>
          </w:p>
          <w:p w14:paraId="073ACA65" w14:textId="77777777" w:rsidR="00302531" w:rsidRPr="00C10D8C" w:rsidRDefault="00302531" w:rsidP="00302531">
            <w:pPr>
              <w:spacing w:before="60" w:after="120"/>
              <w:ind w:left="567"/>
              <w:jc w:val="both"/>
              <w:outlineLvl w:val="0"/>
              <w:rPr>
                <w:rFonts w:ascii="Calibri" w:hAnsi="Calibri" w:cs="Calibri"/>
                <w:bCs/>
                <w:sz w:val="22"/>
                <w:szCs w:val="22"/>
              </w:rPr>
            </w:pPr>
            <w:r w:rsidRPr="00C10D8C">
              <w:rPr>
                <w:rFonts w:ascii="Calibri" w:hAnsi="Calibri" w:cs="Calibri"/>
                <w:bCs/>
                <w:sz w:val="22"/>
                <w:szCs w:val="22"/>
              </w:rPr>
              <w:t>Project-related local transportation in Kvemo Kartli region, New Vector NGO.</w:t>
            </w:r>
          </w:p>
          <w:p w14:paraId="7573322C" w14:textId="77777777" w:rsidR="00302531" w:rsidRPr="00C10D8C" w:rsidRDefault="00302531" w:rsidP="00302531">
            <w:pPr>
              <w:numPr>
                <w:ilvl w:val="1"/>
                <w:numId w:val="8"/>
              </w:numPr>
              <w:shd w:val="clear" w:color="auto" w:fill="FFF2CC"/>
              <w:spacing w:before="60" w:after="120"/>
              <w:ind w:left="567" w:hanging="567"/>
              <w:jc w:val="both"/>
              <w:outlineLvl w:val="0"/>
              <w:rPr>
                <w:rFonts w:ascii="Calibri" w:hAnsi="Calibri" w:cs="Calibri"/>
                <w:b/>
                <w:bCs/>
                <w:sz w:val="22"/>
                <w:szCs w:val="22"/>
              </w:rPr>
            </w:pPr>
            <w:r w:rsidRPr="00C10D8C">
              <w:rPr>
                <w:rFonts w:ascii="Calibri" w:hAnsi="Calibri" w:cs="Calibri"/>
                <w:b/>
                <w:bCs/>
                <w:sz w:val="22"/>
                <w:szCs w:val="22"/>
              </w:rPr>
              <w:t>Other operational expenses, New Vector</w:t>
            </w:r>
          </w:p>
          <w:p w14:paraId="5F58A5A3" w14:textId="77777777" w:rsidR="00302531" w:rsidRPr="00C10D8C" w:rsidRDefault="00302531" w:rsidP="00302531">
            <w:pPr>
              <w:spacing w:before="60" w:after="120"/>
              <w:ind w:left="567"/>
              <w:jc w:val="both"/>
              <w:outlineLvl w:val="0"/>
              <w:rPr>
                <w:rFonts w:ascii="Calibri" w:hAnsi="Calibri" w:cs="Calibri"/>
                <w:bCs/>
                <w:sz w:val="22"/>
                <w:szCs w:val="22"/>
              </w:rPr>
            </w:pPr>
            <w:r w:rsidRPr="00C10D8C">
              <w:rPr>
                <w:rFonts w:ascii="Calibri" w:hAnsi="Calibri" w:cs="Calibri"/>
                <w:bCs/>
                <w:sz w:val="22"/>
                <w:szCs w:val="22"/>
              </w:rPr>
              <w:t>Other project-related operational expenses (communication, stationery, etc.), New Vector NGO.</w:t>
            </w:r>
          </w:p>
          <w:p w14:paraId="66D74E88" w14:textId="77777777" w:rsidR="00ED007A" w:rsidRPr="00C10D8C" w:rsidRDefault="00302531" w:rsidP="00ED007A">
            <w:pPr>
              <w:spacing w:before="60" w:after="120"/>
              <w:jc w:val="both"/>
              <w:outlineLvl w:val="0"/>
              <w:rPr>
                <w:rFonts w:ascii="Calibri" w:hAnsi="Calibri" w:cs="Calibri"/>
                <w:bCs/>
                <w:sz w:val="22"/>
                <w:szCs w:val="22"/>
              </w:rPr>
            </w:pPr>
            <w:r w:rsidRPr="00C10D8C">
              <w:rPr>
                <w:rFonts w:ascii="Calibri" w:hAnsi="Calibri" w:cs="Calibri"/>
                <w:bCs/>
                <w:sz w:val="22"/>
                <w:szCs w:val="22"/>
              </w:rPr>
              <w:t xml:space="preserve">The project proposal includes human resources support for staff directly involved in the project implementation: </w:t>
            </w:r>
            <w:r w:rsidR="00A87D0D" w:rsidRPr="00C10D8C">
              <w:rPr>
                <w:rFonts w:ascii="Calibri" w:hAnsi="Calibri" w:cs="Calibri"/>
                <w:bCs/>
                <w:sz w:val="22"/>
                <w:szCs w:val="22"/>
              </w:rPr>
              <w:t>GRCS national office staff</w:t>
            </w:r>
            <w:r w:rsidR="00ED007A" w:rsidRPr="00C10D8C">
              <w:rPr>
                <w:rFonts w:ascii="Calibri" w:hAnsi="Calibri" w:cs="Calibri"/>
                <w:bCs/>
                <w:sz w:val="22"/>
                <w:szCs w:val="22"/>
              </w:rPr>
              <w:t xml:space="preserve">, staff </w:t>
            </w:r>
            <w:r w:rsidR="00A87D0D" w:rsidRPr="00C10D8C">
              <w:rPr>
                <w:rFonts w:ascii="Calibri" w:hAnsi="Calibri" w:cs="Calibri"/>
                <w:bCs/>
                <w:sz w:val="22"/>
                <w:szCs w:val="22"/>
              </w:rPr>
              <w:t xml:space="preserve">of GRCS local offices (branches) in Kvemo Kartli region, </w:t>
            </w:r>
            <w:r w:rsidR="00ED007A" w:rsidRPr="00C10D8C">
              <w:rPr>
                <w:rFonts w:ascii="Calibri" w:hAnsi="Calibri" w:cs="Calibri"/>
                <w:bCs/>
                <w:sz w:val="22"/>
                <w:szCs w:val="22"/>
              </w:rPr>
              <w:t>and staff of NGO partner organizations (UAWG and New Vector). It is detailed in the workplan and budget file attached to this application.</w:t>
            </w:r>
          </w:p>
          <w:p w14:paraId="6CEC9BF5" w14:textId="77777777" w:rsidR="00B87E65" w:rsidRPr="00C10D8C" w:rsidRDefault="00A13245" w:rsidP="00B87E65">
            <w:pPr>
              <w:spacing w:before="60" w:after="120"/>
              <w:jc w:val="both"/>
              <w:outlineLvl w:val="0"/>
              <w:rPr>
                <w:rFonts w:ascii="Calibri" w:hAnsi="Calibri" w:cs="Calibri"/>
                <w:bCs/>
                <w:sz w:val="22"/>
                <w:szCs w:val="22"/>
              </w:rPr>
            </w:pPr>
            <w:r w:rsidRPr="00C10D8C">
              <w:rPr>
                <w:rFonts w:ascii="Calibri" w:hAnsi="Calibri" w:cs="Calibri"/>
                <w:bCs/>
                <w:sz w:val="22"/>
                <w:szCs w:val="22"/>
              </w:rPr>
              <w:t>In addition, a</w:t>
            </w:r>
            <w:r w:rsidR="00B87E65" w:rsidRPr="00C10D8C">
              <w:rPr>
                <w:rFonts w:ascii="Calibri" w:hAnsi="Calibri" w:cs="Calibri"/>
                <w:bCs/>
                <w:sz w:val="22"/>
                <w:szCs w:val="22"/>
              </w:rPr>
              <w:t xml:space="preserve">n international expert will be placed in Georgia to work with GRCS and partners to assist them with </w:t>
            </w:r>
            <w:r w:rsidRPr="00C10D8C">
              <w:rPr>
                <w:rFonts w:ascii="Calibri" w:hAnsi="Calibri" w:cs="Calibri"/>
                <w:bCs/>
                <w:sz w:val="22"/>
                <w:szCs w:val="22"/>
              </w:rPr>
              <w:t xml:space="preserve">the </w:t>
            </w:r>
            <w:r w:rsidR="00B87E65" w:rsidRPr="00C10D8C">
              <w:rPr>
                <w:rFonts w:ascii="Calibri" w:hAnsi="Calibri" w:cs="Calibri"/>
                <w:bCs/>
                <w:sz w:val="22"/>
                <w:szCs w:val="22"/>
              </w:rPr>
              <w:t xml:space="preserve">start-up operational planning, development of project tools and procedures, monitoring of early implementation and advising on corrective measures as necessary. The adviser will participate in and facilitate advocacy events with key stakeholders, capacity building activities at the initial project stages, and data collection and reporting. This </w:t>
            </w:r>
            <w:r w:rsidRPr="00C10D8C">
              <w:rPr>
                <w:rFonts w:ascii="Calibri" w:hAnsi="Calibri" w:cs="Calibri"/>
                <w:bCs/>
                <w:sz w:val="22"/>
                <w:szCs w:val="22"/>
              </w:rPr>
              <w:t xml:space="preserve">assignment </w:t>
            </w:r>
            <w:r w:rsidR="00B87E65" w:rsidRPr="00C10D8C">
              <w:rPr>
                <w:rFonts w:ascii="Calibri" w:hAnsi="Calibri" w:cs="Calibri"/>
                <w:bCs/>
                <w:sz w:val="22"/>
                <w:szCs w:val="22"/>
              </w:rPr>
              <w:t>will be implemented in cooperation with the French Red Cross (FRC), who will assist in identifying the international expert with relevant experience and qualifications. The total planned duration of assignment is 6 months during Q1-Q3 of the project (months 2-7).</w:t>
            </w:r>
          </w:p>
          <w:p w14:paraId="4C27FD11" w14:textId="77777777" w:rsidR="00A87D0D" w:rsidRPr="00C10D8C" w:rsidRDefault="00A87D0D" w:rsidP="00ED007A">
            <w:pPr>
              <w:spacing w:before="60" w:after="120"/>
              <w:jc w:val="both"/>
              <w:outlineLvl w:val="0"/>
              <w:rPr>
                <w:rFonts w:ascii="Calibri" w:hAnsi="Calibri" w:cs="Calibri"/>
                <w:bCs/>
                <w:sz w:val="22"/>
                <w:szCs w:val="22"/>
              </w:rPr>
            </w:pPr>
            <w:r w:rsidRPr="00C10D8C">
              <w:rPr>
                <w:rFonts w:ascii="Calibri" w:hAnsi="Calibri" w:cs="Calibri"/>
                <w:bCs/>
                <w:sz w:val="22"/>
                <w:szCs w:val="22"/>
              </w:rPr>
              <w:t xml:space="preserve">According to the 5% Initiative instructions for this Call for Proposals (for projects with budget over EUR 500,000), </w:t>
            </w:r>
            <w:r w:rsidR="00ED007A" w:rsidRPr="00C10D8C">
              <w:rPr>
                <w:rFonts w:ascii="Calibri" w:hAnsi="Calibri" w:cs="Calibri"/>
                <w:bCs/>
                <w:sz w:val="22"/>
                <w:szCs w:val="22"/>
              </w:rPr>
              <w:t xml:space="preserve">the </w:t>
            </w:r>
            <w:r w:rsidRPr="00C10D8C">
              <w:rPr>
                <w:rFonts w:ascii="Calibri" w:hAnsi="Calibri" w:cs="Calibri"/>
                <w:bCs/>
                <w:sz w:val="22"/>
                <w:szCs w:val="22"/>
              </w:rPr>
              <w:t xml:space="preserve">mid-term external monitoring and evaluation mission </w:t>
            </w:r>
            <w:r w:rsidR="00ED007A" w:rsidRPr="00C10D8C">
              <w:rPr>
                <w:rFonts w:ascii="Calibri" w:hAnsi="Calibri" w:cs="Calibri"/>
                <w:bCs/>
                <w:sz w:val="22"/>
                <w:szCs w:val="22"/>
              </w:rPr>
              <w:t xml:space="preserve">will take </w:t>
            </w:r>
            <w:r w:rsidRPr="00C10D8C">
              <w:rPr>
                <w:rFonts w:ascii="Calibri" w:hAnsi="Calibri" w:cs="Calibri"/>
                <w:bCs/>
                <w:sz w:val="22"/>
                <w:szCs w:val="22"/>
              </w:rPr>
              <w:t>place in Q5.</w:t>
            </w:r>
          </w:p>
          <w:p w14:paraId="62C581DD" w14:textId="77777777" w:rsidR="00642EDA" w:rsidRPr="00C10D8C" w:rsidRDefault="00ED007A" w:rsidP="00ED007A">
            <w:pPr>
              <w:spacing w:before="60" w:after="120"/>
              <w:jc w:val="both"/>
              <w:outlineLvl w:val="0"/>
              <w:rPr>
                <w:rFonts w:ascii="Calibri" w:hAnsi="Calibri" w:cs="Calibri"/>
                <w:bCs/>
                <w:sz w:val="22"/>
                <w:szCs w:val="22"/>
              </w:rPr>
            </w:pPr>
            <w:r w:rsidRPr="00C10D8C">
              <w:rPr>
                <w:rFonts w:ascii="Calibri" w:hAnsi="Calibri" w:cs="Calibri"/>
                <w:bCs/>
                <w:sz w:val="22"/>
                <w:szCs w:val="22"/>
              </w:rPr>
              <w:t>Also, the budget includes provisions for contingencies (5% of sub-total project budget) and GRCS administrative overheads (7%).</w:t>
            </w:r>
          </w:p>
          <w:p w14:paraId="352440C8" w14:textId="23E2D802" w:rsidR="00A63B17" w:rsidRPr="00C10D8C" w:rsidRDefault="00A63B17" w:rsidP="00ED007A">
            <w:pPr>
              <w:spacing w:before="60" w:after="120"/>
              <w:jc w:val="both"/>
              <w:outlineLvl w:val="0"/>
              <w:rPr>
                <w:rFonts w:ascii="Calibri" w:hAnsi="Calibri" w:cs="Calibri"/>
                <w:bCs/>
                <w:sz w:val="22"/>
                <w:szCs w:val="22"/>
              </w:rPr>
            </w:pPr>
            <w:r w:rsidRPr="00C10D8C">
              <w:rPr>
                <w:rFonts w:ascii="Calibri" w:hAnsi="Calibri" w:cs="Calibri"/>
                <w:bCs/>
                <w:sz w:val="22"/>
                <w:szCs w:val="22"/>
              </w:rPr>
              <w:lastRenderedPageBreak/>
              <w:t xml:space="preserve">Please refer to more details on the planned interventions, their timeframe and budget, in Annex 4 to this Application Form (file </w:t>
            </w:r>
            <w:r w:rsidRPr="00C10D8C">
              <w:rPr>
                <w:rFonts w:ascii="Calibri" w:hAnsi="Calibri" w:cs="Calibri"/>
                <w:bCs/>
                <w:i/>
                <w:sz w:val="22"/>
                <w:szCs w:val="22"/>
              </w:rPr>
              <w:t>‘4. Budget_AP-5PC-2017-02_GRCS.xls’</w:t>
            </w:r>
            <w:r w:rsidRPr="00C10D8C">
              <w:rPr>
                <w:rFonts w:ascii="Calibri" w:hAnsi="Calibri" w:cs="Calibri"/>
                <w:bCs/>
                <w:sz w:val="22"/>
                <w:szCs w:val="22"/>
              </w:rPr>
              <w:t xml:space="preserve">, sheet </w:t>
            </w:r>
            <w:r w:rsidRPr="00C10D8C">
              <w:rPr>
                <w:rFonts w:ascii="Calibri" w:hAnsi="Calibri" w:cs="Calibri"/>
                <w:bCs/>
                <w:i/>
                <w:sz w:val="22"/>
                <w:szCs w:val="22"/>
              </w:rPr>
              <w:t>‘WPB’</w:t>
            </w:r>
            <w:r w:rsidRPr="00C10D8C">
              <w:rPr>
                <w:rFonts w:ascii="Calibri" w:hAnsi="Calibri" w:cs="Calibri"/>
                <w:bCs/>
                <w:sz w:val="22"/>
                <w:szCs w:val="22"/>
              </w:rPr>
              <w:t>).</w:t>
            </w:r>
          </w:p>
        </w:tc>
      </w:tr>
    </w:tbl>
    <w:p w14:paraId="0D65F3CB" w14:textId="77777777" w:rsidR="00642EDA" w:rsidRPr="00C10D8C" w:rsidRDefault="00642EDA" w:rsidP="00642EDA">
      <w:pPr>
        <w:spacing w:before="60" w:after="120"/>
        <w:jc w:val="both"/>
        <w:outlineLvl w:val="0"/>
        <w:rPr>
          <w:rFonts w:ascii="Calibri" w:hAnsi="Calibri" w:cs="Calibri"/>
          <w:bCs/>
          <w:i/>
          <w:color w:val="000000"/>
          <w:sz w:val="12"/>
        </w:rPr>
      </w:pPr>
    </w:p>
    <w:p w14:paraId="1B466028" w14:textId="77777777" w:rsidR="002D461A" w:rsidRPr="00C10D8C" w:rsidRDefault="005B7EB9" w:rsidP="002D461A">
      <w:pPr>
        <w:pBdr>
          <w:top w:val="single" w:sz="4" w:space="1" w:color="auto"/>
          <w:left w:val="single" w:sz="4" w:space="4" w:color="auto"/>
          <w:bottom w:val="single" w:sz="4" w:space="1" w:color="auto"/>
          <w:right w:val="single" w:sz="4" w:space="4" w:color="auto"/>
        </w:pBdr>
        <w:shd w:val="clear" w:color="auto" w:fill="F2F2F2"/>
        <w:outlineLvl w:val="0"/>
        <w:rPr>
          <w:rFonts w:ascii="Calibri" w:hAnsi="Calibri" w:cs="Calibri"/>
          <w:b/>
          <w:bCs/>
          <w:color w:val="FF0000"/>
          <w:sz w:val="22"/>
          <w:szCs w:val="22"/>
        </w:rPr>
      </w:pPr>
      <w:r w:rsidRPr="00C10D8C">
        <w:rPr>
          <w:rFonts w:ascii="Calibri" w:hAnsi="Calibri" w:cs="Calibri"/>
          <w:b/>
          <w:bCs/>
          <w:color w:val="FF0000"/>
          <w:sz w:val="22"/>
          <w:szCs w:val="22"/>
        </w:rPr>
        <w:t>FOR OPERATIONAL RESEARCH</w:t>
      </w:r>
      <w:r w:rsidR="002D461A" w:rsidRPr="00C10D8C">
        <w:rPr>
          <w:rFonts w:ascii="Calibri" w:hAnsi="Calibri" w:cs="Calibri"/>
          <w:b/>
          <w:bCs/>
          <w:color w:val="FF0000"/>
          <w:sz w:val="22"/>
          <w:szCs w:val="22"/>
        </w:rPr>
        <w:t xml:space="preserve"> </w:t>
      </w:r>
      <w:r w:rsidR="00A63138" w:rsidRPr="00C10D8C">
        <w:rPr>
          <w:rFonts w:ascii="Calibri" w:hAnsi="Calibri" w:cs="Calibri"/>
          <w:b/>
          <w:bCs/>
          <w:color w:val="FF0000"/>
          <w:sz w:val="22"/>
          <w:szCs w:val="22"/>
        </w:rPr>
        <w:t>PROJECT</w:t>
      </w:r>
      <w:r w:rsidR="002D461A" w:rsidRPr="00C10D8C">
        <w:rPr>
          <w:rFonts w:ascii="Calibri" w:hAnsi="Calibri" w:cs="Calibri"/>
          <w:b/>
          <w:bCs/>
          <w:color w:val="FF0000"/>
          <w:sz w:val="22"/>
          <w:szCs w:val="22"/>
        </w:rPr>
        <w:t xml:space="preserve">S </w:t>
      </w:r>
      <w:r w:rsidRPr="00C10D8C">
        <w:rPr>
          <w:rFonts w:ascii="Calibri" w:hAnsi="Calibri" w:cs="Calibri"/>
          <w:b/>
          <w:bCs/>
          <w:color w:val="FF0000"/>
          <w:sz w:val="22"/>
          <w:szCs w:val="22"/>
        </w:rPr>
        <w:t>ONLY</w:t>
      </w:r>
      <w:r w:rsidR="00A623C8" w:rsidRPr="00C10D8C">
        <w:rPr>
          <w:rFonts w:ascii="Calibri" w:hAnsi="Calibri" w:cs="Calibri"/>
          <w:b/>
          <w:bCs/>
          <w:color w:val="FF0000"/>
          <w:sz w:val="22"/>
          <w:szCs w:val="22"/>
        </w:rPr>
        <w:t xml:space="preserve">, </w:t>
      </w:r>
      <w:r w:rsidRPr="00C10D8C">
        <w:rPr>
          <w:rFonts w:ascii="Calibri" w:hAnsi="Calibri" w:cs="Calibri"/>
          <w:b/>
          <w:bCs/>
          <w:color w:val="FF0000"/>
          <w:sz w:val="22"/>
          <w:szCs w:val="22"/>
        </w:rPr>
        <w:t>ADD THE FOLLOWING INFORMATION</w:t>
      </w:r>
    </w:p>
    <w:p w14:paraId="75E394DA" w14:textId="77777777" w:rsidR="00C53B8A" w:rsidRPr="00C10D8C" w:rsidRDefault="00056743" w:rsidP="00C53B8A">
      <w:pPr>
        <w:pBdr>
          <w:top w:val="single" w:sz="4" w:space="1" w:color="auto"/>
          <w:left w:val="single" w:sz="4" w:space="4" w:color="auto"/>
          <w:bottom w:val="single" w:sz="4" w:space="1" w:color="auto"/>
          <w:right w:val="single" w:sz="4" w:space="4" w:color="auto"/>
        </w:pBdr>
        <w:shd w:val="clear" w:color="auto" w:fill="F2F2F2"/>
        <w:outlineLvl w:val="0"/>
        <w:rPr>
          <w:rFonts w:ascii="Calibri" w:hAnsi="Calibri" w:cs="Calibri"/>
          <w:b/>
          <w:bCs/>
          <w:color w:val="000000"/>
          <w:sz w:val="22"/>
          <w:szCs w:val="22"/>
        </w:rPr>
      </w:pPr>
      <w:r w:rsidRPr="00C10D8C">
        <w:rPr>
          <w:rFonts w:ascii="Calibri" w:hAnsi="Calibri" w:cs="Calibri"/>
          <w:b/>
          <w:bCs/>
          <w:color w:val="000000"/>
          <w:sz w:val="22"/>
          <w:szCs w:val="22"/>
        </w:rPr>
        <w:t>a)</w:t>
      </w:r>
      <w:r w:rsidR="00C53B8A" w:rsidRPr="00C10D8C">
        <w:rPr>
          <w:rFonts w:ascii="Calibri" w:hAnsi="Calibri" w:cs="Calibri"/>
          <w:b/>
          <w:bCs/>
          <w:color w:val="000000"/>
          <w:sz w:val="22"/>
          <w:szCs w:val="22"/>
        </w:rPr>
        <w:t xml:space="preserve"> </w:t>
      </w:r>
      <w:r w:rsidR="004809C0" w:rsidRPr="00C10D8C">
        <w:rPr>
          <w:rFonts w:ascii="Calibri" w:hAnsi="Calibri" w:cs="Calibri"/>
          <w:b/>
          <w:bCs/>
          <w:color w:val="000000"/>
          <w:sz w:val="22"/>
          <w:szCs w:val="22"/>
        </w:rPr>
        <w:t xml:space="preserve">Research </w:t>
      </w:r>
      <w:r w:rsidR="004B7E8B" w:rsidRPr="00C10D8C">
        <w:rPr>
          <w:rFonts w:ascii="Calibri" w:hAnsi="Calibri" w:cs="Calibri"/>
          <w:b/>
          <w:bCs/>
          <w:color w:val="000000"/>
          <w:sz w:val="22"/>
          <w:szCs w:val="22"/>
        </w:rPr>
        <w:t>hypothesis or hypotheses</w:t>
      </w:r>
      <w:r w:rsidR="00C53B8A" w:rsidRPr="00C10D8C">
        <w:rPr>
          <w:rFonts w:ascii="Calibri" w:hAnsi="Calibri" w:cs="Calibri"/>
          <w:b/>
          <w:bCs/>
          <w:color w:val="000000"/>
          <w:sz w:val="22"/>
          <w:szCs w:val="22"/>
        </w:rPr>
        <w:t xml:space="preserve">, </w:t>
      </w:r>
      <w:r w:rsidR="004809C0" w:rsidRPr="00C10D8C">
        <w:rPr>
          <w:rFonts w:ascii="Calibri" w:hAnsi="Calibri" w:cs="Calibri"/>
          <w:b/>
          <w:bCs/>
          <w:color w:val="000000"/>
          <w:sz w:val="22"/>
          <w:szCs w:val="22"/>
        </w:rPr>
        <w:t xml:space="preserve">theoretical framework and methodology </w:t>
      </w:r>
    </w:p>
    <w:p w14:paraId="36D2637C" w14:textId="79869F69" w:rsidR="00C53B8A" w:rsidRPr="00C10D8C" w:rsidRDefault="004809C0" w:rsidP="00C53B8A">
      <w:pPr>
        <w:pBdr>
          <w:top w:val="single" w:sz="4" w:space="1" w:color="auto"/>
          <w:left w:val="single" w:sz="4" w:space="4" w:color="auto"/>
          <w:bottom w:val="single" w:sz="4" w:space="1" w:color="auto"/>
          <w:right w:val="single" w:sz="4" w:space="4" w:color="auto"/>
        </w:pBdr>
        <w:shd w:val="clear" w:color="auto" w:fill="F2F2F2"/>
        <w:outlineLvl w:val="0"/>
        <w:rPr>
          <w:rFonts w:ascii="Calibri" w:hAnsi="Calibri" w:cs="Calibri"/>
          <w:bCs/>
          <w:i/>
          <w:sz w:val="22"/>
          <w:szCs w:val="22"/>
        </w:rPr>
      </w:pPr>
      <w:r w:rsidRPr="00C10D8C">
        <w:rPr>
          <w:rFonts w:ascii="Calibri" w:hAnsi="Calibri" w:cs="Calibri"/>
          <w:bCs/>
          <w:i/>
          <w:sz w:val="22"/>
          <w:szCs w:val="22"/>
        </w:rPr>
        <w:t xml:space="preserve">In the case of </w:t>
      </w:r>
      <w:r w:rsidR="007D719A" w:rsidRPr="00C10D8C">
        <w:rPr>
          <w:rFonts w:ascii="Calibri" w:hAnsi="Calibri" w:cs="Calibri"/>
          <w:bCs/>
          <w:i/>
          <w:sz w:val="22"/>
          <w:szCs w:val="22"/>
        </w:rPr>
        <w:t xml:space="preserve">operational research </w:t>
      </w:r>
      <w:r w:rsidR="0010198A" w:rsidRPr="00C10D8C">
        <w:rPr>
          <w:rFonts w:ascii="Calibri" w:hAnsi="Calibri" w:cs="Calibri"/>
          <w:bCs/>
          <w:i/>
          <w:sz w:val="22"/>
          <w:szCs w:val="22"/>
        </w:rPr>
        <w:t>proposals</w:t>
      </w:r>
      <w:r w:rsidRPr="00C10D8C">
        <w:rPr>
          <w:rFonts w:ascii="Calibri" w:hAnsi="Calibri" w:cs="Calibri"/>
          <w:bCs/>
          <w:i/>
          <w:sz w:val="22"/>
          <w:szCs w:val="22"/>
        </w:rPr>
        <w:t xml:space="preserve">, describe the </w:t>
      </w:r>
      <w:r w:rsidR="007D719A" w:rsidRPr="00C10D8C">
        <w:rPr>
          <w:rFonts w:ascii="Calibri" w:hAnsi="Calibri" w:cs="Calibri"/>
          <w:bCs/>
          <w:i/>
          <w:sz w:val="22"/>
          <w:szCs w:val="22"/>
        </w:rPr>
        <w:t xml:space="preserve">research </w:t>
      </w:r>
      <w:r w:rsidRPr="00C10D8C">
        <w:rPr>
          <w:rFonts w:ascii="Calibri" w:hAnsi="Calibri" w:cs="Calibri"/>
          <w:bCs/>
          <w:i/>
          <w:sz w:val="22"/>
          <w:szCs w:val="22"/>
        </w:rPr>
        <w:t xml:space="preserve">protocol, </w:t>
      </w:r>
      <w:r w:rsidR="00E03F98" w:rsidRPr="00C10D8C">
        <w:rPr>
          <w:rFonts w:ascii="Calibri" w:hAnsi="Calibri" w:cs="Calibri"/>
          <w:bCs/>
          <w:i/>
          <w:sz w:val="22"/>
          <w:szCs w:val="22"/>
        </w:rPr>
        <w:t>its</w:t>
      </w:r>
      <w:r w:rsidRPr="00C10D8C">
        <w:rPr>
          <w:rFonts w:ascii="Calibri" w:hAnsi="Calibri" w:cs="Calibri"/>
          <w:bCs/>
          <w:i/>
          <w:sz w:val="22"/>
          <w:szCs w:val="22"/>
        </w:rPr>
        <w:t xml:space="preserve"> theoretical framework</w:t>
      </w:r>
      <w:r w:rsidR="00C53B8A" w:rsidRPr="00C10D8C">
        <w:rPr>
          <w:rFonts w:ascii="Calibri" w:hAnsi="Calibri" w:cs="Calibri"/>
          <w:bCs/>
          <w:i/>
          <w:sz w:val="22"/>
          <w:szCs w:val="22"/>
        </w:rPr>
        <w:t xml:space="preserve">, </w:t>
      </w:r>
      <w:r w:rsidRPr="00C10D8C">
        <w:rPr>
          <w:rFonts w:ascii="Calibri" w:hAnsi="Calibri" w:cs="Calibri"/>
          <w:bCs/>
          <w:i/>
          <w:sz w:val="22"/>
          <w:szCs w:val="22"/>
        </w:rPr>
        <w:t xml:space="preserve">the methods </w:t>
      </w:r>
      <w:r w:rsidR="00E03F98" w:rsidRPr="00C10D8C">
        <w:rPr>
          <w:rFonts w:ascii="Calibri" w:hAnsi="Calibri" w:cs="Calibri"/>
          <w:bCs/>
          <w:i/>
          <w:sz w:val="22"/>
          <w:szCs w:val="22"/>
        </w:rPr>
        <w:t xml:space="preserve">to be </w:t>
      </w:r>
      <w:r w:rsidRPr="00C10D8C">
        <w:rPr>
          <w:rFonts w:ascii="Calibri" w:hAnsi="Calibri" w:cs="Calibri"/>
          <w:bCs/>
          <w:i/>
          <w:sz w:val="22"/>
          <w:szCs w:val="22"/>
        </w:rPr>
        <w:t xml:space="preserve">employed, </w:t>
      </w:r>
      <w:r w:rsidR="00550434" w:rsidRPr="00C10D8C">
        <w:rPr>
          <w:rFonts w:ascii="Calibri" w:hAnsi="Calibri" w:cs="Calibri"/>
          <w:bCs/>
          <w:i/>
          <w:sz w:val="22"/>
          <w:szCs w:val="22"/>
        </w:rPr>
        <w:t>which equipment</w:t>
      </w:r>
      <w:r w:rsidR="00A34256" w:rsidRPr="00C10D8C">
        <w:rPr>
          <w:rFonts w:ascii="Calibri" w:hAnsi="Calibri" w:cs="Calibri"/>
          <w:bCs/>
          <w:i/>
          <w:sz w:val="22"/>
          <w:szCs w:val="22"/>
        </w:rPr>
        <w:t xml:space="preserve">/ </w:t>
      </w:r>
      <w:r w:rsidR="003D1CE2" w:rsidRPr="00C10D8C">
        <w:rPr>
          <w:rFonts w:ascii="Calibri" w:hAnsi="Calibri" w:cs="Calibri"/>
          <w:bCs/>
          <w:i/>
          <w:sz w:val="22"/>
          <w:szCs w:val="22"/>
        </w:rPr>
        <w:t>consumables</w:t>
      </w:r>
      <w:r w:rsidR="00A34256" w:rsidRPr="00C10D8C">
        <w:rPr>
          <w:rFonts w:ascii="Calibri" w:hAnsi="Calibri" w:cs="Calibri"/>
          <w:bCs/>
          <w:i/>
          <w:sz w:val="22"/>
          <w:szCs w:val="22"/>
        </w:rPr>
        <w:t xml:space="preserve"> will be purchased and how, </w:t>
      </w:r>
      <w:r w:rsidRPr="00C10D8C">
        <w:rPr>
          <w:rFonts w:ascii="Calibri" w:hAnsi="Calibri" w:cs="Calibri"/>
          <w:bCs/>
          <w:i/>
          <w:sz w:val="22"/>
          <w:szCs w:val="22"/>
        </w:rPr>
        <w:t xml:space="preserve">, the </w:t>
      </w:r>
      <w:r w:rsidR="00000083" w:rsidRPr="00C10D8C">
        <w:rPr>
          <w:rFonts w:ascii="Calibri" w:hAnsi="Calibri" w:cs="Calibri"/>
          <w:bCs/>
          <w:i/>
          <w:sz w:val="22"/>
          <w:szCs w:val="22"/>
        </w:rPr>
        <w:t>originality</w:t>
      </w:r>
      <w:r w:rsidRPr="00C10D8C">
        <w:rPr>
          <w:rFonts w:ascii="Calibri" w:hAnsi="Calibri" w:cs="Calibri"/>
          <w:bCs/>
          <w:i/>
          <w:sz w:val="22"/>
          <w:szCs w:val="22"/>
        </w:rPr>
        <w:t xml:space="preserve"> and feasibility of the </w:t>
      </w:r>
      <w:r w:rsidR="00A63138" w:rsidRPr="00C10D8C">
        <w:rPr>
          <w:rFonts w:ascii="Calibri" w:hAnsi="Calibri" w:cs="Calibri"/>
          <w:bCs/>
          <w:i/>
          <w:sz w:val="22"/>
          <w:szCs w:val="22"/>
        </w:rPr>
        <w:t>project</w:t>
      </w:r>
      <w:r w:rsidR="00DA228A" w:rsidRPr="00C10D8C">
        <w:rPr>
          <w:rFonts w:ascii="Calibri" w:hAnsi="Calibri" w:cs="Calibri"/>
          <w:bCs/>
          <w:i/>
          <w:sz w:val="22"/>
          <w:szCs w:val="22"/>
        </w:rPr>
        <w:t xml:space="preserve">, </w:t>
      </w:r>
      <w:r w:rsidRPr="00C10D8C">
        <w:rPr>
          <w:rFonts w:ascii="Calibri" w:hAnsi="Calibri" w:cs="Calibri"/>
          <w:bCs/>
          <w:i/>
          <w:sz w:val="22"/>
          <w:szCs w:val="22"/>
        </w:rPr>
        <w:t xml:space="preserve">the </w:t>
      </w:r>
      <w:r w:rsidR="00A34256" w:rsidRPr="00C10D8C">
        <w:rPr>
          <w:rFonts w:ascii="Calibri" w:hAnsi="Calibri" w:cs="Calibri"/>
          <w:bCs/>
          <w:i/>
          <w:sz w:val="22"/>
          <w:szCs w:val="22"/>
        </w:rPr>
        <w:t xml:space="preserve">target </w:t>
      </w:r>
      <w:r w:rsidRPr="00C10D8C">
        <w:rPr>
          <w:rFonts w:ascii="Calibri" w:hAnsi="Calibri" w:cs="Calibri"/>
          <w:bCs/>
          <w:i/>
          <w:sz w:val="22"/>
          <w:szCs w:val="22"/>
        </w:rPr>
        <w:t>numbers, nature, gender</w:t>
      </w:r>
      <w:r w:rsidR="00000083" w:rsidRPr="00C10D8C">
        <w:rPr>
          <w:rFonts w:ascii="Calibri" w:hAnsi="Calibri" w:cs="Calibri"/>
          <w:bCs/>
          <w:i/>
          <w:sz w:val="22"/>
          <w:szCs w:val="22"/>
        </w:rPr>
        <w:t>s</w:t>
      </w:r>
      <w:r w:rsidRPr="00C10D8C">
        <w:rPr>
          <w:rFonts w:ascii="Calibri" w:hAnsi="Calibri" w:cs="Calibri"/>
          <w:bCs/>
          <w:i/>
          <w:sz w:val="22"/>
          <w:szCs w:val="22"/>
        </w:rPr>
        <w:t xml:space="preserve"> and a</w:t>
      </w:r>
      <w:r w:rsidR="00F704CC" w:rsidRPr="00C10D8C">
        <w:rPr>
          <w:rFonts w:ascii="Calibri" w:hAnsi="Calibri" w:cs="Calibri"/>
          <w:bCs/>
          <w:i/>
          <w:sz w:val="22"/>
          <w:szCs w:val="22"/>
        </w:rPr>
        <w:t>ge</w:t>
      </w:r>
      <w:r w:rsidR="00000083" w:rsidRPr="00C10D8C">
        <w:rPr>
          <w:rFonts w:ascii="Calibri" w:hAnsi="Calibri" w:cs="Calibri"/>
          <w:bCs/>
          <w:i/>
          <w:sz w:val="22"/>
          <w:szCs w:val="22"/>
        </w:rPr>
        <w:t>s</w:t>
      </w:r>
      <w:r w:rsidR="00DA228A" w:rsidRPr="00C10D8C">
        <w:rPr>
          <w:rFonts w:ascii="Calibri" w:hAnsi="Calibri" w:cs="Calibri"/>
          <w:bCs/>
          <w:i/>
          <w:sz w:val="22"/>
          <w:szCs w:val="22"/>
        </w:rPr>
        <w:t xml:space="preserve"> </w:t>
      </w:r>
      <w:r w:rsidR="00000083" w:rsidRPr="00C10D8C">
        <w:rPr>
          <w:rFonts w:ascii="Calibri" w:hAnsi="Calibri" w:cs="Calibri"/>
          <w:bCs/>
          <w:i/>
          <w:sz w:val="22"/>
          <w:szCs w:val="22"/>
        </w:rPr>
        <w:t>of the research subjects</w:t>
      </w:r>
      <w:r w:rsidR="00DA228A" w:rsidRPr="00C10D8C">
        <w:rPr>
          <w:rFonts w:ascii="Calibri" w:hAnsi="Calibri" w:cs="Calibri"/>
          <w:bCs/>
          <w:i/>
          <w:sz w:val="22"/>
          <w:szCs w:val="22"/>
        </w:rPr>
        <w:t>.</w:t>
      </w:r>
    </w:p>
    <w:p w14:paraId="403F624A" w14:textId="77777777" w:rsidR="002D461A" w:rsidRPr="00C10D8C" w:rsidRDefault="00056743" w:rsidP="00C53B8A">
      <w:pPr>
        <w:pBdr>
          <w:top w:val="single" w:sz="4" w:space="1" w:color="auto"/>
          <w:left w:val="single" w:sz="4" w:space="4" w:color="auto"/>
          <w:bottom w:val="single" w:sz="4" w:space="1" w:color="auto"/>
          <w:right w:val="single" w:sz="4" w:space="4" w:color="auto"/>
        </w:pBdr>
        <w:shd w:val="clear" w:color="auto" w:fill="F2F2F2"/>
        <w:outlineLvl w:val="0"/>
        <w:rPr>
          <w:rFonts w:ascii="Calibri" w:hAnsi="Calibri" w:cs="Calibri"/>
          <w:b/>
          <w:bCs/>
          <w:color w:val="000000"/>
          <w:sz w:val="22"/>
          <w:szCs w:val="22"/>
        </w:rPr>
      </w:pPr>
      <w:r w:rsidRPr="00C10D8C">
        <w:rPr>
          <w:rFonts w:ascii="Calibri" w:hAnsi="Calibri" w:cs="Calibri"/>
          <w:b/>
          <w:bCs/>
          <w:color w:val="000000"/>
          <w:sz w:val="22"/>
          <w:szCs w:val="22"/>
        </w:rPr>
        <w:t>b)</w:t>
      </w:r>
      <w:r w:rsidR="007D67E8" w:rsidRPr="00C10D8C">
        <w:rPr>
          <w:rFonts w:ascii="Calibri" w:hAnsi="Calibri" w:cs="Calibri"/>
          <w:b/>
          <w:bCs/>
          <w:color w:val="000000"/>
          <w:sz w:val="22"/>
          <w:szCs w:val="22"/>
        </w:rPr>
        <w:t xml:space="preserve"> </w:t>
      </w:r>
      <w:r w:rsidR="00000083" w:rsidRPr="00C10D8C">
        <w:rPr>
          <w:rFonts w:ascii="Calibri" w:hAnsi="Calibri" w:cs="Calibri"/>
          <w:b/>
          <w:bCs/>
          <w:color w:val="000000"/>
          <w:sz w:val="22"/>
          <w:szCs w:val="22"/>
        </w:rPr>
        <w:t xml:space="preserve">Ethical and regulatory considerations </w:t>
      </w:r>
      <w:r w:rsidR="002D461A" w:rsidRPr="00C10D8C">
        <w:rPr>
          <w:rFonts w:ascii="Calibri" w:hAnsi="Calibri" w:cs="Calibri"/>
          <w:b/>
          <w:bCs/>
          <w:color w:val="000000"/>
          <w:sz w:val="22"/>
          <w:szCs w:val="22"/>
        </w:rPr>
        <w:t>(</w:t>
      </w:r>
      <w:r w:rsidR="00000083" w:rsidRPr="00C10D8C">
        <w:rPr>
          <w:rFonts w:ascii="Calibri" w:hAnsi="Calibri" w:cs="Calibri"/>
          <w:b/>
          <w:bCs/>
          <w:color w:val="000000"/>
          <w:sz w:val="22"/>
          <w:szCs w:val="22"/>
        </w:rPr>
        <w:t>for operational research projects</w:t>
      </w:r>
      <w:r w:rsidR="007D67E8" w:rsidRPr="00C10D8C">
        <w:rPr>
          <w:rFonts w:ascii="Calibri" w:hAnsi="Calibri" w:cs="Calibri"/>
          <w:b/>
          <w:bCs/>
          <w:color w:val="000000"/>
          <w:sz w:val="22"/>
          <w:szCs w:val="22"/>
        </w:rPr>
        <w:t xml:space="preserve">) </w:t>
      </w:r>
    </w:p>
    <w:p w14:paraId="5AAA8D58" w14:textId="77777777" w:rsidR="002D461A" w:rsidRPr="00C10D8C" w:rsidRDefault="00000083" w:rsidP="002D461A">
      <w:pPr>
        <w:pBdr>
          <w:top w:val="single" w:sz="4" w:space="1" w:color="auto"/>
          <w:left w:val="single" w:sz="4" w:space="4" w:color="auto"/>
          <w:bottom w:val="single" w:sz="4" w:space="1" w:color="auto"/>
          <w:right w:val="single" w:sz="4" w:space="4" w:color="auto"/>
        </w:pBdr>
        <w:shd w:val="clear" w:color="auto" w:fill="F2F2F2"/>
        <w:outlineLvl w:val="0"/>
        <w:rPr>
          <w:rFonts w:ascii="Calibri" w:hAnsi="Calibri" w:cs="Calibri"/>
          <w:bCs/>
          <w:i/>
          <w:color w:val="000000"/>
          <w:sz w:val="22"/>
          <w:szCs w:val="22"/>
        </w:rPr>
      </w:pPr>
      <w:r w:rsidRPr="00C10D8C">
        <w:rPr>
          <w:rFonts w:ascii="Calibri" w:hAnsi="Calibri" w:cs="Calibri"/>
          <w:bCs/>
          <w:i/>
          <w:color w:val="000000"/>
          <w:sz w:val="22"/>
          <w:szCs w:val="22"/>
        </w:rPr>
        <w:t xml:space="preserve">List the ethical </w:t>
      </w:r>
      <w:r w:rsidR="00A34256" w:rsidRPr="00C10D8C">
        <w:rPr>
          <w:rFonts w:ascii="Calibri" w:hAnsi="Calibri" w:cs="Calibri"/>
          <w:bCs/>
          <w:i/>
          <w:sz w:val="22"/>
          <w:szCs w:val="22"/>
        </w:rPr>
        <w:t>considerations t</w:t>
      </w:r>
      <w:r w:rsidRPr="00C10D8C">
        <w:rPr>
          <w:rFonts w:ascii="Calibri" w:hAnsi="Calibri" w:cs="Calibri"/>
          <w:bCs/>
          <w:i/>
          <w:sz w:val="22"/>
          <w:szCs w:val="22"/>
        </w:rPr>
        <w:t xml:space="preserve">hat will be taken </w:t>
      </w:r>
      <w:r w:rsidR="00A34256" w:rsidRPr="00C10D8C">
        <w:rPr>
          <w:rFonts w:ascii="Calibri" w:hAnsi="Calibri" w:cs="Calibri"/>
          <w:bCs/>
          <w:i/>
          <w:sz w:val="22"/>
          <w:szCs w:val="22"/>
        </w:rPr>
        <w:t xml:space="preserve">into account </w:t>
      </w:r>
      <w:r w:rsidRPr="00C10D8C">
        <w:rPr>
          <w:rFonts w:ascii="Calibri" w:hAnsi="Calibri" w:cs="Calibri"/>
          <w:bCs/>
          <w:i/>
          <w:sz w:val="22"/>
          <w:szCs w:val="22"/>
        </w:rPr>
        <w:t xml:space="preserve">when implementing the </w:t>
      </w:r>
      <w:r w:rsidR="00A63138" w:rsidRPr="00C10D8C">
        <w:rPr>
          <w:rFonts w:ascii="Calibri" w:hAnsi="Calibri" w:cs="Calibri"/>
          <w:bCs/>
          <w:i/>
          <w:sz w:val="22"/>
          <w:szCs w:val="22"/>
        </w:rPr>
        <w:t>project</w:t>
      </w:r>
      <w:r w:rsidRPr="00C10D8C">
        <w:rPr>
          <w:rFonts w:ascii="Calibri" w:hAnsi="Calibri" w:cs="Calibri"/>
          <w:bCs/>
          <w:i/>
          <w:sz w:val="22"/>
          <w:szCs w:val="22"/>
        </w:rPr>
        <w:t>.</w:t>
      </w:r>
      <w:r w:rsidR="00A34256" w:rsidRPr="00C10D8C">
        <w:rPr>
          <w:rFonts w:ascii="Calibri" w:hAnsi="Calibri" w:cs="Calibri"/>
          <w:bCs/>
          <w:i/>
          <w:sz w:val="22"/>
          <w:szCs w:val="22"/>
        </w:rPr>
        <w:t xml:space="preserve"> </w:t>
      </w:r>
      <w:r w:rsidR="001850E6" w:rsidRPr="00C10D8C">
        <w:rPr>
          <w:rFonts w:ascii="Calibri" w:hAnsi="Calibri" w:cs="Calibri"/>
          <w:bCs/>
          <w:i/>
          <w:color w:val="000000"/>
          <w:sz w:val="22"/>
          <w:szCs w:val="22"/>
        </w:rPr>
        <w:t xml:space="preserve">Is </w:t>
      </w:r>
      <w:r w:rsidR="001850E6" w:rsidRPr="00C10D8C">
        <w:rPr>
          <w:rFonts w:ascii="Calibri" w:hAnsi="Calibri" w:cs="Calibri"/>
          <w:bCs/>
          <w:i/>
          <w:sz w:val="22"/>
          <w:szCs w:val="22"/>
        </w:rPr>
        <w:t>this</w:t>
      </w:r>
      <w:r w:rsidR="002D461A" w:rsidRPr="00C10D8C">
        <w:rPr>
          <w:rFonts w:ascii="Calibri" w:hAnsi="Calibri" w:cs="Calibri"/>
          <w:bCs/>
          <w:i/>
          <w:sz w:val="22"/>
          <w:szCs w:val="22"/>
        </w:rPr>
        <w:t xml:space="preserve"> </w:t>
      </w:r>
      <w:r w:rsidR="00A63138" w:rsidRPr="00C10D8C">
        <w:rPr>
          <w:rFonts w:ascii="Calibri" w:hAnsi="Calibri" w:cs="Calibri"/>
          <w:bCs/>
          <w:i/>
          <w:sz w:val="22"/>
          <w:szCs w:val="22"/>
        </w:rPr>
        <w:t>project</w:t>
      </w:r>
      <w:r w:rsidR="002D461A" w:rsidRPr="00C10D8C">
        <w:rPr>
          <w:rFonts w:ascii="Calibri" w:hAnsi="Calibri" w:cs="Calibri"/>
          <w:bCs/>
          <w:i/>
          <w:sz w:val="22"/>
          <w:szCs w:val="22"/>
        </w:rPr>
        <w:t xml:space="preserve"> </w:t>
      </w:r>
      <w:r w:rsidR="001850E6" w:rsidRPr="00C10D8C">
        <w:rPr>
          <w:rFonts w:ascii="Calibri" w:hAnsi="Calibri" w:cs="Calibri"/>
          <w:bCs/>
          <w:i/>
          <w:sz w:val="22"/>
          <w:szCs w:val="22"/>
        </w:rPr>
        <w:t>covered</w:t>
      </w:r>
      <w:r w:rsidR="001850E6" w:rsidRPr="00C10D8C">
        <w:rPr>
          <w:rFonts w:ascii="Calibri" w:hAnsi="Calibri" w:cs="Calibri"/>
          <w:bCs/>
          <w:i/>
          <w:color w:val="000000"/>
          <w:sz w:val="22"/>
          <w:szCs w:val="22"/>
        </w:rPr>
        <w:t xml:space="preserve"> by one or more ethics committees</w:t>
      </w:r>
      <w:r w:rsidR="009C3923" w:rsidRPr="00C10D8C">
        <w:rPr>
          <w:rFonts w:ascii="Calibri" w:hAnsi="Calibri" w:cs="Calibri"/>
          <w:bCs/>
          <w:i/>
          <w:color w:val="538135"/>
          <w:sz w:val="22"/>
          <w:szCs w:val="22"/>
        </w:rPr>
        <w:t>?</w:t>
      </w:r>
      <w:r w:rsidR="001A373C" w:rsidRPr="00C10D8C">
        <w:rPr>
          <w:rFonts w:ascii="Calibri" w:hAnsi="Calibri" w:cs="Calibri"/>
          <w:bCs/>
          <w:i/>
          <w:color w:val="000000"/>
          <w:sz w:val="22"/>
          <w:szCs w:val="22"/>
        </w:rPr>
        <w:t xml:space="preserve"> </w:t>
      </w:r>
      <w:r w:rsidR="001850E6" w:rsidRPr="00C10D8C">
        <w:rPr>
          <w:rFonts w:ascii="Calibri" w:hAnsi="Calibri" w:cs="Calibri"/>
          <w:bCs/>
          <w:i/>
          <w:color w:val="000000"/>
          <w:sz w:val="22"/>
          <w:szCs w:val="22"/>
        </w:rPr>
        <w:t xml:space="preserve">If so, please identify it or them and the current </w:t>
      </w:r>
      <w:r w:rsidR="004141E7" w:rsidRPr="00C10D8C">
        <w:rPr>
          <w:rFonts w:ascii="Calibri" w:hAnsi="Calibri" w:cs="Calibri"/>
          <w:bCs/>
          <w:i/>
          <w:color w:val="000000"/>
          <w:sz w:val="22"/>
          <w:szCs w:val="22"/>
        </w:rPr>
        <w:t xml:space="preserve">state of progress on your application to </w:t>
      </w:r>
      <w:r w:rsidR="0010198A" w:rsidRPr="00C10D8C">
        <w:rPr>
          <w:rFonts w:ascii="Calibri" w:hAnsi="Calibri" w:cs="Calibri"/>
          <w:bCs/>
          <w:i/>
          <w:color w:val="000000"/>
          <w:sz w:val="22"/>
          <w:szCs w:val="22"/>
        </w:rPr>
        <w:t>the committee(s) concerned</w:t>
      </w:r>
      <w:r w:rsidR="002D461A" w:rsidRPr="00C10D8C">
        <w:rPr>
          <w:rFonts w:ascii="Calibri" w:hAnsi="Calibri" w:cs="Calibri"/>
          <w:bCs/>
          <w:i/>
          <w:color w:val="000000"/>
          <w:sz w:val="22"/>
          <w:szCs w:val="22"/>
        </w:rPr>
        <w:t>.</w:t>
      </w:r>
    </w:p>
    <w:p w14:paraId="5BFD485A" w14:textId="77777777" w:rsidR="002D461A" w:rsidRPr="00C10D8C" w:rsidRDefault="001850E6" w:rsidP="002D461A">
      <w:pPr>
        <w:pBdr>
          <w:top w:val="single" w:sz="4" w:space="1" w:color="auto"/>
          <w:left w:val="single" w:sz="4" w:space="4" w:color="auto"/>
          <w:bottom w:val="single" w:sz="4" w:space="1" w:color="auto"/>
          <w:right w:val="single" w:sz="4" w:space="4" w:color="auto"/>
        </w:pBdr>
        <w:shd w:val="clear" w:color="auto" w:fill="F2F2F2"/>
        <w:outlineLvl w:val="0"/>
        <w:rPr>
          <w:rFonts w:ascii="Calibri" w:hAnsi="Calibri" w:cs="Calibri"/>
          <w:bCs/>
          <w:i/>
          <w:sz w:val="22"/>
          <w:szCs w:val="22"/>
        </w:rPr>
      </w:pPr>
      <w:r w:rsidRPr="00C10D8C">
        <w:rPr>
          <w:rFonts w:ascii="Calibri" w:hAnsi="Calibri" w:cs="Calibri"/>
          <w:bCs/>
          <w:i/>
          <w:sz w:val="22"/>
          <w:szCs w:val="22"/>
        </w:rPr>
        <w:t>Is your</w:t>
      </w:r>
      <w:r w:rsidR="002D461A" w:rsidRPr="00C10D8C">
        <w:rPr>
          <w:rFonts w:ascii="Calibri" w:hAnsi="Calibri" w:cs="Calibri"/>
          <w:bCs/>
          <w:i/>
          <w:sz w:val="22"/>
          <w:szCs w:val="22"/>
        </w:rPr>
        <w:t xml:space="preserve"> </w:t>
      </w:r>
      <w:r w:rsidRPr="00C10D8C">
        <w:rPr>
          <w:rFonts w:ascii="Calibri" w:hAnsi="Calibri" w:cs="Calibri"/>
          <w:bCs/>
          <w:i/>
          <w:sz w:val="22"/>
          <w:szCs w:val="22"/>
        </w:rPr>
        <w:t xml:space="preserve">research </w:t>
      </w:r>
      <w:r w:rsidR="00A63138" w:rsidRPr="00C10D8C">
        <w:rPr>
          <w:rFonts w:ascii="Calibri" w:hAnsi="Calibri" w:cs="Calibri"/>
          <w:bCs/>
          <w:i/>
          <w:sz w:val="22"/>
          <w:szCs w:val="22"/>
        </w:rPr>
        <w:t>project</w:t>
      </w:r>
      <w:r w:rsidR="002D461A" w:rsidRPr="00C10D8C">
        <w:rPr>
          <w:rFonts w:ascii="Calibri" w:hAnsi="Calibri" w:cs="Calibri"/>
          <w:bCs/>
          <w:i/>
          <w:sz w:val="22"/>
          <w:szCs w:val="22"/>
        </w:rPr>
        <w:t xml:space="preserve"> </w:t>
      </w:r>
      <w:r w:rsidR="004141E7" w:rsidRPr="00C10D8C">
        <w:rPr>
          <w:rFonts w:ascii="Calibri" w:hAnsi="Calibri" w:cs="Calibri"/>
          <w:bCs/>
          <w:i/>
          <w:sz w:val="22"/>
          <w:szCs w:val="22"/>
        </w:rPr>
        <w:t>compliant with</w:t>
      </w:r>
      <w:r w:rsidRPr="00C10D8C">
        <w:rPr>
          <w:rFonts w:ascii="Calibri" w:hAnsi="Calibri" w:cs="Calibri"/>
          <w:bCs/>
          <w:i/>
          <w:sz w:val="22"/>
          <w:szCs w:val="22"/>
        </w:rPr>
        <w:t xml:space="preserve"> the </w:t>
      </w:r>
      <w:r w:rsidR="002D461A" w:rsidRPr="00C10D8C">
        <w:rPr>
          <w:rFonts w:ascii="Calibri" w:hAnsi="Calibri" w:cs="Calibri"/>
          <w:bCs/>
          <w:i/>
          <w:sz w:val="22"/>
          <w:szCs w:val="22"/>
        </w:rPr>
        <w:t xml:space="preserve">Helsinki </w:t>
      </w:r>
      <w:r w:rsidRPr="00C10D8C">
        <w:rPr>
          <w:rFonts w:ascii="Calibri" w:hAnsi="Calibri" w:cs="Calibri"/>
          <w:bCs/>
          <w:i/>
          <w:sz w:val="22"/>
          <w:szCs w:val="22"/>
        </w:rPr>
        <w:t xml:space="preserve">Declaration adopted by the World Medical Association </w:t>
      </w:r>
      <w:r w:rsidR="002D461A" w:rsidRPr="00C10D8C">
        <w:rPr>
          <w:rFonts w:ascii="Calibri" w:hAnsi="Calibri" w:cs="Calibri"/>
          <w:bCs/>
          <w:i/>
          <w:sz w:val="22"/>
          <w:szCs w:val="22"/>
        </w:rPr>
        <w:t>(</w:t>
      </w:r>
      <w:r w:rsidR="009C3923" w:rsidRPr="00C10D8C">
        <w:rPr>
          <w:rFonts w:ascii="Calibri" w:hAnsi="Calibri" w:cs="Calibri"/>
          <w:bCs/>
          <w:i/>
          <w:sz w:val="22"/>
          <w:szCs w:val="22"/>
        </w:rPr>
        <w:t>June</w:t>
      </w:r>
      <w:r w:rsidR="002D461A" w:rsidRPr="00C10D8C">
        <w:rPr>
          <w:rFonts w:ascii="Calibri" w:hAnsi="Calibri" w:cs="Calibri"/>
          <w:bCs/>
          <w:i/>
          <w:sz w:val="22"/>
          <w:szCs w:val="22"/>
        </w:rPr>
        <w:t xml:space="preserve"> 1964, </w:t>
      </w:r>
      <w:r w:rsidRPr="00C10D8C">
        <w:rPr>
          <w:rFonts w:ascii="Calibri" w:hAnsi="Calibri" w:cs="Calibri"/>
          <w:bCs/>
          <w:i/>
          <w:sz w:val="22"/>
          <w:szCs w:val="22"/>
        </w:rPr>
        <w:t>most recent update in</w:t>
      </w:r>
      <w:r w:rsidR="002D461A" w:rsidRPr="00C10D8C">
        <w:rPr>
          <w:rFonts w:ascii="Calibri" w:hAnsi="Calibri" w:cs="Calibri"/>
          <w:bCs/>
          <w:i/>
          <w:sz w:val="22"/>
          <w:szCs w:val="22"/>
        </w:rPr>
        <w:t xml:space="preserve"> 2004)</w:t>
      </w:r>
      <w:r w:rsidR="009C3923" w:rsidRPr="00C10D8C">
        <w:rPr>
          <w:rFonts w:ascii="Calibri" w:hAnsi="Calibri" w:cs="Calibri"/>
          <w:bCs/>
          <w:i/>
          <w:sz w:val="22"/>
          <w:szCs w:val="22"/>
        </w:rPr>
        <w:t>?</w:t>
      </w:r>
    </w:p>
    <w:p w14:paraId="1ECD874E" w14:textId="77777777" w:rsidR="002D461A" w:rsidRPr="00C10D8C" w:rsidRDefault="00056743" w:rsidP="002D461A">
      <w:pPr>
        <w:pBdr>
          <w:top w:val="single" w:sz="4" w:space="1" w:color="auto"/>
          <w:left w:val="single" w:sz="4" w:space="4" w:color="auto"/>
          <w:bottom w:val="single" w:sz="4" w:space="1" w:color="auto"/>
          <w:right w:val="single" w:sz="4" w:space="4" w:color="auto"/>
        </w:pBdr>
        <w:shd w:val="clear" w:color="auto" w:fill="F2F2F2"/>
        <w:outlineLvl w:val="0"/>
        <w:rPr>
          <w:rFonts w:ascii="Calibri" w:hAnsi="Calibri" w:cs="Calibri"/>
          <w:b/>
          <w:bCs/>
          <w:sz w:val="22"/>
          <w:szCs w:val="22"/>
        </w:rPr>
      </w:pPr>
      <w:r w:rsidRPr="00C10D8C">
        <w:rPr>
          <w:rFonts w:ascii="Calibri" w:hAnsi="Calibri" w:cs="Calibri"/>
          <w:b/>
          <w:bCs/>
          <w:sz w:val="22"/>
          <w:szCs w:val="22"/>
        </w:rPr>
        <w:t>c)</w:t>
      </w:r>
      <w:r w:rsidR="007D67E8" w:rsidRPr="00C10D8C">
        <w:rPr>
          <w:rFonts w:ascii="Calibri" w:hAnsi="Calibri" w:cs="Calibri"/>
          <w:b/>
          <w:bCs/>
          <w:sz w:val="22"/>
          <w:szCs w:val="22"/>
        </w:rPr>
        <w:t xml:space="preserve"> </w:t>
      </w:r>
      <w:r w:rsidR="009A79E8" w:rsidRPr="00C10D8C">
        <w:rPr>
          <w:rFonts w:ascii="Calibri" w:hAnsi="Calibri" w:cs="Calibri"/>
          <w:b/>
          <w:bCs/>
          <w:sz w:val="22"/>
          <w:szCs w:val="22"/>
        </w:rPr>
        <w:t>Use</w:t>
      </w:r>
      <w:r w:rsidR="002D461A" w:rsidRPr="00C10D8C">
        <w:rPr>
          <w:rFonts w:ascii="Calibri" w:hAnsi="Calibri" w:cs="Calibri"/>
          <w:b/>
          <w:bCs/>
          <w:sz w:val="22"/>
          <w:szCs w:val="22"/>
        </w:rPr>
        <w:t xml:space="preserve">, </w:t>
      </w:r>
      <w:r w:rsidR="001850E6" w:rsidRPr="00C10D8C">
        <w:rPr>
          <w:rFonts w:ascii="Calibri" w:hAnsi="Calibri" w:cs="Calibri"/>
          <w:b/>
          <w:bCs/>
          <w:sz w:val="22"/>
          <w:szCs w:val="22"/>
        </w:rPr>
        <w:t xml:space="preserve">dissemination and </w:t>
      </w:r>
      <w:r w:rsidR="007D67E8" w:rsidRPr="00C10D8C">
        <w:rPr>
          <w:rFonts w:ascii="Calibri" w:hAnsi="Calibri" w:cs="Calibri"/>
          <w:b/>
          <w:bCs/>
          <w:sz w:val="22"/>
          <w:szCs w:val="22"/>
        </w:rPr>
        <w:t xml:space="preserve">transposition </w:t>
      </w:r>
      <w:r w:rsidR="001850E6" w:rsidRPr="00C10D8C">
        <w:rPr>
          <w:rFonts w:ascii="Calibri" w:hAnsi="Calibri" w:cs="Calibri"/>
          <w:b/>
          <w:bCs/>
          <w:sz w:val="22"/>
          <w:szCs w:val="22"/>
        </w:rPr>
        <w:t xml:space="preserve">of </w:t>
      </w:r>
      <w:r w:rsidR="00F704CC" w:rsidRPr="00C10D8C">
        <w:rPr>
          <w:rFonts w:ascii="Calibri" w:hAnsi="Calibri" w:cs="Calibri"/>
          <w:b/>
          <w:bCs/>
          <w:sz w:val="22"/>
          <w:szCs w:val="22"/>
        </w:rPr>
        <w:t>result</w:t>
      </w:r>
      <w:r w:rsidR="007D67E8" w:rsidRPr="00C10D8C">
        <w:rPr>
          <w:rFonts w:ascii="Calibri" w:hAnsi="Calibri" w:cs="Calibri"/>
          <w:b/>
          <w:bCs/>
          <w:sz w:val="22"/>
          <w:szCs w:val="22"/>
        </w:rPr>
        <w:t xml:space="preserve">s </w:t>
      </w:r>
    </w:p>
    <w:p w14:paraId="4DCC704F" w14:textId="77777777" w:rsidR="00FC1A87" w:rsidRPr="00C10D8C" w:rsidRDefault="001850E6" w:rsidP="002D461A">
      <w:pPr>
        <w:pBdr>
          <w:top w:val="single" w:sz="4" w:space="1" w:color="auto"/>
          <w:left w:val="single" w:sz="4" w:space="4" w:color="auto"/>
          <w:bottom w:val="single" w:sz="4" w:space="1" w:color="auto"/>
          <w:right w:val="single" w:sz="4" w:space="4" w:color="auto"/>
        </w:pBdr>
        <w:shd w:val="clear" w:color="auto" w:fill="F2F2F2"/>
        <w:outlineLvl w:val="0"/>
        <w:rPr>
          <w:rFonts w:ascii="Calibri" w:hAnsi="Calibri" w:cs="Calibri"/>
          <w:bCs/>
          <w:color w:val="000000"/>
          <w:sz w:val="22"/>
          <w:szCs w:val="22"/>
        </w:rPr>
      </w:pPr>
      <w:r w:rsidRPr="00C10D8C">
        <w:rPr>
          <w:rFonts w:ascii="Calibri" w:hAnsi="Calibri" w:cs="Calibri"/>
          <w:bCs/>
          <w:i/>
          <w:sz w:val="22"/>
          <w:szCs w:val="22"/>
        </w:rPr>
        <w:t xml:space="preserve">Describe the </w:t>
      </w:r>
      <w:r w:rsidR="00B46305" w:rsidRPr="00C10D8C">
        <w:rPr>
          <w:rFonts w:ascii="Calibri" w:hAnsi="Calibri" w:cs="Calibri"/>
          <w:bCs/>
          <w:i/>
          <w:sz w:val="22"/>
          <w:szCs w:val="22"/>
        </w:rPr>
        <w:t>strategy</w:t>
      </w:r>
      <w:r w:rsidR="002D461A" w:rsidRPr="00C10D8C">
        <w:rPr>
          <w:rFonts w:ascii="Calibri" w:hAnsi="Calibri" w:cs="Calibri"/>
          <w:bCs/>
          <w:i/>
          <w:sz w:val="22"/>
          <w:szCs w:val="22"/>
        </w:rPr>
        <w:t xml:space="preserve"> </w:t>
      </w:r>
      <w:r w:rsidRPr="00C10D8C">
        <w:rPr>
          <w:rFonts w:ascii="Calibri" w:hAnsi="Calibri" w:cs="Calibri"/>
          <w:bCs/>
          <w:i/>
          <w:sz w:val="22"/>
          <w:szCs w:val="22"/>
        </w:rPr>
        <w:t xml:space="preserve">that will be followed to </w:t>
      </w:r>
      <w:r w:rsidR="009A79E8" w:rsidRPr="00C10D8C">
        <w:rPr>
          <w:rFonts w:ascii="Calibri" w:hAnsi="Calibri" w:cs="Calibri"/>
          <w:bCs/>
          <w:i/>
          <w:sz w:val="22"/>
          <w:szCs w:val="22"/>
        </w:rPr>
        <w:t xml:space="preserve">allow </w:t>
      </w:r>
      <w:r w:rsidRPr="00C10D8C">
        <w:rPr>
          <w:rFonts w:ascii="Calibri" w:hAnsi="Calibri" w:cs="Calibri"/>
          <w:bCs/>
          <w:i/>
          <w:sz w:val="22"/>
          <w:szCs w:val="22"/>
        </w:rPr>
        <w:t xml:space="preserve">rapid operational use of the project’s </w:t>
      </w:r>
      <w:r w:rsidR="00F704CC" w:rsidRPr="00C10D8C">
        <w:rPr>
          <w:rFonts w:ascii="Calibri" w:hAnsi="Calibri" w:cs="Calibri"/>
          <w:bCs/>
          <w:i/>
          <w:sz w:val="22"/>
          <w:szCs w:val="22"/>
        </w:rPr>
        <w:t>result</w:t>
      </w:r>
      <w:r w:rsidR="002D461A" w:rsidRPr="00C10D8C">
        <w:rPr>
          <w:rFonts w:ascii="Calibri" w:hAnsi="Calibri" w:cs="Calibri"/>
          <w:bCs/>
          <w:i/>
          <w:sz w:val="22"/>
          <w:szCs w:val="22"/>
        </w:rPr>
        <w:t xml:space="preserve">s, </w:t>
      </w:r>
      <w:r w:rsidRPr="00C10D8C">
        <w:rPr>
          <w:rFonts w:ascii="Calibri" w:hAnsi="Calibri" w:cs="Calibri"/>
          <w:bCs/>
          <w:i/>
          <w:sz w:val="22"/>
          <w:szCs w:val="22"/>
        </w:rPr>
        <w:t xml:space="preserve">and for their dissemination or </w:t>
      </w:r>
      <w:r w:rsidR="002D461A" w:rsidRPr="00C10D8C">
        <w:rPr>
          <w:rFonts w:ascii="Calibri" w:hAnsi="Calibri" w:cs="Calibri"/>
          <w:bCs/>
          <w:i/>
          <w:sz w:val="22"/>
          <w:szCs w:val="22"/>
        </w:rPr>
        <w:t>transposition</w:t>
      </w:r>
      <w:r w:rsidR="002D461A" w:rsidRPr="00C10D8C">
        <w:rPr>
          <w:rFonts w:ascii="Calibri" w:hAnsi="Calibri" w:cs="Calibri"/>
          <w:bCs/>
          <w:i/>
          <w:color w:val="000000"/>
          <w:sz w:val="22"/>
          <w:szCs w:val="22"/>
        </w:rPr>
        <w:t>.</w:t>
      </w:r>
    </w:p>
    <w:p w14:paraId="36FD70A6" w14:textId="77777777" w:rsidR="005C5CFC" w:rsidRPr="00C10D8C" w:rsidRDefault="005C5CFC" w:rsidP="00DC4A0A">
      <w:pPr>
        <w:spacing w:before="60" w:after="120"/>
        <w:outlineLvl w:val="0"/>
        <w:rPr>
          <w:rFonts w:ascii="Calibri" w:hAnsi="Calibri" w:cs="Calibri"/>
          <w:bCs/>
          <w:i/>
          <w:color w:val="000000"/>
          <w:sz w:val="22"/>
          <w:szCs w:val="22"/>
        </w:rPr>
      </w:pPr>
    </w:p>
    <w:p w14:paraId="33D76400" w14:textId="77777777" w:rsidR="0010433C" w:rsidRPr="00C10D8C" w:rsidRDefault="001850E6" w:rsidP="00C13576">
      <w:pPr>
        <w:numPr>
          <w:ilvl w:val="1"/>
          <w:numId w:val="3"/>
        </w:numPr>
        <w:spacing w:before="60" w:after="120"/>
        <w:jc w:val="both"/>
        <w:outlineLvl w:val="0"/>
        <w:rPr>
          <w:rFonts w:ascii="Calibri" w:hAnsi="Calibri" w:cs="Calibri"/>
          <w:b/>
          <w:bCs/>
        </w:rPr>
      </w:pPr>
      <w:r w:rsidRPr="00C10D8C">
        <w:rPr>
          <w:rFonts w:ascii="Calibri" w:hAnsi="Calibri" w:cs="Calibri"/>
          <w:b/>
          <w:bCs/>
        </w:rPr>
        <w:t xml:space="preserve">Project </w:t>
      </w:r>
      <w:r w:rsidR="004141E7" w:rsidRPr="00C10D8C">
        <w:rPr>
          <w:rFonts w:ascii="Calibri" w:hAnsi="Calibri" w:cs="Calibri"/>
          <w:b/>
          <w:bCs/>
        </w:rPr>
        <w:t>monitoring</w:t>
      </w:r>
      <w:r w:rsidRPr="00C10D8C">
        <w:rPr>
          <w:rFonts w:ascii="Calibri" w:hAnsi="Calibri" w:cs="Calibri"/>
          <w:b/>
          <w:bCs/>
        </w:rPr>
        <w:t xml:space="preserve"> &amp; evaluation </w:t>
      </w:r>
      <w:r w:rsidR="0010433C" w:rsidRPr="00C10D8C">
        <w:rPr>
          <w:rFonts w:ascii="Calibri" w:hAnsi="Calibri" w:cs="Calibri"/>
          <w:b/>
          <w:bCs/>
        </w:rPr>
        <w:t>(</w:t>
      </w:r>
      <w:r w:rsidRPr="00C10D8C">
        <w:rPr>
          <w:rFonts w:ascii="Calibri" w:hAnsi="Calibri" w:cs="Calibri"/>
          <w:b/>
          <w:bCs/>
        </w:rPr>
        <w:t xml:space="preserve">no more than </w:t>
      </w:r>
      <w:r w:rsidR="0010433C" w:rsidRPr="00C10D8C">
        <w:rPr>
          <w:rFonts w:ascii="Calibri" w:hAnsi="Calibri" w:cs="Calibri"/>
          <w:b/>
          <w:bCs/>
        </w:rPr>
        <w:t>2 pages)</w:t>
      </w:r>
    </w:p>
    <w:p w14:paraId="692429B7" w14:textId="77777777" w:rsidR="0010433C" w:rsidRPr="00C10D8C" w:rsidRDefault="0015673B" w:rsidP="0010433C">
      <w:pPr>
        <w:spacing w:before="60" w:after="120"/>
        <w:jc w:val="both"/>
        <w:outlineLvl w:val="0"/>
        <w:rPr>
          <w:rFonts w:ascii="Calibri" w:hAnsi="Calibri" w:cs="Calibri"/>
          <w:bCs/>
        </w:rPr>
      </w:pPr>
      <w:r w:rsidRPr="00C10D8C">
        <w:rPr>
          <w:rFonts w:ascii="Calibri" w:hAnsi="Calibri" w:cs="Calibri"/>
          <w:bCs/>
          <w:i/>
          <w:sz w:val="22"/>
          <w:szCs w:val="22"/>
        </w:rPr>
        <w:t xml:space="preserve">Describe the system for operational </w:t>
      </w:r>
      <w:r w:rsidR="004141E7" w:rsidRPr="00C10D8C">
        <w:rPr>
          <w:rFonts w:ascii="Calibri" w:hAnsi="Calibri" w:cs="Calibri"/>
          <w:bCs/>
          <w:i/>
          <w:sz w:val="22"/>
          <w:szCs w:val="22"/>
        </w:rPr>
        <w:t>monitoring</w:t>
      </w:r>
      <w:r w:rsidRPr="00C10D8C">
        <w:rPr>
          <w:rFonts w:ascii="Calibri" w:hAnsi="Calibri" w:cs="Calibri"/>
          <w:bCs/>
          <w:i/>
          <w:sz w:val="22"/>
          <w:szCs w:val="22"/>
        </w:rPr>
        <w:t xml:space="preserve"> </w:t>
      </w:r>
      <w:r w:rsidR="0010433C" w:rsidRPr="00C10D8C">
        <w:rPr>
          <w:rFonts w:ascii="Calibri" w:hAnsi="Calibri" w:cs="Calibri"/>
          <w:bCs/>
          <w:i/>
          <w:sz w:val="22"/>
          <w:szCs w:val="22"/>
        </w:rPr>
        <w:t>(</w:t>
      </w:r>
      <w:r w:rsidR="00D12123" w:rsidRPr="00C10D8C">
        <w:rPr>
          <w:rFonts w:ascii="Calibri" w:hAnsi="Calibri" w:cs="Calibri"/>
          <w:bCs/>
          <w:i/>
          <w:sz w:val="22"/>
          <w:szCs w:val="22"/>
        </w:rPr>
        <w:t xml:space="preserve">data </w:t>
      </w:r>
      <w:r w:rsidRPr="00C10D8C">
        <w:rPr>
          <w:rFonts w:ascii="Calibri" w:hAnsi="Calibri" w:cs="Calibri"/>
          <w:bCs/>
          <w:i/>
          <w:sz w:val="22"/>
          <w:szCs w:val="22"/>
        </w:rPr>
        <w:t>collection</w:t>
      </w:r>
      <w:r w:rsidR="0010433C" w:rsidRPr="00C10D8C">
        <w:rPr>
          <w:rFonts w:ascii="Calibri" w:hAnsi="Calibri" w:cs="Calibri"/>
          <w:bCs/>
          <w:i/>
          <w:sz w:val="22"/>
          <w:szCs w:val="22"/>
        </w:rPr>
        <w:t xml:space="preserve">, </w:t>
      </w:r>
      <w:r w:rsidR="004141E7" w:rsidRPr="00C10D8C">
        <w:rPr>
          <w:rFonts w:ascii="Calibri" w:hAnsi="Calibri" w:cs="Calibri"/>
          <w:bCs/>
          <w:i/>
          <w:sz w:val="22"/>
          <w:szCs w:val="22"/>
        </w:rPr>
        <w:t>oversight</w:t>
      </w:r>
      <w:r w:rsidR="0010433C" w:rsidRPr="00C10D8C">
        <w:rPr>
          <w:rFonts w:ascii="Calibri" w:hAnsi="Calibri" w:cs="Calibri"/>
          <w:bCs/>
          <w:i/>
          <w:sz w:val="22"/>
          <w:szCs w:val="22"/>
        </w:rPr>
        <w:t xml:space="preserve">, </w:t>
      </w:r>
      <w:r w:rsidRPr="00C10D8C">
        <w:rPr>
          <w:rFonts w:ascii="Calibri" w:hAnsi="Calibri" w:cs="Calibri"/>
          <w:bCs/>
          <w:i/>
          <w:sz w:val="22"/>
          <w:szCs w:val="22"/>
        </w:rPr>
        <w:t>activity evaluation</w:t>
      </w:r>
      <w:r w:rsidR="0010433C" w:rsidRPr="00C10D8C">
        <w:rPr>
          <w:rFonts w:ascii="Calibri" w:hAnsi="Calibri" w:cs="Calibri"/>
          <w:bCs/>
          <w:i/>
          <w:sz w:val="22"/>
          <w:szCs w:val="22"/>
        </w:rPr>
        <w:t xml:space="preserve">) </w:t>
      </w:r>
      <w:r w:rsidRPr="00C10D8C">
        <w:rPr>
          <w:rFonts w:ascii="Calibri" w:hAnsi="Calibri" w:cs="Calibri"/>
          <w:bCs/>
          <w:i/>
          <w:sz w:val="22"/>
          <w:szCs w:val="22"/>
        </w:rPr>
        <w:t xml:space="preserve">that will be put in place and the </w:t>
      </w:r>
      <w:r w:rsidR="00D12123" w:rsidRPr="00C10D8C">
        <w:rPr>
          <w:rFonts w:ascii="Calibri" w:hAnsi="Calibri" w:cs="Calibri"/>
          <w:bCs/>
          <w:i/>
          <w:sz w:val="22"/>
          <w:szCs w:val="22"/>
        </w:rPr>
        <w:t xml:space="preserve">necessary </w:t>
      </w:r>
      <w:r w:rsidRPr="00C10D8C">
        <w:rPr>
          <w:rFonts w:ascii="Calibri" w:hAnsi="Calibri" w:cs="Calibri"/>
          <w:bCs/>
          <w:i/>
          <w:sz w:val="22"/>
          <w:szCs w:val="22"/>
        </w:rPr>
        <w:t xml:space="preserve">resources </w:t>
      </w:r>
      <w:r w:rsidR="00D12123" w:rsidRPr="00C10D8C">
        <w:rPr>
          <w:rFonts w:ascii="Calibri" w:hAnsi="Calibri" w:cs="Calibri"/>
          <w:bCs/>
          <w:i/>
          <w:sz w:val="22"/>
          <w:szCs w:val="22"/>
        </w:rPr>
        <w:t>for implementing that M&amp;E system</w:t>
      </w:r>
      <w:r w:rsidR="0010433C" w:rsidRPr="00C10D8C">
        <w:rPr>
          <w:rFonts w:ascii="Calibri" w:hAnsi="Calibri" w:cs="Calibri"/>
          <w:bCs/>
          <w:i/>
          <w:sz w:val="22"/>
          <w:szCs w:val="22"/>
        </w:rPr>
        <w:t>.</w:t>
      </w:r>
    </w:p>
    <w:p w14:paraId="2B6149E4" w14:textId="6C9988C3" w:rsidR="00DA228A" w:rsidRPr="00C10D8C" w:rsidRDefault="00D64848" w:rsidP="00DA228A">
      <w:pPr>
        <w:spacing w:before="60" w:after="120"/>
        <w:jc w:val="both"/>
        <w:outlineLvl w:val="0"/>
        <w:rPr>
          <w:rFonts w:ascii="Calibri" w:hAnsi="Calibri" w:cs="Calibri"/>
          <w:bCs/>
          <w:i/>
          <w:sz w:val="22"/>
          <w:szCs w:val="22"/>
        </w:rPr>
      </w:pPr>
      <w:r w:rsidRPr="00C10D8C">
        <w:rPr>
          <w:rFonts w:ascii="Calibri" w:hAnsi="Calibri" w:cs="Calibri"/>
          <w:bCs/>
          <w:i/>
          <w:sz w:val="22"/>
          <w:szCs w:val="22"/>
        </w:rPr>
        <w:t>T</w:t>
      </w:r>
      <w:r w:rsidR="004141E7" w:rsidRPr="00C10D8C">
        <w:rPr>
          <w:rFonts w:ascii="Calibri" w:hAnsi="Calibri" w:cs="Calibri"/>
          <w:bCs/>
          <w:i/>
          <w:sz w:val="22"/>
          <w:szCs w:val="22"/>
        </w:rPr>
        <w:t>he p</w:t>
      </w:r>
      <w:r w:rsidR="0015673B" w:rsidRPr="00C10D8C">
        <w:rPr>
          <w:rFonts w:ascii="Calibri" w:hAnsi="Calibri" w:cs="Calibri"/>
          <w:bCs/>
          <w:i/>
          <w:sz w:val="22"/>
          <w:szCs w:val="22"/>
        </w:rPr>
        <w:t xml:space="preserve">roposed monitoring &amp; evaluation </w:t>
      </w:r>
      <w:r w:rsidR="004141E7" w:rsidRPr="00C10D8C">
        <w:rPr>
          <w:rFonts w:ascii="Calibri" w:hAnsi="Calibri" w:cs="Calibri"/>
          <w:bCs/>
          <w:i/>
          <w:sz w:val="22"/>
          <w:szCs w:val="22"/>
        </w:rPr>
        <w:t xml:space="preserve">system </w:t>
      </w:r>
      <w:r w:rsidR="00BF3B39" w:rsidRPr="00C10D8C">
        <w:rPr>
          <w:rFonts w:ascii="Calibri" w:hAnsi="Calibri" w:cs="Calibri"/>
          <w:bCs/>
          <w:i/>
          <w:sz w:val="22"/>
          <w:szCs w:val="22"/>
        </w:rPr>
        <w:t xml:space="preserve">must in all cases </w:t>
      </w:r>
      <w:r w:rsidRPr="00C10D8C">
        <w:rPr>
          <w:rFonts w:ascii="Calibri" w:hAnsi="Calibri" w:cs="Calibri"/>
          <w:bCs/>
          <w:i/>
          <w:sz w:val="22"/>
          <w:szCs w:val="22"/>
        </w:rPr>
        <w:t xml:space="preserve">allow the </w:t>
      </w:r>
      <w:r w:rsidR="00BF3B39" w:rsidRPr="00C10D8C">
        <w:rPr>
          <w:rFonts w:ascii="Calibri" w:hAnsi="Calibri" w:cs="Calibri"/>
          <w:bCs/>
          <w:i/>
          <w:sz w:val="22"/>
          <w:szCs w:val="22"/>
        </w:rPr>
        <w:t xml:space="preserve">collection of quantitative data </w:t>
      </w:r>
      <w:r w:rsidR="003D1CE2" w:rsidRPr="00C10D8C">
        <w:rPr>
          <w:rFonts w:ascii="Calibri" w:hAnsi="Calibri" w:cs="Calibri"/>
          <w:bCs/>
          <w:i/>
          <w:sz w:val="22"/>
          <w:szCs w:val="22"/>
        </w:rPr>
        <w:t>disaggregated</w:t>
      </w:r>
      <w:r w:rsidR="00BF3B39" w:rsidRPr="00C10D8C">
        <w:rPr>
          <w:rFonts w:ascii="Calibri" w:hAnsi="Calibri" w:cs="Calibri"/>
          <w:bCs/>
          <w:i/>
          <w:sz w:val="22"/>
          <w:szCs w:val="22"/>
        </w:rPr>
        <w:t xml:space="preserve"> by gender, </w:t>
      </w:r>
      <w:r w:rsidR="00F704CC" w:rsidRPr="00C10D8C">
        <w:rPr>
          <w:rFonts w:ascii="Calibri" w:hAnsi="Calibri" w:cs="Calibri"/>
          <w:bCs/>
          <w:i/>
          <w:sz w:val="22"/>
          <w:szCs w:val="22"/>
        </w:rPr>
        <w:t>age</w:t>
      </w:r>
      <w:r w:rsidR="00554C89" w:rsidRPr="00C10D8C">
        <w:rPr>
          <w:rFonts w:ascii="Calibri" w:hAnsi="Calibri" w:cs="Calibri"/>
          <w:bCs/>
          <w:i/>
          <w:sz w:val="22"/>
          <w:szCs w:val="22"/>
        </w:rPr>
        <w:t xml:space="preserve">, </w:t>
      </w:r>
      <w:r w:rsidR="00BF3B39" w:rsidRPr="00C10D8C">
        <w:rPr>
          <w:rFonts w:ascii="Calibri" w:hAnsi="Calibri" w:cs="Calibri"/>
          <w:bCs/>
          <w:i/>
          <w:sz w:val="22"/>
          <w:szCs w:val="22"/>
        </w:rPr>
        <w:t xml:space="preserve">and vulnerable </w:t>
      </w:r>
      <w:r w:rsidR="00554C89" w:rsidRPr="00C10D8C">
        <w:rPr>
          <w:rFonts w:ascii="Calibri" w:hAnsi="Calibri" w:cs="Calibri"/>
          <w:bCs/>
          <w:i/>
          <w:sz w:val="22"/>
          <w:szCs w:val="22"/>
        </w:rPr>
        <w:t>population</w:t>
      </w:r>
      <w:r w:rsidRPr="00C10D8C">
        <w:rPr>
          <w:rFonts w:ascii="Calibri" w:hAnsi="Calibri" w:cs="Calibri"/>
          <w:bCs/>
          <w:i/>
          <w:sz w:val="22"/>
          <w:szCs w:val="22"/>
        </w:rPr>
        <w:t xml:space="preserve"> status</w:t>
      </w:r>
      <w:r w:rsidR="00DA228A" w:rsidRPr="00C10D8C">
        <w:rPr>
          <w:rFonts w:ascii="Calibri" w:hAnsi="Calibri" w:cs="Calibri"/>
          <w:bCs/>
          <w:i/>
          <w:sz w:val="22"/>
          <w:szCs w:val="22"/>
        </w:rPr>
        <w:t xml:space="preserve">. </w:t>
      </w:r>
    </w:p>
    <w:p w14:paraId="4E5C85B2" w14:textId="3AB3763E" w:rsidR="00441C63" w:rsidRPr="00C10D8C" w:rsidRDefault="00D64848" w:rsidP="00DA228A">
      <w:pPr>
        <w:spacing w:before="60" w:after="120"/>
        <w:jc w:val="both"/>
        <w:outlineLvl w:val="0"/>
        <w:rPr>
          <w:rFonts w:ascii="Calibri" w:hAnsi="Calibri" w:cs="Calibri"/>
          <w:bCs/>
        </w:rPr>
      </w:pPr>
      <w:r w:rsidRPr="00C10D8C">
        <w:rPr>
          <w:rFonts w:ascii="Calibri" w:hAnsi="Calibri" w:cs="Calibri"/>
          <w:b/>
          <w:bCs/>
          <w:i/>
          <w:sz w:val="22"/>
          <w:szCs w:val="22"/>
          <w:u w:val="single"/>
        </w:rPr>
        <w:t>P</w:t>
      </w:r>
      <w:r w:rsidR="00A63138" w:rsidRPr="00C10D8C">
        <w:rPr>
          <w:rFonts w:ascii="Calibri" w:hAnsi="Calibri" w:cs="Calibri"/>
          <w:b/>
          <w:bCs/>
          <w:i/>
          <w:sz w:val="22"/>
          <w:szCs w:val="22"/>
          <w:u w:val="single"/>
        </w:rPr>
        <w:t>roject</w:t>
      </w:r>
      <w:r w:rsidRPr="00C10D8C">
        <w:rPr>
          <w:rFonts w:ascii="Calibri" w:hAnsi="Calibri" w:cs="Calibri"/>
          <w:b/>
          <w:bCs/>
          <w:i/>
          <w:sz w:val="22"/>
          <w:szCs w:val="22"/>
          <w:u w:val="single"/>
        </w:rPr>
        <w:t>s</w:t>
      </w:r>
      <w:r w:rsidR="00441C63" w:rsidRPr="00C10D8C">
        <w:rPr>
          <w:rFonts w:ascii="Calibri" w:hAnsi="Calibri" w:cs="Calibri"/>
          <w:b/>
          <w:bCs/>
          <w:i/>
          <w:sz w:val="22"/>
          <w:szCs w:val="22"/>
          <w:u w:val="single"/>
        </w:rPr>
        <w:t xml:space="preserve"> </w:t>
      </w:r>
      <w:r w:rsidR="009F7AE1" w:rsidRPr="00C10D8C">
        <w:rPr>
          <w:rFonts w:ascii="Calibri" w:hAnsi="Calibri" w:cs="Calibri"/>
          <w:b/>
          <w:bCs/>
          <w:i/>
          <w:sz w:val="22"/>
          <w:szCs w:val="22"/>
          <w:u w:val="single"/>
        </w:rPr>
        <w:t>over €500,</w:t>
      </w:r>
      <w:r w:rsidR="00441C63" w:rsidRPr="00C10D8C">
        <w:rPr>
          <w:rFonts w:ascii="Calibri" w:hAnsi="Calibri" w:cs="Calibri"/>
          <w:b/>
          <w:bCs/>
          <w:i/>
          <w:sz w:val="22"/>
          <w:szCs w:val="22"/>
          <w:u w:val="single"/>
        </w:rPr>
        <w:t xml:space="preserve">000 </w:t>
      </w:r>
      <w:r w:rsidR="004141E7" w:rsidRPr="00C10D8C">
        <w:rPr>
          <w:rFonts w:ascii="Calibri" w:hAnsi="Calibri" w:cs="Calibri"/>
          <w:b/>
          <w:bCs/>
          <w:i/>
          <w:sz w:val="22"/>
          <w:szCs w:val="22"/>
          <w:u w:val="single"/>
        </w:rPr>
        <w:t>must include a</w:t>
      </w:r>
      <w:r w:rsidR="000A69F0" w:rsidRPr="00C10D8C">
        <w:rPr>
          <w:rFonts w:ascii="Calibri" w:hAnsi="Calibri" w:cs="Calibri"/>
          <w:b/>
          <w:bCs/>
          <w:i/>
          <w:sz w:val="22"/>
          <w:szCs w:val="22"/>
          <w:u w:val="single"/>
        </w:rPr>
        <w:t xml:space="preserve">n </w:t>
      </w:r>
      <w:r w:rsidR="009F7AE1" w:rsidRPr="00C10D8C">
        <w:rPr>
          <w:rFonts w:ascii="Calibri" w:hAnsi="Calibri" w:cs="Calibri"/>
          <w:b/>
          <w:bCs/>
          <w:i/>
          <w:sz w:val="22"/>
          <w:szCs w:val="22"/>
          <w:u w:val="single"/>
        </w:rPr>
        <w:t xml:space="preserve">external </w:t>
      </w:r>
      <w:r w:rsidRPr="00C10D8C">
        <w:rPr>
          <w:rFonts w:ascii="Calibri" w:hAnsi="Calibri" w:cs="Calibri"/>
          <w:b/>
          <w:bCs/>
          <w:i/>
          <w:sz w:val="22"/>
          <w:szCs w:val="22"/>
          <w:u w:val="single"/>
        </w:rPr>
        <w:t xml:space="preserve">mid-term </w:t>
      </w:r>
      <w:r w:rsidR="009F7AE1" w:rsidRPr="00C10D8C">
        <w:rPr>
          <w:rFonts w:ascii="Calibri" w:hAnsi="Calibri" w:cs="Calibri"/>
          <w:b/>
          <w:bCs/>
          <w:i/>
          <w:sz w:val="22"/>
          <w:szCs w:val="22"/>
          <w:u w:val="single"/>
        </w:rPr>
        <w:t>e</w:t>
      </w:r>
      <w:r w:rsidR="00441C63" w:rsidRPr="00C10D8C">
        <w:rPr>
          <w:rFonts w:ascii="Calibri" w:hAnsi="Calibri" w:cs="Calibri"/>
          <w:b/>
          <w:bCs/>
          <w:i/>
          <w:sz w:val="22"/>
          <w:szCs w:val="22"/>
          <w:u w:val="single"/>
        </w:rPr>
        <w:t xml:space="preserve">valuation </w:t>
      </w:r>
      <w:r w:rsidR="003D1CE2" w:rsidRPr="00C10D8C">
        <w:rPr>
          <w:rFonts w:ascii="Calibri" w:hAnsi="Calibri" w:cs="Calibri"/>
          <w:b/>
          <w:bCs/>
          <w:i/>
          <w:sz w:val="22"/>
          <w:szCs w:val="22"/>
          <w:u w:val="single"/>
        </w:rPr>
        <w:t>organized by</w:t>
      </w:r>
      <w:r w:rsidR="008E4D5B" w:rsidRPr="00C10D8C">
        <w:rPr>
          <w:rFonts w:ascii="Calibri" w:hAnsi="Calibri" w:cs="Calibri"/>
          <w:b/>
          <w:bCs/>
          <w:i/>
          <w:sz w:val="22"/>
          <w:szCs w:val="22"/>
          <w:u w:val="single"/>
        </w:rPr>
        <w:t xml:space="preserve"> the </w:t>
      </w:r>
      <w:r w:rsidR="00A63138" w:rsidRPr="00C10D8C">
        <w:rPr>
          <w:rFonts w:ascii="Calibri" w:hAnsi="Calibri" w:cs="Calibri"/>
          <w:b/>
          <w:bCs/>
          <w:i/>
          <w:sz w:val="22"/>
          <w:szCs w:val="22"/>
          <w:u w:val="single"/>
        </w:rPr>
        <w:t>project</w:t>
      </w:r>
      <w:r w:rsidR="008877EF" w:rsidRPr="00C10D8C">
        <w:rPr>
          <w:rFonts w:ascii="Calibri" w:hAnsi="Calibri" w:cs="Calibri"/>
          <w:b/>
          <w:bCs/>
          <w:i/>
          <w:sz w:val="22"/>
          <w:szCs w:val="22"/>
          <w:u w:val="single"/>
        </w:rPr>
        <w:t xml:space="preserve"> </w:t>
      </w:r>
      <w:r w:rsidR="00123D41" w:rsidRPr="00C10D8C">
        <w:rPr>
          <w:rFonts w:ascii="Calibri" w:hAnsi="Calibri" w:cs="Calibri"/>
          <w:b/>
          <w:bCs/>
          <w:i/>
          <w:sz w:val="22"/>
          <w:szCs w:val="22"/>
          <w:u w:val="single"/>
        </w:rPr>
        <w:t>applicant</w:t>
      </w:r>
      <w:r w:rsidR="008E4D5B" w:rsidRPr="00C10D8C">
        <w:rPr>
          <w:rFonts w:ascii="Calibri" w:hAnsi="Calibri" w:cs="Calibri"/>
          <w:b/>
          <w:bCs/>
          <w:i/>
          <w:sz w:val="22"/>
          <w:szCs w:val="22"/>
          <w:u w:val="single"/>
        </w:rPr>
        <w:t xml:space="preserve">. This </w:t>
      </w:r>
      <w:r w:rsidR="008572BC" w:rsidRPr="00C10D8C">
        <w:rPr>
          <w:rFonts w:ascii="Calibri" w:hAnsi="Calibri" w:cs="Calibri"/>
          <w:b/>
          <w:bCs/>
          <w:i/>
          <w:sz w:val="22"/>
          <w:szCs w:val="22"/>
          <w:u w:val="single"/>
        </w:rPr>
        <w:t xml:space="preserve">mid-term </w:t>
      </w:r>
      <w:r w:rsidR="008E4D5B" w:rsidRPr="00C10D8C">
        <w:rPr>
          <w:rFonts w:ascii="Calibri" w:hAnsi="Calibri" w:cs="Calibri"/>
          <w:b/>
          <w:bCs/>
          <w:i/>
          <w:sz w:val="22"/>
          <w:szCs w:val="22"/>
          <w:u w:val="single"/>
        </w:rPr>
        <w:t xml:space="preserve">evaluation </w:t>
      </w:r>
      <w:r w:rsidR="00AF6CC1" w:rsidRPr="00C10D8C">
        <w:rPr>
          <w:rFonts w:ascii="Calibri" w:hAnsi="Calibri" w:cs="Calibri"/>
          <w:b/>
          <w:bCs/>
          <w:i/>
          <w:sz w:val="22"/>
          <w:szCs w:val="22"/>
          <w:u w:val="single"/>
        </w:rPr>
        <w:t xml:space="preserve">must be included in the </w:t>
      </w:r>
      <w:r w:rsidR="008572BC" w:rsidRPr="00C10D8C">
        <w:rPr>
          <w:rFonts w:ascii="Calibri" w:hAnsi="Calibri" w:cs="Calibri"/>
          <w:b/>
          <w:bCs/>
          <w:i/>
          <w:sz w:val="22"/>
          <w:szCs w:val="22"/>
          <w:u w:val="single"/>
        </w:rPr>
        <w:t>activity schedule</w:t>
      </w:r>
      <w:r w:rsidR="00441C63" w:rsidRPr="00C10D8C">
        <w:rPr>
          <w:rFonts w:ascii="Calibri" w:hAnsi="Calibri" w:cs="Calibri"/>
          <w:b/>
          <w:bCs/>
          <w:i/>
          <w:sz w:val="22"/>
          <w:szCs w:val="22"/>
          <w:u w:val="single"/>
        </w:rPr>
        <w:t xml:space="preserve"> </w:t>
      </w:r>
      <w:r w:rsidR="008E4D5B" w:rsidRPr="00C10D8C">
        <w:rPr>
          <w:rFonts w:ascii="Calibri" w:hAnsi="Calibri" w:cs="Calibri"/>
          <w:b/>
          <w:bCs/>
          <w:i/>
          <w:sz w:val="22"/>
          <w:szCs w:val="22"/>
          <w:u w:val="single"/>
        </w:rPr>
        <w:t xml:space="preserve">and </w:t>
      </w:r>
      <w:r w:rsidR="00441C63" w:rsidRPr="00C10D8C">
        <w:rPr>
          <w:rFonts w:ascii="Calibri" w:hAnsi="Calibri" w:cs="Calibri"/>
          <w:b/>
          <w:bCs/>
          <w:i/>
          <w:sz w:val="22"/>
          <w:szCs w:val="22"/>
          <w:u w:val="single"/>
        </w:rPr>
        <w:t>budget</w:t>
      </w:r>
      <w:r w:rsidR="00441C63" w:rsidRPr="00C10D8C">
        <w:rPr>
          <w:rFonts w:ascii="Calibri" w:hAnsi="Calibri" w:cs="Calibri"/>
          <w:bCs/>
          <w:i/>
          <w:sz w:val="22"/>
          <w:szCs w:val="22"/>
        </w:rPr>
        <w:t xml:space="preserve">. </w:t>
      </w:r>
      <w:r w:rsidR="008E4D5B" w:rsidRPr="00C10D8C">
        <w:rPr>
          <w:rFonts w:ascii="Calibri" w:hAnsi="Calibri" w:cs="Calibri"/>
          <w:bCs/>
          <w:i/>
          <w:sz w:val="22"/>
          <w:szCs w:val="22"/>
        </w:rPr>
        <w:t xml:space="preserve">The </w:t>
      </w:r>
      <w:r w:rsidR="008572BC" w:rsidRPr="00C10D8C">
        <w:rPr>
          <w:rFonts w:ascii="Calibri" w:hAnsi="Calibri" w:cs="Calibri"/>
          <w:bCs/>
          <w:i/>
          <w:sz w:val="22"/>
          <w:szCs w:val="22"/>
        </w:rPr>
        <w:t xml:space="preserve">arrangements and </w:t>
      </w:r>
      <w:r w:rsidR="008E4D5B" w:rsidRPr="00C10D8C">
        <w:rPr>
          <w:rFonts w:ascii="Calibri" w:hAnsi="Calibri" w:cs="Calibri"/>
          <w:bCs/>
          <w:i/>
          <w:sz w:val="22"/>
          <w:szCs w:val="22"/>
        </w:rPr>
        <w:t>cost</w:t>
      </w:r>
      <w:r w:rsidR="008572BC" w:rsidRPr="00C10D8C">
        <w:rPr>
          <w:rFonts w:ascii="Calibri" w:hAnsi="Calibri" w:cs="Calibri"/>
          <w:bCs/>
          <w:i/>
          <w:sz w:val="22"/>
          <w:szCs w:val="22"/>
        </w:rPr>
        <w:t>s</w:t>
      </w:r>
      <w:r w:rsidR="008E4D5B" w:rsidRPr="00C10D8C">
        <w:rPr>
          <w:rFonts w:ascii="Calibri" w:hAnsi="Calibri" w:cs="Calibri"/>
          <w:bCs/>
          <w:i/>
          <w:sz w:val="22"/>
          <w:szCs w:val="22"/>
        </w:rPr>
        <w:t xml:space="preserve"> of the final </w:t>
      </w:r>
      <w:r w:rsidR="008572BC" w:rsidRPr="00C10D8C">
        <w:rPr>
          <w:rFonts w:ascii="Calibri" w:hAnsi="Calibri" w:cs="Calibri"/>
          <w:bCs/>
          <w:i/>
          <w:sz w:val="22"/>
          <w:szCs w:val="22"/>
        </w:rPr>
        <w:t xml:space="preserve">external </w:t>
      </w:r>
      <w:r w:rsidR="008E4D5B" w:rsidRPr="00C10D8C">
        <w:rPr>
          <w:rFonts w:ascii="Calibri" w:hAnsi="Calibri" w:cs="Calibri"/>
          <w:bCs/>
          <w:i/>
          <w:sz w:val="22"/>
          <w:szCs w:val="22"/>
        </w:rPr>
        <w:t>e</w:t>
      </w:r>
      <w:r w:rsidR="00441C63" w:rsidRPr="00C10D8C">
        <w:rPr>
          <w:rFonts w:ascii="Calibri" w:hAnsi="Calibri" w:cs="Calibri"/>
          <w:bCs/>
          <w:i/>
          <w:sz w:val="22"/>
          <w:szCs w:val="22"/>
        </w:rPr>
        <w:t xml:space="preserve">valuation </w:t>
      </w:r>
      <w:r w:rsidR="008E4D5B" w:rsidRPr="00C10D8C">
        <w:rPr>
          <w:rFonts w:ascii="Calibri" w:hAnsi="Calibri" w:cs="Calibri"/>
          <w:bCs/>
          <w:i/>
          <w:sz w:val="22"/>
          <w:szCs w:val="22"/>
        </w:rPr>
        <w:t xml:space="preserve">will be borne by </w:t>
      </w:r>
      <w:r w:rsidR="00441C63" w:rsidRPr="00C10D8C">
        <w:rPr>
          <w:rFonts w:ascii="Calibri" w:hAnsi="Calibri" w:cs="Calibri"/>
          <w:bCs/>
          <w:i/>
          <w:sz w:val="22"/>
          <w:szCs w:val="22"/>
        </w:rPr>
        <w:t>Expertise France/</w:t>
      </w:r>
      <w:r w:rsidR="008E4D5B" w:rsidRPr="00C10D8C">
        <w:rPr>
          <w:rFonts w:ascii="Calibri" w:hAnsi="Calibri" w:cs="Calibri"/>
          <w:bCs/>
          <w:i/>
          <w:sz w:val="22"/>
          <w:szCs w:val="22"/>
        </w:rPr>
        <w:t>5% Initiative</w:t>
      </w:r>
      <w:r w:rsidR="00441C63" w:rsidRPr="00C10D8C">
        <w:rPr>
          <w:rFonts w:ascii="Calibri" w:hAnsi="Calibri" w:cs="Calibri"/>
          <w:bCs/>
          <w: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AD2E18" w:rsidRPr="00C10D8C" w14:paraId="5735AE16" w14:textId="77777777" w:rsidTr="00157231">
        <w:tc>
          <w:tcPr>
            <w:tcW w:w="9286" w:type="dxa"/>
            <w:shd w:val="clear" w:color="auto" w:fill="FFFFCC"/>
          </w:tcPr>
          <w:p w14:paraId="4E81DDA6" w14:textId="77777777" w:rsidR="006D0C7F" w:rsidRPr="00C10D8C" w:rsidRDefault="006D0C7F" w:rsidP="006D0C7F">
            <w:pPr>
              <w:spacing w:before="60" w:after="60"/>
              <w:jc w:val="both"/>
              <w:outlineLvl w:val="0"/>
              <w:rPr>
                <w:rFonts w:ascii="Calibri" w:hAnsi="Calibri" w:cs="Calibri"/>
                <w:bCs/>
                <w:sz w:val="22"/>
                <w:szCs w:val="22"/>
              </w:rPr>
            </w:pPr>
            <w:r w:rsidRPr="00C10D8C">
              <w:rPr>
                <w:rFonts w:ascii="Calibri" w:hAnsi="Calibri" w:cs="Calibri"/>
                <w:bCs/>
                <w:sz w:val="22"/>
                <w:szCs w:val="22"/>
              </w:rPr>
              <w:t>Georgia Red Cross Society has extensive experience of implementation of different programs and projects in health field, and well-established systems and procedures for project monitoring, evaluation and formal reporting.</w:t>
            </w:r>
          </w:p>
          <w:p w14:paraId="6720F6EE" w14:textId="77777777" w:rsidR="00FB3A49" w:rsidRPr="00C10D8C" w:rsidRDefault="00FB3A49" w:rsidP="006D0C7F">
            <w:pPr>
              <w:spacing w:before="60" w:after="60"/>
              <w:jc w:val="both"/>
              <w:outlineLvl w:val="0"/>
              <w:rPr>
                <w:rFonts w:ascii="Calibri" w:hAnsi="Calibri" w:cs="Calibri"/>
                <w:bCs/>
                <w:sz w:val="22"/>
                <w:szCs w:val="22"/>
              </w:rPr>
            </w:pPr>
            <w:r w:rsidRPr="00C10D8C">
              <w:rPr>
                <w:rFonts w:ascii="Calibri" w:hAnsi="Calibri" w:cs="Calibri"/>
                <w:bCs/>
                <w:sz w:val="22"/>
                <w:szCs w:val="22"/>
              </w:rPr>
              <w:t>At the beginning of the project (in Q1), external technical assistance is foreseen to assist GRCS and the partner NGOs (UAWG and New Vector) in operational planning of the project including definition of the set of monitoring indicators, mode and frequency of data collection, format of reports and data analyses, etc. In addition, an international expert will be placed in Georgia to assist with the start-up operational planning, development of project tools and procedures and monitoring of early implementation, and will provide ongoing technical support for proper data collection and reporting. Both assignments (see description in the attached workplan and budget file, under HRC-3 and Activity 1.1) will be supported by the international technical partner – the French Red Cross.</w:t>
            </w:r>
          </w:p>
          <w:p w14:paraId="76ADE931" w14:textId="77777777" w:rsidR="00927E25" w:rsidRPr="00C10D8C" w:rsidRDefault="00FB3A49" w:rsidP="006D0C7F">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Regarding monitoring of the field activities, appropriate provisions for M&amp;E and reporting will be included in the project agreements with the project partners – UAWG and New Vector. </w:t>
            </w:r>
            <w:r w:rsidR="00927E25" w:rsidRPr="00C10D8C">
              <w:rPr>
                <w:rFonts w:ascii="Calibri" w:hAnsi="Calibri" w:cs="Calibri"/>
                <w:bCs/>
                <w:sz w:val="22"/>
                <w:szCs w:val="22"/>
              </w:rPr>
              <w:t xml:space="preserve">GRCS will conduct the internal project M&amp;E by its national office staff directly involved in the project (Head of Health and Care Department and Project Coordinator) and officers of the GRCS local branches in Kvemo Kartli region. GRCS national office will collect monthly quantitative activity reports from the field implementers, and more detailed project implementation reports, with relevant analyses and </w:t>
            </w:r>
            <w:r w:rsidR="00927E25" w:rsidRPr="00C10D8C">
              <w:rPr>
                <w:rFonts w:ascii="Calibri" w:hAnsi="Calibri" w:cs="Calibri"/>
                <w:bCs/>
                <w:sz w:val="22"/>
                <w:szCs w:val="22"/>
              </w:rPr>
              <w:lastRenderedPageBreak/>
              <w:t xml:space="preserve">plans for the following periods – on a quarterly basis. </w:t>
            </w:r>
          </w:p>
          <w:p w14:paraId="08D7E9C0" w14:textId="77777777" w:rsidR="00FB3A49" w:rsidRPr="00C10D8C" w:rsidRDefault="00927E25" w:rsidP="006D0C7F">
            <w:pPr>
              <w:spacing w:before="60" w:after="60"/>
              <w:jc w:val="both"/>
              <w:outlineLvl w:val="0"/>
              <w:rPr>
                <w:rFonts w:ascii="Calibri" w:hAnsi="Calibri" w:cs="Calibri"/>
                <w:bCs/>
                <w:sz w:val="22"/>
                <w:szCs w:val="22"/>
              </w:rPr>
            </w:pPr>
            <w:r w:rsidRPr="00C10D8C">
              <w:rPr>
                <w:rFonts w:ascii="Calibri" w:hAnsi="Calibri" w:cs="Calibri"/>
                <w:bCs/>
                <w:sz w:val="22"/>
                <w:szCs w:val="22"/>
              </w:rPr>
              <w:t>Supportive supervision will be ensured throughout the project lifetime. Regular supervision visits will be held by the central team (GRCS with participation of UAWG and New Vector staff, as well as the representatives of the national TB and HIV programs) to six district centers in Kvemo Kartli region and selected settlements within the districts. The supervision team will use the information obtained during the visit for further operational planning and ensuring proper M&amp;E of the project.</w:t>
            </w:r>
          </w:p>
          <w:p w14:paraId="5E2F226C" w14:textId="77777777" w:rsidR="00927E25" w:rsidRPr="00C10D8C" w:rsidRDefault="00927E25" w:rsidP="006D0C7F">
            <w:pPr>
              <w:spacing w:before="60" w:after="60"/>
              <w:jc w:val="both"/>
              <w:outlineLvl w:val="0"/>
              <w:rPr>
                <w:rFonts w:ascii="Calibri" w:hAnsi="Calibri" w:cs="Calibri"/>
                <w:bCs/>
                <w:sz w:val="22"/>
                <w:szCs w:val="22"/>
              </w:rPr>
            </w:pPr>
            <w:r w:rsidRPr="00C10D8C">
              <w:rPr>
                <w:rFonts w:ascii="Calibri" w:hAnsi="Calibri" w:cs="Calibri"/>
                <w:bCs/>
                <w:sz w:val="22"/>
                <w:szCs w:val="22"/>
              </w:rPr>
              <w:t>Given the project focus on women and girls from vulnerable communities, all data will be disaggregated by gender, age and vulnerable population status.</w:t>
            </w:r>
            <w:r w:rsidR="00031ED7" w:rsidRPr="00C10D8C">
              <w:rPr>
                <w:rFonts w:ascii="Calibri" w:hAnsi="Calibri" w:cs="Calibri"/>
                <w:bCs/>
                <w:sz w:val="22"/>
                <w:szCs w:val="22"/>
              </w:rPr>
              <w:t xml:space="preserve"> In terms of higher-level coverage and outcome indicators (such as number of people tested for HIV and Hepatitis C, number and rate of TB suspects, people initiated on ART, Hepatitis C and TB treatment, treatment outcomes, etc.), GRCS will cooperate closely with the National TB and HIV/AIDS Programs (NCDCPH, NCTLD, IDACIRC) to ensure timely collection, analysis and presentation of gender-disaggregated data on the access to services, including comparisons with other regions in the country as relevant.   </w:t>
            </w:r>
          </w:p>
          <w:p w14:paraId="51486180" w14:textId="77777777" w:rsidR="006D0C7F" w:rsidRPr="00C10D8C" w:rsidRDefault="00927E25" w:rsidP="006D0C7F">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As the project’s total budget exceeds EUR 500,000, the application includes provisions for </w:t>
            </w:r>
            <w:r w:rsidR="006D0C7F" w:rsidRPr="00C10D8C">
              <w:rPr>
                <w:rFonts w:ascii="Calibri" w:hAnsi="Calibri" w:cs="Calibri"/>
                <w:bCs/>
                <w:sz w:val="22"/>
                <w:szCs w:val="22"/>
              </w:rPr>
              <w:t xml:space="preserve">an external mid-term evaluation organized </w:t>
            </w:r>
            <w:r w:rsidRPr="00C10D8C">
              <w:rPr>
                <w:rFonts w:ascii="Calibri" w:hAnsi="Calibri" w:cs="Calibri"/>
                <w:bCs/>
                <w:sz w:val="22"/>
                <w:szCs w:val="22"/>
              </w:rPr>
              <w:t xml:space="preserve">(in Q5). </w:t>
            </w:r>
            <w:r w:rsidR="006D0C7F" w:rsidRPr="00C10D8C">
              <w:rPr>
                <w:rFonts w:ascii="Calibri" w:hAnsi="Calibri" w:cs="Calibri"/>
                <w:bCs/>
                <w:sz w:val="22"/>
                <w:szCs w:val="22"/>
              </w:rPr>
              <w:t xml:space="preserve">The final external evaluation </w:t>
            </w:r>
            <w:r w:rsidRPr="00C10D8C">
              <w:rPr>
                <w:rFonts w:ascii="Calibri" w:hAnsi="Calibri" w:cs="Calibri"/>
                <w:bCs/>
                <w:sz w:val="22"/>
                <w:szCs w:val="22"/>
              </w:rPr>
              <w:t xml:space="preserve">is expected to be carried out by </w:t>
            </w:r>
            <w:r w:rsidR="006D0C7F" w:rsidRPr="00C10D8C">
              <w:rPr>
                <w:rFonts w:ascii="Calibri" w:hAnsi="Calibri" w:cs="Calibri"/>
                <w:bCs/>
                <w:sz w:val="22"/>
                <w:szCs w:val="22"/>
              </w:rPr>
              <w:t>Expertise France</w:t>
            </w:r>
            <w:r w:rsidRPr="00C10D8C">
              <w:rPr>
                <w:rFonts w:ascii="Calibri" w:hAnsi="Calibri" w:cs="Calibri"/>
                <w:bCs/>
                <w:sz w:val="22"/>
                <w:szCs w:val="22"/>
              </w:rPr>
              <w:t xml:space="preserve"> </w:t>
            </w:r>
            <w:r w:rsidR="006D0C7F" w:rsidRPr="00C10D8C">
              <w:rPr>
                <w:rFonts w:ascii="Calibri" w:hAnsi="Calibri" w:cs="Calibri"/>
                <w:bCs/>
                <w:sz w:val="22"/>
                <w:szCs w:val="22"/>
              </w:rPr>
              <w:t>5% Initiative.</w:t>
            </w:r>
          </w:p>
          <w:p w14:paraId="60D1444A" w14:textId="77777777" w:rsidR="00031ED7" w:rsidRPr="00C10D8C" w:rsidRDefault="00031ED7" w:rsidP="006D0C7F">
            <w:pPr>
              <w:spacing w:before="60" w:after="60"/>
              <w:jc w:val="both"/>
              <w:outlineLvl w:val="0"/>
              <w:rPr>
                <w:rFonts w:ascii="Calibri" w:hAnsi="Calibri" w:cs="Calibri"/>
                <w:bCs/>
                <w:sz w:val="22"/>
                <w:szCs w:val="22"/>
              </w:rPr>
            </w:pPr>
            <w:r w:rsidRPr="00C10D8C">
              <w:rPr>
                <w:rFonts w:ascii="Calibri" w:hAnsi="Calibri" w:cs="Calibri"/>
                <w:bCs/>
                <w:sz w:val="22"/>
                <w:szCs w:val="22"/>
              </w:rPr>
              <w:t>At the final stage of the project implementation, a project closure and evaluation meeting will be organized with participation of all relevant stakeholders (Activity 1.5), which will review the experiences gained by project, discuss the results, achievements, challenges and bottlenecks and outline the further steps for implementation of effective community-based gender-aware interventions for improving TB / HIV / Hepatitis C detection, treatment, care and support in Kvemo Kartli and further expanding them to other regions of Georgia, and identifying opportunities for sustaining them beyond the French 5% Initiative support, using domestic resources or/and other resources.</w:t>
            </w:r>
          </w:p>
        </w:tc>
      </w:tr>
    </w:tbl>
    <w:p w14:paraId="41646EB7" w14:textId="77777777" w:rsidR="00AD2E18" w:rsidRPr="00C10D8C" w:rsidRDefault="00AD2E18" w:rsidP="00343CF6">
      <w:pPr>
        <w:spacing w:before="60" w:after="120"/>
        <w:outlineLvl w:val="0"/>
        <w:rPr>
          <w:b/>
          <w:bCs/>
          <w:color w:val="FF0000"/>
          <w:highlight w:val="yellow"/>
        </w:rPr>
      </w:pPr>
    </w:p>
    <w:p w14:paraId="44F82B76" w14:textId="77777777" w:rsidR="00426053" w:rsidRPr="00C10D8C" w:rsidRDefault="00AD0411" w:rsidP="00C13576">
      <w:pPr>
        <w:numPr>
          <w:ilvl w:val="0"/>
          <w:numId w:val="3"/>
        </w:numPr>
        <w:spacing w:before="60" w:after="120"/>
        <w:jc w:val="both"/>
        <w:outlineLvl w:val="0"/>
        <w:rPr>
          <w:rFonts w:ascii="Calibri" w:hAnsi="Calibri" w:cs="Calibri"/>
          <w:b/>
          <w:bCs/>
          <w:color w:val="000000"/>
        </w:rPr>
      </w:pPr>
      <w:r w:rsidRPr="00C10D8C">
        <w:rPr>
          <w:rFonts w:ascii="Calibri" w:hAnsi="Calibri" w:cs="Calibri"/>
          <w:b/>
          <w:bCs/>
          <w:color w:val="000000"/>
        </w:rPr>
        <w:t>Learning, knowledge sharing</w:t>
      </w:r>
      <w:r w:rsidR="008877EF" w:rsidRPr="00C10D8C">
        <w:rPr>
          <w:rFonts w:ascii="Calibri" w:hAnsi="Calibri" w:cs="Calibri"/>
          <w:b/>
          <w:bCs/>
          <w:color w:val="000000"/>
        </w:rPr>
        <w:t xml:space="preserve"> </w:t>
      </w:r>
      <w:r w:rsidR="001A1552" w:rsidRPr="00C10D8C">
        <w:rPr>
          <w:rFonts w:ascii="Calibri" w:hAnsi="Calibri" w:cs="Calibri"/>
          <w:b/>
          <w:bCs/>
          <w:color w:val="000000"/>
        </w:rPr>
        <w:t>and</w:t>
      </w:r>
      <w:r w:rsidRPr="00C10D8C">
        <w:rPr>
          <w:rFonts w:ascii="Calibri" w:hAnsi="Calibri" w:cs="Calibri"/>
          <w:b/>
          <w:bCs/>
          <w:color w:val="000000"/>
        </w:rPr>
        <w:t xml:space="preserve"> project</w:t>
      </w:r>
      <w:r w:rsidR="001A1552" w:rsidRPr="00C10D8C">
        <w:rPr>
          <w:rFonts w:ascii="Calibri" w:hAnsi="Calibri" w:cs="Calibri"/>
          <w:b/>
          <w:bCs/>
          <w:color w:val="000000"/>
        </w:rPr>
        <w:t xml:space="preserve"> sustainability</w:t>
      </w:r>
      <w:r w:rsidR="004B74FC" w:rsidRPr="00C10D8C">
        <w:rPr>
          <w:rFonts w:ascii="Calibri" w:hAnsi="Calibri" w:cs="Calibri"/>
          <w:b/>
          <w:bCs/>
          <w:color w:val="000000"/>
        </w:rPr>
        <w:t xml:space="preserve"> (</w:t>
      </w:r>
      <w:r w:rsidR="001A1552" w:rsidRPr="00C10D8C">
        <w:rPr>
          <w:rFonts w:ascii="Calibri" w:hAnsi="Calibri" w:cs="Calibri"/>
          <w:b/>
          <w:bCs/>
          <w:color w:val="000000"/>
        </w:rPr>
        <w:t xml:space="preserve">no more than </w:t>
      </w:r>
      <w:r w:rsidR="004B74FC" w:rsidRPr="00C10D8C">
        <w:rPr>
          <w:rFonts w:ascii="Calibri" w:hAnsi="Calibri" w:cs="Calibri"/>
          <w:b/>
          <w:bCs/>
          <w:color w:val="000000"/>
        </w:rPr>
        <w:t>2</w:t>
      </w:r>
      <w:r w:rsidR="00DA6659" w:rsidRPr="00C10D8C">
        <w:rPr>
          <w:rFonts w:ascii="Calibri" w:hAnsi="Calibri" w:cs="Calibri"/>
          <w:b/>
          <w:bCs/>
          <w:color w:val="000000"/>
        </w:rPr>
        <w:t>.5 page</w:t>
      </w:r>
      <w:r w:rsidR="00FB7FF4" w:rsidRPr="00C10D8C">
        <w:rPr>
          <w:rFonts w:ascii="Calibri" w:hAnsi="Calibri" w:cs="Calibri"/>
          <w:b/>
          <w:bCs/>
          <w:color w:val="000000"/>
        </w:rPr>
        <w:t>s</w:t>
      </w:r>
      <w:r w:rsidR="00DA6659" w:rsidRPr="00C10D8C">
        <w:rPr>
          <w:rFonts w:ascii="Calibri" w:hAnsi="Calibri" w:cs="Calibri"/>
          <w:b/>
          <w:bCs/>
          <w:color w:val="000000"/>
        </w:rPr>
        <w:t xml:space="preserve">) </w:t>
      </w:r>
    </w:p>
    <w:p w14:paraId="7FA8248E" w14:textId="77777777" w:rsidR="0019322F" w:rsidRPr="00C10D8C" w:rsidRDefault="00112077" w:rsidP="0019322F">
      <w:pPr>
        <w:spacing w:before="60" w:after="120"/>
        <w:outlineLvl w:val="0"/>
        <w:rPr>
          <w:rFonts w:ascii="Calibri" w:hAnsi="Calibri" w:cs="Calibri"/>
          <w:bCs/>
          <w:i/>
          <w:sz w:val="22"/>
          <w:szCs w:val="22"/>
        </w:rPr>
      </w:pPr>
      <w:r w:rsidRPr="00C10D8C">
        <w:rPr>
          <w:rFonts w:ascii="Calibri" w:hAnsi="Calibri" w:cs="Calibri"/>
          <w:bCs/>
          <w:i/>
          <w:sz w:val="22"/>
          <w:szCs w:val="22"/>
        </w:rPr>
        <w:t xml:space="preserve">Indicate the extent to which project benefits will continue after </w:t>
      </w:r>
      <w:r w:rsidR="00AD0411" w:rsidRPr="00C10D8C">
        <w:rPr>
          <w:rFonts w:ascii="Calibri" w:hAnsi="Calibri" w:cs="Calibri"/>
          <w:bCs/>
          <w:i/>
          <w:sz w:val="22"/>
          <w:szCs w:val="22"/>
        </w:rPr>
        <w:t>project close-out</w:t>
      </w:r>
      <w:r w:rsidRPr="00C10D8C">
        <w:rPr>
          <w:rFonts w:ascii="Calibri" w:hAnsi="Calibri" w:cs="Calibri"/>
          <w:bCs/>
          <w:i/>
          <w:sz w:val="22"/>
          <w:szCs w:val="22"/>
        </w:rPr>
        <w:t xml:space="preserve"> and the </w:t>
      </w:r>
      <w:r w:rsidR="0019322F" w:rsidRPr="00C10D8C">
        <w:rPr>
          <w:rFonts w:ascii="Calibri" w:hAnsi="Calibri" w:cs="Calibri"/>
          <w:bCs/>
          <w:i/>
          <w:sz w:val="22"/>
          <w:szCs w:val="22"/>
        </w:rPr>
        <w:t xml:space="preserve">conditions </w:t>
      </w:r>
      <w:r w:rsidRPr="00C10D8C">
        <w:rPr>
          <w:rFonts w:ascii="Calibri" w:hAnsi="Calibri" w:cs="Calibri"/>
          <w:bCs/>
          <w:i/>
          <w:sz w:val="22"/>
          <w:szCs w:val="22"/>
        </w:rPr>
        <w:t xml:space="preserve">guaranteeing that the </w:t>
      </w:r>
      <w:r w:rsidR="00F704CC" w:rsidRPr="00C10D8C">
        <w:rPr>
          <w:rFonts w:ascii="Calibri" w:hAnsi="Calibri" w:cs="Calibri"/>
          <w:bCs/>
          <w:i/>
          <w:sz w:val="22"/>
          <w:szCs w:val="22"/>
        </w:rPr>
        <w:t>result</w:t>
      </w:r>
      <w:r w:rsidR="0019322F" w:rsidRPr="00C10D8C">
        <w:rPr>
          <w:rFonts w:ascii="Calibri" w:hAnsi="Calibri" w:cs="Calibri"/>
          <w:bCs/>
          <w:i/>
          <w:sz w:val="22"/>
          <w:szCs w:val="22"/>
        </w:rPr>
        <w:t xml:space="preserve">s </w:t>
      </w:r>
      <w:r w:rsidRPr="00C10D8C">
        <w:rPr>
          <w:rFonts w:ascii="Calibri" w:hAnsi="Calibri" w:cs="Calibri"/>
          <w:bCs/>
          <w:i/>
          <w:sz w:val="22"/>
          <w:szCs w:val="22"/>
        </w:rPr>
        <w:t xml:space="preserve">of the </w:t>
      </w:r>
      <w:r w:rsidR="00B46305" w:rsidRPr="00C10D8C">
        <w:rPr>
          <w:rFonts w:ascii="Calibri" w:hAnsi="Calibri" w:cs="Calibri"/>
          <w:bCs/>
          <w:i/>
          <w:sz w:val="22"/>
          <w:szCs w:val="22"/>
        </w:rPr>
        <w:t>activities</w:t>
      </w:r>
      <w:r w:rsidR="0019322F" w:rsidRPr="00C10D8C">
        <w:rPr>
          <w:rFonts w:ascii="Calibri" w:hAnsi="Calibri" w:cs="Calibri"/>
          <w:bCs/>
          <w:i/>
          <w:sz w:val="22"/>
          <w:szCs w:val="22"/>
        </w:rPr>
        <w:t xml:space="preserve"> </w:t>
      </w:r>
      <w:r w:rsidRPr="00C10D8C">
        <w:rPr>
          <w:rFonts w:ascii="Calibri" w:hAnsi="Calibri" w:cs="Calibri"/>
          <w:bCs/>
          <w:i/>
          <w:sz w:val="22"/>
          <w:szCs w:val="22"/>
        </w:rPr>
        <w:t>will be sustained over time</w:t>
      </w:r>
      <w:r w:rsidR="0019322F" w:rsidRPr="00C10D8C">
        <w:rPr>
          <w:rFonts w:ascii="Calibri" w:hAnsi="Calibri" w:cs="Calibri"/>
          <w:bCs/>
          <w:i/>
          <w:sz w:val="22"/>
          <w:szCs w:val="22"/>
        </w:rPr>
        <w:t>.</w:t>
      </w:r>
    </w:p>
    <w:p w14:paraId="708F61DB" w14:textId="77777777" w:rsidR="00847193" w:rsidRPr="00C10D8C" w:rsidRDefault="00AD0411" w:rsidP="00C13576">
      <w:pPr>
        <w:numPr>
          <w:ilvl w:val="1"/>
          <w:numId w:val="3"/>
        </w:numPr>
        <w:spacing w:before="60" w:after="120"/>
        <w:jc w:val="both"/>
        <w:outlineLvl w:val="0"/>
        <w:rPr>
          <w:rFonts w:ascii="Calibri" w:hAnsi="Calibri" w:cs="Calibri"/>
          <w:b/>
          <w:bCs/>
        </w:rPr>
      </w:pPr>
      <w:r w:rsidRPr="00C10D8C">
        <w:rPr>
          <w:rFonts w:ascii="Calibri" w:hAnsi="Calibri" w:cs="Calibri"/>
          <w:b/>
          <w:bCs/>
        </w:rPr>
        <w:t>Learning and knowledge sharing</w:t>
      </w:r>
      <w:r w:rsidR="00B041CD" w:rsidRPr="00C10D8C">
        <w:rPr>
          <w:rFonts w:ascii="Calibri" w:hAnsi="Calibri" w:cs="Calibri"/>
          <w:b/>
          <w:bCs/>
        </w:rPr>
        <w:t xml:space="preserve"> </w:t>
      </w:r>
    </w:p>
    <w:p w14:paraId="47A9FB94" w14:textId="77777777" w:rsidR="00847193" w:rsidRPr="00C10D8C" w:rsidRDefault="001A373C" w:rsidP="00847193">
      <w:pPr>
        <w:spacing w:before="60" w:after="120"/>
        <w:jc w:val="both"/>
        <w:outlineLvl w:val="0"/>
        <w:rPr>
          <w:rFonts w:ascii="Calibri" w:hAnsi="Calibri" w:cs="Calibri"/>
          <w:bCs/>
          <w:i/>
          <w:sz w:val="22"/>
          <w:szCs w:val="22"/>
        </w:rPr>
      </w:pPr>
      <w:r w:rsidRPr="00C10D8C">
        <w:rPr>
          <w:rFonts w:ascii="Calibri" w:hAnsi="Calibri" w:cs="Calibri"/>
          <w:bCs/>
          <w:i/>
          <w:sz w:val="22"/>
          <w:szCs w:val="22"/>
        </w:rPr>
        <w:t xml:space="preserve">Describe the approach </w:t>
      </w:r>
      <w:r w:rsidR="00232408" w:rsidRPr="00C10D8C">
        <w:rPr>
          <w:rFonts w:ascii="Calibri" w:hAnsi="Calibri" w:cs="Calibri"/>
          <w:bCs/>
          <w:i/>
          <w:sz w:val="22"/>
          <w:szCs w:val="22"/>
        </w:rPr>
        <w:t>to</w:t>
      </w:r>
      <w:r w:rsidRPr="00C10D8C">
        <w:rPr>
          <w:rFonts w:ascii="Calibri" w:hAnsi="Calibri" w:cs="Calibri"/>
          <w:bCs/>
          <w:i/>
          <w:sz w:val="22"/>
          <w:szCs w:val="22"/>
        </w:rPr>
        <w:t xml:space="preserve"> </w:t>
      </w:r>
      <w:r w:rsidR="00D41200" w:rsidRPr="00C10D8C">
        <w:rPr>
          <w:rFonts w:ascii="Calibri" w:hAnsi="Calibri" w:cs="Calibri"/>
          <w:bCs/>
          <w:i/>
          <w:sz w:val="22"/>
          <w:szCs w:val="22"/>
        </w:rPr>
        <w:t xml:space="preserve">documenting, </w:t>
      </w:r>
      <w:r w:rsidR="00AD0411" w:rsidRPr="00C10D8C">
        <w:rPr>
          <w:rFonts w:ascii="Calibri" w:hAnsi="Calibri" w:cs="Calibri"/>
          <w:bCs/>
          <w:i/>
          <w:sz w:val="22"/>
          <w:szCs w:val="22"/>
        </w:rPr>
        <w:t>learning and knowledge sharing</w:t>
      </w:r>
      <w:r w:rsidR="00C11BEB" w:rsidRPr="00C10D8C">
        <w:rPr>
          <w:rFonts w:ascii="Calibri" w:hAnsi="Calibri" w:cs="Calibri"/>
          <w:bCs/>
          <w:i/>
          <w:sz w:val="22"/>
          <w:szCs w:val="22"/>
        </w:rPr>
        <w:t xml:space="preserve">, </w:t>
      </w:r>
      <w:r w:rsidR="00232408" w:rsidRPr="00C10D8C">
        <w:rPr>
          <w:rFonts w:ascii="Calibri" w:hAnsi="Calibri" w:cs="Calibri"/>
          <w:bCs/>
          <w:i/>
          <w:sz w:val="22"/>
          <w:szCs w:val="22"/>
        </w:rPr>
        <w:t>especially</w:t>
      </w:r>
      <w:r w:rsidRPr="00C10D8C">
        <w:rPr>
          <w:rFonts w:ascii="Calibri" w:hAnsi="Calibri" w:cs="Calibri"/>
          <w:bCs/>
          <w:i/>
          <w:sz w:val="22"/>
          <w:szCs w:val="22"/>
        </w:rPr>
        <w:t xml:space="preserve"> between the </w:t>
      </w:r>
      <w:r w:rsidR="00A63138" w:rsidRPr="00C10D8C">
        <w:rPr>
          <w:rFonts w:ascii="Calibri" w:hAnsi="Calibri" w:cs="Calibri"/>
          <w:bCs/>
          <w:i/>
          <w:sz w:val="22"/>
          <w:szCs w:val="22"/>
        </w:rPr>
        <w:t>partner</w:t>
      </w:r>
      <w:r w:rsidR="00C11BEB" w:rsidRPr="00C10D8C">
        <w:rPr>
          <w:rFonts w:ascii="Calibri" w:hAnsi="Calibri" w:cs="Calibri"/>
          <w:bCs/>
          <w:i/>
          <w:sz w:val="22"/>
          <w:szCs w:val="22"/>
        </w:rPr>
        <w:t xml:space="preserve">s, </w:t>
      </w:r>
      <w:r w:rsidRPr="00C10D8C">
        <w:rPr>
          <w:rFonts w:ascii="Calibri" w:hAnsi="Calibri" w:cs="Calibri"/>
          <w:bCs/>
          <w:i/>
          <w:sz w:val="22"/>
          <w:szCs w:val="22"/>
        </w:rPr>
        <w:t xml:space="preserve">throughout the </w:t>
      </w:r>
      <w:r w:rsidR="00A63138" w:rsidRPr="00C10D8C">
        <w:rPr>
          <w:rFonts w:ascii="Calibri" w:hAnsi="Calibri" w:cs="Calibri"/>
          <w:bCs/>
          <w:i/>
          <w:sz w:val="22"/>
          <w:szCs w:val="22"/>
        </w:rPr>
        <w:t>project</w:t>
      </w:r>
      <w:r w:rsidR="00847193" w:rsidRPr="00C10D8C">
        <w:rPr>
          <w:rFonts w:ascii="Calibri" w:hAnsi="Calibri" w:cs="Calibri"/>
          <w:bCs/>
          <w:i/>
          <w:sz w:val="22"/>
          <w:szCs w:val="22"/>
        </w:rPr>
        <w:t xml:space="preserve">, </w:t>
      </w:r>
      <w:r w:rsidRPr="00C10D8C">
        <w:rPr>
          <w:rFonts w:ascii="Calibri" w:hAnsi="Calibri" w:cs="Calibri"/>
          <w:bCs/>
          <w:i/>
          <w:sz w:val="22"/>
          <w:szCs w:val="22"/>
        </w:rPr>
        <w:t xml:space="preserve">including </w:t>
      </w:r>
      <w:r w:rsidR="00D41200" w:rsidRPr="00C10D8C">
        <w:rPr>
          <w:rFonts w:ascii="Calibri" w:hAnsi="Calibri" w:cs="Calibri"/>
          <w:bCs/>
          <w:i/>
          <w:sz w:val="22"/>
          <w:szCs w:val="22"/>
        </w:rPr>
        <w:t>from the</w:t>
      </w:r>
      <w:r w:rsidRPr="00C10D8C">
        <w:rPr>
          <w:rFonts w:ascii="Calibri" w:hAnsi="Calibri" w:cs="Calibri"/>
          <w:bCs/>
          <w:i/>
          <w:sz w:val="22"/>
          <w:szCs w:val="22"/>
        </w:rPr>
        <w:t xml:space="preserve"> outset</w:t>
      </w:r>
      <w:r w:rsidR="00847193" w:rsidRPr="00C10D8C">
        <w:rPr>
          <w:rFonts w:ascii="Calibri" w:hAnsi="Calibri" w:cs="Calibri"/>
          <w:bCs/>
          <w:i/>
          <w:sz w:val="22"/>
          <w:szCs w:val="22"/>
        </w:rPr>
        <w:t>.</w:t>
      </w:r>
      <w:r w:rsidR="002C77EA" w:rsidRPr="00C10D8C">
        <w:rPr>
          <w:rFonts w:ascii="Calibri" w:hAnsi="Calibri" w:cs="Calibri"/>
          <w:bCs/>
          <w:i/>
          <w:sz w:val="22"/>
          <w:szCs w:val="22"/>
        </w:rPr>
        <w:t xml:space="preserve"> </w:t>
      </w:r>
      <w:r w:rsidRPr="00C10D8C">
        <w:rPr>
          <w:rFonts w:ascii="Calibri" w:hAnsi="Calibri" w:cs="Calibri"/>
          <w:bCs/>
          <w:i/>
          <w:sz w:val="22"/>
          <w:szCs w:val="22"/>
        </w:rPr>
        <w:t xml:space="preserve">How will the </w:t>
      </w:r>
      <w:r w:rsidR="00F704CC" w:rsidRPr="00C10D8C">
        <w:rPr>
          <w:rFonts w:ascii="Calibri" w:hAnsi="Calibri" w:cs="Calibri"/>
          <w:bCs/>
          <w:i/>
          <w:sz w:val="22"/>
          <w:szCs w:val="22"/>
        </w:rPr>
        <w:t>result</w:t>
      </w:r>
      <w:r w:rsidR="002C77EA" w:rsidRPr="00C10D8C">
        <w:rPr>
          <w:rFonts w:ascii="Calibri" w:hAnsi="Calibri" w:cs="Calibri"/>
          <w:bCs/>
          <w:i/>
          <w:sz w:val="22"/>
          <w:szCs w:val="22"/>
        </w:rPr>
        <w:t xml:space="preserve">s </w:t>
      </w:r>
      <w:r w:rsidRPr="00C10D8C">
        <w:rPr>
          <w:rFonts w:ascii="Calibri" w:hAnsi="Calibri" w:cs="Calibri"/>
          <w:bCs/>
          <w:i/>
          <w:sz w:val="22"/>
          <w:szCs w:val="22"/>
        </w:rPr>
        <w:t xml:space="preserve">be </w:t>
      </w:r>
      <w:r w:rsidR="00D41200" w:rsidRPr="00C10D8C">
        <w:rPr>
          <w:rFonts w:ascii="Calibri" w:hAnsi="Calibri" w:cs="Calibri"/>
          <w:bCs/>
          <w:i/>
          <w:sz w:val="22"/>
          <w:szCs w:val="22"/>
        </w:rPr>
        <w:t xml:space="preserve">capitalized on </w:t>
      </w:r>
      <w:r w:rsidRPr="00C10D8C">
        <w:rPr>
          <w:rFonts w:ascii="Calibri" w:hAnsi="Calibri" w:cs="Calibri"/>
          <w:bCs/>
          <w:i/>
          <w:sz w:val="22"/>
          <w:szCs w:val="22"/>
        </w:rPr>
        <w:t xml:space="preserve">to ensure the </w:t>
      </w:r>
      <w:r w:rsidR="00D41200" w:rsidRPr="00C10D8C">
        <w:rPr>
          <w:rFonts w:ascii="Calibri" w:hAnsi="Calibri" w:cs="Calibri"/>
          <w:bCs/>
          <w:i/>
          <w:sz w:val="22"/>
          <w:szCs w:val="22"/>
        </w:rPr>
        <w:t>long-term technical legacy of the project</w:t>
      </w:r>
      <w:r w:rsidR="009C3923" w:rsidRPr="00C10D8C">
        <w:rPr>
          <w:rFonts w:ascii="Calibri" w:hAnsi="Calibri" w:cs="Calibri"/>
          <w:bCs/>
          <w:i/>
          <w:sz w:val="22"/>
          <w:szCs w:val="22"/>
        </w:rPr>
        <w:t>?</w:t>
      </w:r>
      <w:r w:rsidR="007B07DB" w:rsidRPr="00C10D8C">
        <w:rPr>
          <w:rFonts w:ascii="Calibri" w:hAnsi="Calibri" w:cs="Calibri"/>
          <w:bCs/>
          <w:i/>
          <w:sz w:val="22"/>
          <w:szCs w:val="22"/>
        </w:rPr>
        <w:t xml:space="preserve"> </w:t>
      </w:r>
      <w:r w:rsidR="008E777B" w:rsidRPr="00C10D8C">
        <w:rPr>
          <w:rFonts w:ascii="Calibri" w:hAnsi="Calibri" w:cs="Calibri"/>
          <w:bCs/>
          <w:i/>
          <w:sz w:val="22"/>
          <w:szCs w:val="22"/>
        </w:rPr>
        <w:t xml:space="preserve">How will knowledge and learning from the project be shared with local partners </w:t>
      </w:r>
      <w:r w:rsidRPr="00C10D8C">
        <w:rPr>
          <w:rFonts w:ascii="Calibri" w:hAnsi="Calibri" w:cs="Calibri"/>
          <w:bCs/>
          <w:i/>
          <w:sz w:val="22"/>
          <w:szCs w:val="22"/>
        </w:rPr>
        <w:t xml:space="preserve">throughout the </w:t>
      </w:r>
      <w:r w:rsidR="00A63138" w:rsidRPr="00C10D8C">
        <w:rPr>
          <w:rFonts w:ascii="Calibri" w:hAnsi="Calibri" w:cs="Calibri"/>
          <w:bCs/>
          <w:i/>
          <w:sz w:val="22"/>
          <w:szCs w:val="22"/>
        </w:rPr>
        <w:t>project</w:t>
      </w:r>
      <w:r w:rsidR="009C3923" w:rsidRPr="00C10D8C">
        <w:rPr>
          <w:rFonts w:ascii="Calibri" w:hAnsi="Calibri" w:cs="Calibri"/>
          <w:bCs/>
          <w: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AD2E18" w:rsidRPr="00C10D8C" w14:paraId="448AC2DA" w14:textId="77777777" w:rsidTr="00157231">
        <w:tc>
          <w:tcPr>
            <w:tcW w:w="9286" w:type="dxa"/>
            <w:shd w:val="clear" w:color="auto" w:fill="FFFFCC"/>
          </w:tcPr>
          <w:p w14:paraId="5F2541B1" w14:textId="77777777" w:rsidR="00D13047" w:rsidRPr="00C10D8C" w:rsidRDefault="00D13047" w:rsidP="00157231">
            <w:pPr>
              <w:spacing w:before="60" w:after="60"/>
              <w:jc w:val="both"/>
              <w:outlineLvl w:val="0"/>
              <w:rPr>
                <w:rFonts w:ascii="Calibri" w:hAnsi="Calibri" w:cs="Calibri"/>
                <w:bCs/>
                <w:sz w:val="22"/>
                <w:szCs w:val="22"/>
              </w:rPr>
            </w:pPr>
            <w:r w:rsidRPr="00C10D8C">
              <w:rPr>
                <w:rFonts w:ascii="Calibri" w:hAnsi="Calibri" w:cs="Calibri"/>
                <w:bCs/>
                <w:sz w:val="22"/>
                <w:szCs w:val="22"/>
              </w:rPr>
              <w:t>The project will pay appropriate attention and effort to documenting experience and knowledge sharing, especially in view of the fact that the project scope is rather new for the country and the implementing organizations (i.e. combination of TB, HIV and Hepatitis C prevention and care and focus on women and girls from vulnerable communities including ethnic Azerbaijani communities with high levels of stigma and other factors leading to limitations in access to needed services), and taking into account the needs for sustaining the project interventions in the region beyond the project and expanding them in other country regions. This covers planning for mobilizing additional funding resources, including further external support.</w:t>
            </w:r>
          </w:p>
          <w:p w14:paraId="335616D7" w14:textId="77777777" w:rsidR="00E373FE" w:rsidRPr="00C10D8C" w:rsidRDefault="00D13047" w:rsidP="00157231">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The dissemination of experiences and knowledge sharing will be carried out by a variety of means, first of all through documenting and presenting gender-disaggregated access-related data on coverage and access to required TB, HIV and Hepatitis C interventions, as described in section 5.2 above. The project progress reports and presentations will be prepared and discussed with the CCM </w:t>
            </w:r>
            <w:r w:rsidRPr="00C10D8C">
              <w:rPr>
                <w:rFonts w:ascii="Calibri" w:hAnsi="Calibri" w:cs="Calibri"/>
                <w:bCs/>
                <w:sz w:val="22"/>
                <w:szCs w:val="22"/>
              </w:rPr>
              <w:lastRenderedPageBreak/>
              <w:t>and central-level state partners (NCDCPH, NCTLD, IDACIRC), as well as with regional and district-</w:t>
            </w:r>
            <w:r w:rsidR="00E373FE" w:rsidRPr="00C10D8C">
              <w:rPr>
                <w:rFonts w:ascii="Calibri" w:hAnsi="Calibri" w:cs="Calibri"/>
                <w:bCs/>
                <w:sz w:val="22"/>
                <w:szCs w:val="22"/>
              </w:rPr>
              <w:t>level local public authorities.</w:t>
            </w:r>
          </w:p>
          <w:p w14:paraId="08B71365" w14:textId="77777777" w:rsidR="00E373FE" w:rsidRPr="00C10D8C" w:rsidRDefault="00D13047" w:rsidP="00E373FE">
            <w:pPr>
              <w:spacing w:before="60" w:after="60"/>
              <w:jc w:val="both"/>
              <w:outlineLvl w:val="0"/>
              <w:rPr>
                <w:rFonts w:ascii="Calibri" w:hAnsi="Calibri" w:cs="Calibri"/>
                <w:bCs/>
                <w:sz w:val="22"/>
                <w:szCs w:val="22"/>
              </w:rPr>
            </w:pPr>
            <w:r w:rsidRPr="00C10D8C">
              <w:rPr>
                <w:rFonts w:ascii="Calibri" w:hAnsi="Calibri" w:cs="Calibri"/>
                <w:bCs/>
                <w:sz w:val="22"/>
                <w:szCs w:val="22"/>
              </w:rPr>
              <w:t>The project results, achievements</w:t>
            </w:r>
            <w:r w:rsidR="00E373FE" w:rsidRPr="00C10D8C">
              <w:rPr>
                <w:rFonts w:ascii="Calibri" w:hAnsi="Calibri" w:cs="Calibri"/>
                <w:bCs/>
                <w:sz w:val="22"/>
                <w:szCs w:val="22"/>
              </w:rPr>
              <w:t xml:space="preserve"> and </w:t>
            </w:r>
            <w:r w:rsidRPr="00C10D8C">
              <w:rPr>
                <w:rFonts w:ascii="Calibri" w:hAnsi="Calibri" w:cs="Calibri"/>
                <w:bCs/>
                <w:sz w:val="22"/>
                <w:szCs w:val="22"/>
              </w:rPr>
              <w:t xml:space="preserve">challenges </w:t>
            </w:r>
            <w:r w:rsidR="00E373FE" w:rsidRPr="00C10D8C">
              <w:rPr>
                <w:rFonts w:ascii="Calibri" w:hAnsi="Calibri" w:cs="Calibri"/>
                <w:bCs/>
                <w:sz w:val="22"/>
                <w:szCs w:val="22"/>
              </w:rPr>
              <w:t>faced will be discussed at the project close and evaluation meeting (Activity 1.5) with participation of all relevant stakeholders (similar to Activity 1.2 above), which will also outline the further steps for implementation of effective community-based gender-aware interventions for improving TB, HIV and Hepatitis C detection, treatment, care and support in Kvemo Kartli and further expanding them to other regions of Georgia, and identifying opportunities for sustaining them beyond the French 5% Initiative support, using domestic resources or/and other external funding support.</w:t>
            </w:r>
          </w:p>
          <w:p w14:paraId="726FC2A2" w14:textId="77777777" w:rsidR="00E373FE" w:rsidRPr="00C10D8C" w:rsidRDefault="00E373FE" w:rsidP="00E373FE">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For wider sharing of knowledge and experiences gained within the project, GRCS will rely on cooperation with the international technical partner – the French Red Cross, as well as with the International Federation of Red Cross and Red Crescent Societies (IFRC). </w:t>
            </w:r>
          </w:p>
        </w:tc>
      </w:tr>
    </w:tbl>
    <w:p w14:paraId="1A6204BB" w14:textId="77777777" w:rsidR="0019322F" w:rsidRPr="00C10D8C" w:rsidRDefault="001A373C" w:rsidP="00C13576">
      <w:pPr>
        <w:numPr>
          <w:ilvl w:val="1"/>
          <w:numId w:val="3"/>
        </w:numPr>
        <w:spacing w:before="60" w:after="120"/>
        <w:jc w:val="both"/>
        <w:outlineLvl w:val="0"/>
        <w:rPr>
          <w:rFonts w:ascii="Calibri" w:hAnsi="Calibri" w:cs="Calibri"/>
          <w:b/>
          <w:bCs/>
          <w:color w:val="000000"/>
        </w:rPr>
      </w:pPr>
      <w:r w:rsidRPr="00C10D8C">
        <w:rPr>
          <w:rFonts w:ascii="Calibri" w:hAnsi="Calibri" w:cs="Calibri"/>
          <w:b/>
          <w:bCs/>
          <w:color w:val="000000"/>
        </w:rPr>
        <w:lastRenderedPageBreak/>
        <w:t xml:space="preserve">Operational </w:t>
      </w:r>
      <w:r w:rsidR="008E777B" w:rsidRPr="00C10D8C">
        <w:rPr>
          <w:rFonts w:ascii="Calibri" w:hAnsi="Calibri" w:cs="Calibri"/>
          <w:b/>
          <w:bCs/>
          <w:color w:val="000000"/>
        </w:rPr>
        <w:t xml:space="preserve">sustainability </w:t>
      </w:r>
    </w:p>
    <w:p w14:paraId="3D5C441D" w14:textId="77777777" w:rsidR="00D33F3C" w:rsidRPr="00C10D8C" w:rsidRDefault="001A373C" w:rsidP="00C172B8">
      <w:pPr>
        <w:spacing w:before="60" w:after="120"/>
        <w:jc w:val="both"/>
        <w:outlineLvl w:val="0"/>
        <w:rPr>
          <w:rFonts w:ascii="Calibri" w:hAnsi="Calibri" w:cs="Calibri"/>
          <w:bCs/>
          <w:i/>
          <w:sz w:val="22"/>
          <w:szCs w:val="22"/>
        </w:rPr>
      </w:pPr>
      <w:r w:rsidRPr="00C10D8C">
        <w:rPr>
          <w:rFonts w:ascii="Calibri" w:hAnsi="Calibri" w:cs="Calibri"/>
          <w:bCs/>
          <w:i/>
          <w:sz w:val="22"/>
          <w:szCs w:val="22"/>
        </w:rPr>
        <w:t>Describe the extent to which</w:t>
      </w:r>
      <w:r w:rsidR="00AB3EFF" w:rsidRPr="00C10D8C">
        <w:rPr>
          <w:rFonts w:ascii="Calibri" w:hAnsi="Calibri" w:cs="Calibri"/>
          <w:bCs/>
          <w:i/>
          <w:sz w:val="22"/>
          <w:szCs w:val="22"/>
        </w:rPr>
        <w:t xml:space="preserve"> it will be possible for the</w:t>
      </w:r>
      <w:r w:rsidRPr="00C10D8C">
        <w:rPr>
          <w:rFonts w:ascii="Calibri" w:hAnsi="Calibri" w:cs="Calibri"/>
          <w:bCs/>
          <w:i/>
          <w:sz w:val="22"/>
          <w:szCs w:val="22"/>
        </w:rPr>
        <w:t xml:space="preserve"> project </w:t>
      </w:r>
      <w:r w:rsidR="00B46305" w:rsidRPr="00C10D8C">
        <w:rPr>
          <w:rFonts w:ascii="Calibri" w:hAnsi="Calibri" w:cs="Calibri"/>
          <w:bCs/>
          <w:i/>
          <w:sz w:val="22"/>
          <w:szCs w:val="22"/>
        </w:rPr>
        <w:t>activities</w:t>
      </w:r>
      <w:r w:rsidR="00D33F3C" w:rsidRPr="00C10D8C">
        <w:rPr>
          <w:rFonts w:ascii="Calibri" w:hAnsi="Calibri" w:cs="Calibri"/>
          <w:bCs/>
          <w:i/>
          <w:sz w:val="22"/>
          <w:szCs w:val="22"/>
        </w:rPr>
        <w:t xml:space="preserve"> </w:t>
      </w:r>
      <w:r w:rsidRPr="00C10D8C">
        <w:rPr>
          <w:rFonts w:ascii="Calibri" w:hAnsi="Calibri" w:cs="Calibri"/>
          <w:bCs/>
          <w:i/>
          <w:sz w:val="22"/>
          <w:szCs w:val="22"/>
        </w:rPr>
        <w:t>to con</w:t>
      </w:r>
      <w:r w:rsidR="00AB3EFF" w:rsidRPr="00C10D8C">
        <w:rPr>
          <w:rFonts w:ascii="Calibri" w:hAnsi="Calibri" w:cs="Calibri"/>
          <w:bCs/>
          <w:i/>
          <w:sz w:val="22"/>
          <w:szCs w:val="22"/>
        </w:rPr>
        <w:t xml:space="preserve">tinue </w:t>
      </w:r>
      <w:r w:rsidRPr="00C10D8C">
        <w:rPr>
          <w:rFonts w:ascii="Calibri" w:hAnsi="Calibri" w:cs="Calibri"/>
          <w:bCs/>
          <w:i/>
          <w:sz w:val="22"/>
          <w:szCs w:val="22"/>
        </w:rPr>
        <w:t xml:space="preserve">beyond the </w:t>
      </w:r>
      <w:r w:rsidR="001E70A3" w:rsidRPr="00C10D8C">
        <w:rPr>
          <w:rFonts w:ascii="Calibri" w:hAnsi="Calibri" w:cs="Calibri"/>
          <w:bCs/>
          <w:i/>
          <w:sz w:val="22"/>
          <w:szCs w:val="22"/>
        </w:rPr>
        <w:t xml:space="preserve">life </w:t>
      </w:r>
      <w:r w:rsidRPr="00C10D8C">
        <w:rPr>
          <w:rFonts w:ascii="Calibri" w:hAnsi="Calibri" w:cs="Calibri"/>
          <w:bCs/>
          <w:i/>
          <w:sz w:val="22"/>
          <w:szCs w:val="22"/>
        </w:rPr>
        <w:t xml:space="preserve">of the </w:t>
      </w:r>
      <w:r w:rsidR="00A63138" w:rsidRPr="00C10D8C">
        <w:rPr>
          <w:rFonts w:ascii="Calibri" w:hAnsi="Calibri" w:cs="Calibri"/>
          <w:bCs/>
          <w:i/>
          <w:sz w:val="22"/>
          <w:szCs w:val="22"/>
        </w:rPr>
        <w:t>project</w:t>
      </w:r>
      <w:r w:rsidR="00555CC3" w:rsidRPr="00C10D8C">
        <w:rPr>
          <w:rFonts w:ascii="Calibri" w:hAnsi="Calibri" w:cs="Calibri"/>
          <w:bCs/>
          <w:i/>
          <w:sz w:val="22"/>
          <w:szCs w:val="22"/>
        </w:rPr>
        <w:t xml:space="preserve"> </w:t>
      </w:r>
      <w:r w:rsidRPr="00C10D8C">
        <w:rPr>
          <w:rFonts w:ascii="Calibri" w:hAnsi="Calibri" w:cs="Calibri"/>
          <w:bCs/>
          <w:i/>
          <w:sz w:val="22"/>
          <w:szCs w:val="22"/>
        </w:rPr>
        <w:t xml:space="preserve">and the exit </w:t>
      </w:r>
      <w:r w:rsidR="00B46305" w:rsidRPr="00C10D8C">
        <w:rPr>
          <w:rFonts w:ascii="Calibri" w:hAnsi="Calibri" w:cs="Calibri"/>
          <w:bCs/>
          <w:i/>
          <w:sz w:val="22"/>
          <w:szCs w:val="22"/>
        </w:rPr>
        <w:t>strategy</w:t>
      </w:r>
      <w:r w:rsidR="00555CC3" w:rsidRPr="00C10D8C">
        <w:rPr>
          <w:rFonts w:ascii="Calibri" w:hAnsi="Calibri" w:cs="Calibri"/>
          <w:bCs/>
          <w:i/>
          <w:sz w:val="22"/>
          <w:szCs w:val="22"/>
        </w:rPr>
        <w:t xml:space="preserve"> </w:t>
      </w:r>
      <w:r w:rsidR="000A69F0" w:rsidRPr="00C10D8C">
        <w:rPr>
          <w:rFonts w:ascii="Calibri" w:hAnsi="Calibri" w:cs="Calibri"/>
          <w:bCs/>
          <w:i/>
          <w:sz w:val="22"/>
          <w:szCs w:val="22"/>
        </w:rPr>
        <w:t>that will</w:t>
      </w:r>
      <w:r w:rsidRPr="00C10D8C">
        <w:rPr>
          <w:rFonts w:ascii="Calibri" w:hAnsi="Calibri" w:cs="Calibri"/>
          <w:bCs/>
          <w:i/>
          <w:sz w:val="22"/>
          <w:szCs w:val="22"/>
        </w:rPr>
        <w:t xml:space="preserve"> be used to ensure this</w:t>
      </w:r>
      <w:r w:rsidR="00872F1E" w:rsidRPr="00C10D8C">
        <w:rPr>
          <w:rFonts w:ascii="Calibri" w:hAnsi="Calibri" w:cs="Calibri"/>
          <w:bCs/>
          <w:i/>
          <w:sz w:val="22"/>
          <w:szCs w:val="22"/>
        </w:rPr>
        <w:t>.</w:t>
      </w:r>
      <w:r w:rsidR="00C11BEB" w:rsidRPr="00C10D8C">
        <w:rPr>
          <w:rFonts w:ascii="Calibri" w:hAnsi="Calibri" w:cs="Calibri"/>
          <w:bCs/>
          <w:i/>
          <w:sz w:val="22"/>
          <w:szCs w:val="22"/>
        </w:rPr>
        <w:t xml:space="preserve"> </w:t>
      </w:r>
      <w:r w:rsidRPr="00C10D8C">
        <w:rPr>
          <w:rFonts w:ascii="Calibri" w:hAnsi="Calibri" w:cs="Calibri"/>
          <w:bCs/>
          <w:i/>
          <w:sz w:val="22"/>
          <w:szCs w:val="22"/>
        </w:rPr>
        <w:t xml:space="preserve">Explain the </w:t>
      </w:r>
      <w:r w:rsidR="00C11BEB" w:rsidRPr="00C10D8C">
        <w:rPr>
          <w:rFonts w:ascii="Calibri" w:hAnsi="Calibri" w:cs="Calibri"/>
          <w:bCs/>
          <w:i/>
          <w:sz w:val="22"/>
          <w:szCs w:val="22"/>
        </w:rPr>
        <w:t xml:space="preserve">impact </w:t>
      </w:r>
      <w:r w:rsidRPr="00C10D8C">
        <w:rPr>
          <w:rFonts w:ascii="Calibri" w:hAnsi="Calibri" w:cs="Calibri"/>
          <w:bCs/>
          <w:i/>
          <w:sz w:val="22"/>
          <w:szCs w:val="22"/>
        </w:rPr>
        <w:t xml:space="preserve">the </w:t>
      </w:r>
      <w:r w:rsidR="00A63138" w:rsidRPr="00C10D8C">
        <w:rPr>
          <w:rFonts w:ascii="Calibri" w:hAnsi="Calibri" w:cs="Calibri"/>
          <w:bCs/>
          <w:i/>
          <w:sz w:val="22"/>
          <w:szCs w:val="22"/>
        </w:rPr>
        <w:t>project</w:t>
      </w:r>
      <w:r w:rsidR="00C11BEB" w:rsidRPr="00C10D8C">
        <w:rPr>
          <w:rFonts w:ascii="Calibri" w:hAnsi="Calibri" w:cs="Calibri"/>
          <w:bCs/>
          <w:i/>
          <w:sz w:val="22"/>
          <w:szCs w:val="22"/>
        </w:rPr>
        <w:t xml:space="preserve"> </w:t>
      </w:r>
      <w:r w:rsidRPr="00C10D8C">
        <w:rPr>
          <w:rFonts w:ascii="Calibri" w:hAnsi="Calibri" w:cs="Calibri"/>
          <w:bCs/>
          <w:i/>
          <w:sz w:val="22"/>
          <w:szCs w:val="22"/>
        </w:rPr>
        <w:t>will have for beneficiaries over the medium and long terms</w:t>
      </w:r>
      <w:r w:rsidR="00C11BEB" w:rsidRPr="00C10D8C">
        <w:rPr>
          <w:rFonts w:ascii="Calibri" w:hAnsi="Calibri" w:cs="Calibri"/>
          <w:bCs/>
          <w: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AD2E18" w:rsidRPr="00C10D8C" w14:paraId="3190F9B8" w14:textId="77777777" w:rsidTr="00157231">
        <w:tc>
          <w:tcPr>
            <w:tcW w:w="9286" w:type="dxa"/>
            <w:shd w:val="clear" w:color="auto" w:fill="FFFFCC"/>
          </w:tcPr>
          <w:p w14:paraId="17ADDFA2" w14:textId="77777777" w:rsidR="00E451B2" w:rsidRPr="00C10D8C" w:rsidRDefault="00E451B2" w:rsidP="00E451B2">
            <w:pPr>
              <w:spacing w:before="60" w:after="60"/>
              <w:jc w:val="both"/>
              <w:outlineLvl w:val="0"/>
              <w:rPr>
                <w:rFonts w:ascii="Calibri" w:hAnsi="Calibri" w:cs="Calibri"/>
                <w:bCs/>
                <w:sz w:val="22"/>
                <w:szCs w:val="22"/>
              </w:rPr>
            </w:pPr>
            <w:r w:rsidRPr="00C10D8C">
              <w:rPr>
                <w:rFonts w:ascii="Calibri" w:hAnsi="Calibri" w:cs="Calibri"/>
                <w:bCs/>
                <w:sz w:val="22"/>
                <w:szCs w:val="22"/>
              </w:rPr>
              <w:t>The project proposal has been developed in close and full cooperation with all state national partners working in the national TB program, in particular, the National Center for Disease Control and Public Health (NCDCPH)</w:t>
            </w:r>
            <w:r w:rsidR="00432914" w:rsidRPr="00C10D8C">
              <w:rPr>
                <w:rFonts w:ascii="Calibri" w:hAnsi="Calibri" w:cs="Calibri"/>
                <w:bCs/>
                <w:sz w:val="22"/>
                <w:szCs w:val="22"/>
              </w:rPr>
              <w:t xml:space="preserve">, </w:t>
            </w:r>
            <w:r w:rsidRPr="00C10D8C">
              <w:rPr>
                <w:rFonts w:ascii="Calibri" w:hAnsi="Calibri" w:cs="Calibri"/>
                <w:bCs/>
                <w:sz w:val="22"/>
                <w:szCs w:val="22"/>
              </w:rPr>
              <w:t>the National Center for Tuberculosis and Lung Diseases (NCTLD)</w:t>
            </w:r>
            <w:r w:rsidR="00C02690" w:rsidRPr="00C10D8C">
              <w:rPr>
                <w:rFonts w:ascii="Calibri" w:hAnsi="Calibri" w:cs="Calibri"/>
                <w:bCs/>
                <w:sz w:val="22"/>
                <w:szCs w:val="22"/>
              </w:rPr>
              <w:t xml:space="preserve"> and the Infectious Diseases, AIDS and Clinical Immunology Center (IDACIRC, central unit for the National HIV/AIDS Program)</w:t>
            </w:r>
            <w:r w:rsidRPr="00C10D8C">
              <w:rPr>
                <w:rFonts w:ascii="Calibri" w:hAnsi="Calibri" w:cs="Calibri"/>
                <w:bCs/>
                <w:sz w:val="22"/>
                <w:szCs w:val="22"/>
              </w:rPr>
              <w:t xml:space="preserve">. The proposal </w:t>
            </w:r>
            <w:r w:rsidR="00C02690" w:rsidRPr="00C10D8C">
              <w:rPr>
                <w:rFonts w:ascii="Calibri" w:hAnsi="Calibri" w:cs="Calibri"/>
                <w:bCs/>
                <w:sz w:val="22"/>
                <w:szCs w:val="22"/>
              </w:rPr>
              <w:t xml:space="preserve">received support from the </w:t>
            </w:r>
            <w:r w:rsidRPr="00C10D8C">
              <w:rPr>
                <w:rFonts w:ascii="Calibri" w:hAnsi="Calibri" w:cs="Calibri"/>
                <w:bCs/>
                <w:sz w:val="22"/>
                <w:szCs w:val="22"/>
              </w:rPr>
              <w:t>Georgian Country Coordination Mechanism (CCM)</w:t>
            </w:r>
            <w:r w:rsidR="00C02690" w:rsidRPr="00C10D8C">
              <w:rPr>
                <w:rFonts w:ascii="Calibri" w:hAnsi="Calibri" w:cs="Calibri"/>
                <w:bCs/>
                <w:sz w:val="22"/>
                <w:szCs w:val="22"/>
              </w:rPr>
              <w:t xml:space="preserve"> </w:t>
            </w:r>
            <w:r w:rsidRPr="00C10D8C">
              <w:rPr>
                <w:rFonts w:ascii="Calibri" w:hAnsi="Calibri" w:cs="Calibri"/>
                <w:bCs/>
                <w:sz w:val="22"/>
                <w:szCs w:val="22"/>
              </w:rPr>
              <w:t xml:space="preserve">representing different national stakeholders in the public sector, civil society organizations as well as international agencies. The </w:t>
            </w:r>
            <w:r w:rsidR="00C02690" w:rsidRPr="00C10D8C">
              <w:rPr>
                <w:rFonts w:ascii="Calibri" w:hAnsi="Calibri" w:cs="Calibri"/>
                <w:bCs/>
                <w:sz w:val="22"/>
                <w:szCs w:val="22"/>
              </w:rPr>
              <w:t xml:space="preserve">CCM </w:t>
            </w:r>
            <w:r w:rsidRPr="00C10D8C">
              <w:rPr>
                <w:rFonts w:ascii="Calibri" w:hAnsi="Calibri" w:cs="Calibri"/>
                <w:bCs/>
                <w:sz w:val="22"/>
                <w:szCs w:val="22"/>
              </w:rPr>
              <w:t>letter of support ha</w:t>
            </w:r>
            <w:r w:rsidR="00C02690" w:rsidRPr="00C10D8C">
              <w:rPr>
                <w:rFonts w:ascii="Calibri" w:hAnsi="Calibri" w:cs="Calibri"/>
                <w:bCs/>
                <w:sz w:val="22"/>
                <w:szCs w:val="22"/>
              </w:rPr>
              <w:t xml:space="preserve">s </w:t>
            </w:r>
            <w:r w:rsidRPr="00C10D8C">
              <w:rPr>
                <w:rFonts w:ascii="Calibri" w:hAnsi="Calibri" w:cs="Calibri"/>
                <w:bCs/>
                <w:sz w:val="22"/>
                <w:szCs w:val="22"/>
              </w:rPr>
              <w:t xml:space="preserve">been obtained and </w:t>
            </w:r>
            <w:r w:rsidR="00C02690" w:rsidRPr="00C10D8C">
              <w:rPr>
                <w:rFonts w:ascii="Calibri" w:hAnsi="Calibri" w:cs="Calibri"/>
                <w:bCs/>
                <w:sz w:val="22"/>
                <w:szCs w:val="22"/>
              </w:rPr>
              <w:t xml:space="preserve">is </w:t>
            </w:r>
            <w:r w:rsidRPr="00C10D8C">
              <w:rPr>
                <w:rFonts w:ascii="Calibri" w:hAnsi="Calibri" w:cs="Calibri"/>
                <w:bCs/>
                <w:sz w:val="22"/>
                <w:szCs w:val="22"/>
              </w:rPr>
              <w:t>attached to th</w:t>
            </w:r>
            <w:r w:rsidR="00C02690" w:rsidRPr="00C10D8C">
              <w:rPr>
                <w:rFonts w:ascii="Calibri" w:hAnsi="Calibri" w:cs="Calibri"/>
                <w:bCs/>
                <w:sz w:val="22"/>
                <w:szCs w:val="22"/>
              </w:rPr>
              <w:t xml:space="preserve">e </w:t>
            </w:r>
            <w:r w:rsidRPr="00C10D8C">
              <w:rPr>
                <w:rFonts w:ascii="Calibri" w:hAnsi="Calibri" w:cs="Calibri"/>
                <w:bCs/>
                <w:sz w:val="22"/>
                <w:szCs w:val="22"/>
              </w:rPr>
              <w:t>application</w:t>
            </w:r>
            <w:r w:rsidR="00C02690" w:rsidRPr="00C10D8C">
              <w:rPr>
                <w:rFonts w:ascii="Calibri" w:hAnsi="Calibri" w:cs="Calibri"/>
                <w:bCs/>
                <w:sz w:val="22"/>
                <w:szCs w:val="22"/>
              </w:rPr>
              <w:t xml:space="preserve"> in Annex 16</w:t>
            </w:r>
            <w:r w:rsidRPr="00C10D8C">
              <w:rPr>
                <w:rFonts w:ascii="Calibri" w:hAnsi="Calibri" w:cs="Calibri"/>
                <w:bCs/>
                <w:sz w:val="22"/>
                <w:szCs w:val="22"/>
              </w:rPr>
              <w:t xml:space="preserve">. </w:t>
            </w:r>
          </w:p>
          <w:p w14:paraId="04690E31" w14:textId="77777777" w:rsidR="00E451B2" w:rsidRPr="00C10D8C" w:rsidRDefault="00E451B2" w:rsidP="00E451B2">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GRCS has established close working links with the state partners at the central and regional level, as well as with the private health care provider organizations managing the medical facilities in the region, which will facilitate practical </w:t>
            </w:r>
            <w:r w:rsidR="00C21A04" w:rsidRPr="00C10D8C">
              <w:rPr>
                <w:rFonts w:ascii="Calibri" w:hAnsi="Calibri" w:cs="Calibri"/>
                <w:bCs/>
                <w:sz w:val="22"/>
                <w:szCs w:val="22"/>
              </w:rPr>
              <w:t xml:space="preserve">access-related </w:t>
            </w:r>
            <w:r w:rsidRPr="00C10D8C">
              <w:rPr>
                <w:rFonts w:ascii="Calibri" w:hAnsi="Calibri" w:cs="Calibri"/>
                <w:bCs/>
                <w:sz w:val="22"/>
                <w:szCs w:val="22"/>
              </w:rPr>
              <w:t>issues during the project implementation period in a timely and effective manner. Therefore, the project environment is considered favorable and conducive to reaching the meaningful impact of the planned interventions.</w:t>
            </w:r>
          </w:p>
          <w:p w14:paraId="4D521417" w14:textId="77777777" w:rsidR="00365A3B" w:rsidRPr="00C10D8C" w:rsidRDefault="00365A3B" w:rsidP="00365A3B">
            <w:pPr>
              <w:spacing w:before="60" w:after="60"/>
              <w:jc w:val="both"/>
              <w:outlineLvl w:val="0"/>
              <w:rPr>
                <w:rFonts w:ascii="Calibri" w:hAnsi="Calibri" w:cs="Calibri"/>
                <w:bCs/>
                <w:sz w:val="22"/>
                <w:szCs w:val="22"/>
              </w:rPr>
            </w:pPr>
            <w:r w:rsidRPr="00C10D8C">
              <w:rPr>
                <w:rFonts w:ascii="Calibri" w:hAnsi="Calibri" w:cs="Calibri"/>
                <w:bCs/>
                <w:sz w:val="22"/>
                <w:szCs w:val="22"/>
              </w:rPr>
              <w:t>In terms of institutional sustainability, an important advantage of the proposed project is that it is based on the existing structures of the Georgia Red Cross Society with its local branches, trained and experienced volunteers and well-tested methods of community-based health activities</w:t>
            </w:r>
            <w:r w:rsidR="00C21A04" w:rsidRPr="00C10D8C">
              <w:rPr>
                <w:rFonts w:ascii="Calibri" w:hAnsi="Calibri" w:cs="Calibri"/>
                <w:bCs/>
                <w:sz w:val="22"/>
                <w:szCs w:val="22"/>
              </w:rPr>
              <w:t>, as well as on the structures, activities and partnership records of UAWG and New Vector NGOs in the region.</w:t>
            </w:r>
            <w:r w:rsidRPr="00C10D8C">
              <w:rPr>
                <w:rFonts w:ascii="Calibri" w:hAnsi="Calibri" w:cs="Calibri"/>
                <w:bCs/>
                <w:sz w:val="22"/>
                <w:szCs w:val="22"/>
              </w:rPr>
              <w:t xml:space="preserve"> The</w:t>
            </w:r>
            <w:r w:rsidR="00C21A04" w:rsidRPr="00C10D8C">
              <w:rPr>
                <w:rFonts w:ascii="Calibri" w:hAnsi="Calibri" w:cs="Calibri"/>
                <w:bCs/>
                <w:sz w:val="22"/>
                <w:szCs w:val="22"/>
              </w:rPr>
              <w:t>se</w:t>
            </w:r>
            <w:r w:rsidRPr="00C10D8C">
              <w:rPr>
                <w:rFonts w:ascii="Calibri" w:hAnsi="Calibri" w:cs="Calibri"/>
                <w:bCs/>
                <w:sz w:val="22"/>
                <w:szCs w:val="22"/>
              </w:rPr>
              <w:t xml:space="preserve"> structures and operations will remain in place after the project ends.</w:t>
            </w:r>
          </w:p>
          <w:p w14:paraId="60D98939" w14:textId="77777777" w:rsidR="00365A3B" w:rsidRPr="00C10D8C" w:rsidRDefault="00365A3B" w:rsidP="00365A3B">
            <w:pPr>
              <w:spacing w:before="60" w:after="60"/>
              <w:jc w:val="both"/>
              <w:outlineLvl w:val="0"/>
              <w:rPr>
                <w:rFonts w:ascii="Calibri" w:hAnsi="Calibri" w:cs="Calibri"/>
                <w:bCs/>
                <w:sz w:val="22"/>
                <w:szCs w:val="22"/>
              </w:rPr>
            </w:pPr>
            <w:r w:rsidRPr="00C10D8C">
              <w:rPr>
                <w:rFonts w:ascii="Calibri" w:hAnsi="Calibri" w:cs="Calibri"/>
                <w:bCs/>
                <w:sz w:val="22"/>
                <w:szCs w:val="22"/>
              </w:rPr>
              <w:t>Over the next five years, the GRCS approaches to ensuring sustainability of the project interventions will include building ownership and community awareness and capacities to identify health risks</w:t>
            </w:r>
            <w:r w:rsidR="00C21A04" w:rsidRPr="00C10D8C">
              <w:rPr>
                <w:rFonts w:ascii="Calibri" w:hAnsi="Calibri" w:cs="Calibri"/>
                <w:bCs/>
                <w:sz w:val="22"/>
                <w:szCs w:val="22"/>
              </w:rPr>
              <w:t xml:space="preserve"> among vulnerable population groups, with special emphasis to women and girls and addressing gender-related stigma and barriers to access</w:t>
            </w:r>
            <w:r w:rsidRPr="00C10D8C">
              <w:rPr>
                <w:rFonts w:ascii="Calibri" w:hAnsi="Calibri" w:cs="Calibri"/>
                <w:bCs/>
                <w:sz w:val="22"/>
                <w:szCs w:val="22"/>
              </w:rPr>
              <w:t>, motivate people to seek care and act to make their communities healthier overall. It is expected that advocacy, close cooperation with key stakeholders (including private health care provider institutions) and promotion of good practices will support increasing political will of central and local governance to prioritize TB</w:t>
            </w:r>
            <w:r w:rsidR="00C21A04" w:rsidRPr="00C10D8C">
              <w:rPr>
                <w:rFonts w:ascii="Calibri" w:hAnsi="Calibri" w:cs="Calibri"/>
                <w:bCs/>
                <w:sz w:val="22"/>
                <w:szCs w:val="22"/>
              </w:rPr>
              <w:t>, HIV and Hepatitis C</w:t>
            </w:r>
            <w:r w:rsidRPr="00C10D8C">
              <w:rPr>
                <w:rFonts w:ascii="Calibri" w:hAnsi="Calibri" w:cs="Calibri"/>
                <w:bCs/>
                <w:sz w:val="22"/>
                <w:szCs w:val="22"/>
              </w:rPr>
              <w:t xml:space="preserve"> prevention and care. It is deemed to mobilize further financial support to upholding the project interventions in the region and further rolling them out in other regions of Georgia.</w:t>
            </w:r>
          </w:p>
          <w:p w14:paraId="14724BDE" w14:textId="77777777" w:rsidR="00365A3B" w:rsidRPr="00C10D8C" w:rsidRDefault="00365A3B" w:rsidP="00365A3B">
            <w:pPr>
              <w:spacing w:before="60" w:after="60"/>
              <w:jc w:val="both"/>
              <w:outlineLvl w:val="0"/>
              <w:rPr>
                <w:rFonts w:ascii="Calibri" w:hAnsi="Calibri" w:cs="Calibri"/>
                <w:bCs/>
                <w:sz w:val="22"/>
                <w:szCs w:val="22"/>
              </w:rPr>
            </w:pPr>
            <w:r w:rsidRPr="00C10D8C">
              <w:rPr>
                <w:rFonts w:ascii="Calibri" w:hAnsi="Calibri" w:cs="Calibri"/>
                <w:bCs/>
                <w:sz w:val="22"/>
                <w:szCs w:val="22"/>
              </w:rPr>
              <w:t>The key partners to be engaged</w:t>
            </w:r>
            <w:r w:rsidR="00C21A04" w:rsidRPr="00C10D8C">
              <w:rPr>
                <w:rFonts w:ascii="Calibri" w:hAnsi="Calibri" w:cs="Calibri"/>
                <w:bCs/>
                <w:sz w:val="22"/>
                <w:szCs w:val="22"/>
              </w:rPr>
              <w:t xml:space="preserve"> beyond </w:t>
            </w:r>
            <w:r w:rsidRPr="00C10D8C">
              <w:rPr>
                <w:rFonts w:ascii="Calibri" w:hAnsi="Calibri" w:cs="Calibri"/>
                <w:bCs/>
                <w:sz w:val="22"/>
                <w:szCs w:val="22"/>
              </w:rPr>
              <w:t xml:space="preserve">the project implementation period are: the Ministry of Labor, Health and Social Affairs (MoLHSA) and other relevant central government bodies; NCDCPH and its regional and district branches; NCTLD; </w:t>
            </w:r>
            <w:r w:rsidR="00C21A04" w:rsidRPr="00C10D8C">
              <w:rPr>
                <w:rFonts w:ascii="Calibri" w:hAnsi="Calibri" w:cs="Calibri"/>
                <w:bCs/>
                <w:sz w:val="22"/>
                <w:szCs w:val="22"/>
              </w:rPr>
              <w:t xml:space="preserve">the National HIV/AIDS Program represented by </w:t>
            </w:r>
            <w:r w:rsidR="00C21A04" w:rsidRPr="00C10D8C">
              <w:rPr>
                <w:rFonts w:ascii="Calibri" w:hAnsi="Calibri" w:cs="Calibri"/>
                <w:bCs/>
                <w:sz w:val="22"/>
                <w:szCs w:val="22"/>
              </w:rPr>
              <w:lastRenderedPageBreak/>
              <w:t xml:space="preserve">IDACIRC; </w:t>
            </w:r>
            <w:r w:rsidRPr="00C10D8C">
              <w:rPr>
                <w:rFonts w:ascii="Calibri" w:hAnsi="Calibri" w:cs="Calibri"/>
                <w:bCs/>
                <w:sz w:val="22"/>
                <w:szCs w:val="22"/>
              </w:rPr>
              <w:t>social services in the region; private health care provider organizations managing medical facilities in the region; TB specialists</w:t>
            </w:r>
            <w:r w:rsidR="00C21A04" w:rsidRPr="00C10D8C">
              <w:rPr>
                <w:rFonts w:ascii="Calibri" w:hAnsi="Calibri" w:cs="Calibri"/>
                <w:bCs/>
                <w:sz w:val="22"/>
                <w:szCs w:val="22"/>
              </w:rPr>
              <w:t xml:space="preserve"> , infectious disease and other specialists</w:t>
            </w:r>
            <w:r w:rsidRPr="00C10D8C">
              <w:rPr>
                <w:rFonts w:ascii="Calibri" w:hAnsi="Calibri" w:cs="Calibri"/>
                <w:bCs/>
                <w:sz w:val="22"/>
                <w:szCs w:val="22"/>
              </w:rPr>
              <w:t xml:space="preserve">; primary health care providers; </w:t>
            </w:r>
            <w:r w:rsidR="00C21A04" w:rsidRPr="00C10D8C">
              <w:rPr>
                <w:rFonts w:ascii="Calibri" w:hAnsi="Calibri" w:cs="Calibri"/>
                <w:bCs/>
                <w:sz w:val="22"/>
                <w:szCs w:val="22"/>
              </w:rPr>
              <w:t xml:space="preserve">UAWG, New Vector and other </w:t>
            </w:r>
            <w:r w:rsidRPr="00C10D8C">
              <w:rPr>
                <w:rFonts w:ascii="Calibri" w:hAnsi="Calibri" w:cs="Calibri"/>
                <w:bCs/>
                <w:sz w:val="22"/>
                <w:szCs w:val="22"/>
              </w:rPr>
              <w:t>non-governmental organizations</w:t>
            </w:r>
            <w:r w:rsidR="00C21A04" w:rsidRPr="00C10D8C">
              <w:rPr>
                <w:rFonts w:ascii="Calibri" w:hAnsi="Calibri" w:cs="Calibri"/>
                <w:bCs/>
                <w:sz w:val="22"/>
                <w:szCs w:val="22"/>
              </w:rPr>
              <w:t>; faith-based organizations</w:t>
            </w:r>
            <w:r w:rsidRPr="00C10D8C">
              <w:rPr>
                <w:rFonts w:ascii="Calibri" w:hAnsi="Calibri" w:cs="Calibri"/>
                <w:bCs/>
                <w:sz w:val="22"/>
                <w:szCs w:val="22"/>
              </w:rPr>
              <w:t xml:space="preserve"> and other community actors. </w:t>
            </w:r>
          </w:p>
          <w:p w14:paraId="7FD5364C" w14:textId="77777777" w:rsidR="00365A3B" w:rsidRPr="00C10D8C" w:rsidRDefault="00155BBC" w:rsidP="00564B30">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Assuming that </w:t>
            </w:r>
            <w:r w:rsidR="00365A3B" w:rsidRPr="00C10D8C">
              <w:rPr>
                <w:rFonts w:ascii="Calibri" w:hAnsi="Calibri" w:cs="Calibri"/>
                <w:bCs/>
                <w:sz w:val="22"/>
                <w:szCs w:val="22"/>
              </w:rPr>
              <w:t xml:space="preserve">the project approach is proven successful, </w:t>
            </w:r>
            <w:r w:rsidR="00C21A04" w:rsidRPr="00C10D8C">
              <w:rPr>
                <w:rFonts w:ascii="Calibri" w:hAnsi="Calibri" w:cs="Calibri"/>
                <w:bCs/>
                <w:sz w:val="22"/>
                <w:szCs w:val="22"/>
              </w:rPr>
              <w:t xml:space="preserve">GRCS will </w:t>
            </w:r>
            <w:r w:rsidR="00564B30" w:rsidRPr="00C10D8C">
              <w:rPr>
                <w:rFonts w:ascii="Calibri" w:hAnsi="Calibri" w:cs="Calibri"/>
                <w:bCs/>
                <w:sz w:val="22"/>
                <w:szCs w:val="22"/>
              </w:rPr>
              <w:t xml:space="preserve">continue working on scaling up </w:t>
            </w:r>
            <w:r w:rsidR="00365A3B" w:rsidRPr="00C10D8C">
              <w:rPr>
                <w:rFonts w:ascii="Calibri" w:hAnsi="Calibri" w:cs="Calibri"/>
                <w:bCs/>
                <w:sz w:val="22"/>
                <w:szCs w:val="22"/>
              </w:rPr>
              <w:t xml:space="preserve">the community-based </w:t>
            </w:r>
            <w:r w:rsidR="00564B30" w:rsidRPr="00C10D8C">
              <w:rPr>
                <w:rFonts w:ascii="Calibri" w:hAnsi="Calibri" w:cs="Calibri"/>
                <w:bCs/>
                <w:sz w:val="22"/>
                <w:szCs w:val="22"/>
              </w:rPr>
              <w:t xml:space="preserve">gender-sensitive interventions among vulnerable populations </w:t>
            </w:r>
            <w:r w:rsidR="00365A3B" w:rsidRPr="00C10D8C">
              <w:rPr>
                <w:rFonts w:ascii="Calibri" w:hAnsi="Calibri" w:cs="Calibri"/>
                <w:bCs/>
                <w:sz w:val="22"/>
                <w:szCs w:val="22"/>
              </w:rPr>
              <w:t xml:space="preserve">in </w:t>
            </w:r>
            <w:r w:rsidR="00564B30" w:rsidRPr="00C10D8C">
              <w:rPr>
                <w:rFonts w:ascii="Calibri" w:hAnsi="Calibri" w:cs="Calibri"/>
                <w:bCs/>
                <w:sz w:val="22"/>
                <w:szCs w:val="22"/>
              </w:rPr>
              <w:t xml:space="preserve">Kvemo Kartli and </w:t>
            </w:r>
            <w:r w:rsidR="00365A3B" w:rsidRPr="00C10D8C">
              <w:rPr>
                <w:rFonts w:ascii="Calibri" w:hAnsi="Calibri" w:cs="Calibri"/>
                <w:bCs/>
                <w:sz w:val="22"/>
                <w:szCs w:val="22"/>
              </w:rPr>
              <w:t>other country regions</w:t>
            </w:r>
            <w:r w:rsidR="00564B30" w:rsidRPr="00C10D8C">
              <w:rPr>
                <w:rFonts w:ascii="Calibri" w:hAnsi="Calibri" w:cs="Calibri"/>
                <w:bCs/>
                <w:sz w:val="22"/>
                <w:szCs w:val="22"/>
              </w:rPr>
              <w:t xml:space="preserve">. </w:t>
            </w:r>
          </w:p>
        </w:tc>
      </w:tr>
    </w:tbl>
    <w:p w14:paraId="21C8E847" w14:textId="77777777" w:rsidR="0019322F" w:rsidRPr="00C10D8C" w:rsidRDefault="001A373C" w:rsidP="00C13576">
      <w:pPr>
        <w:numPr>
          <w:ilvl w:val="1"/>
          <w:numId w:val="3"/>
        </w:numPr>
        <w:spacing w:before="60" w:after="120"/>
        <w:jc w:val="both"/>
        <w:outlineLvl w:val="0"/>
        <w:rPr>
          <w:rFonts w:ascii="Calibri" w:hAnsi="Calibri" w:cs="Calibri"/>
          <w:b/>
          <w:bCs/>
          <w:color w:val="000000"/>
        </w:rPr>
      </w:pPr>
      <w:r w:rsidRPr="00C10D8C">
        <w:rPr>
          <w:rFonts w:ascii="Calibri" w:hAnsi="Calibri" w:cs="Calibri"/>
          <w:b/>
          <w:bCs/>
          <w:color w:val="000000"/>
        </w:rPr>
        <w:lastRenderedPageBreak/>
        <w:t xml:space="preserve">Financial </w:t>
      </w:r>
      <w:r w:rsidR="008E777B" w:rsidRPr="00C10D8C">
        <w:rPr>
          <w:rFonts w:ascii="Calibri" w:hAnsi="Calibri" w:cs="Calibri"/>
          <w:b/>
          <w:bCs/>
          <w:color w:val="000000"/>
        </w:rPr>
        <w:t>sustainability</w:t>
      </w:r>
    </w:p>
    <w:p w14:paraId="3383BCDE" w14:textId="77777777" w:rsidR="0019322F" w:rsidRPr="00C10D8C" w:rsidRDefault="00AB3EFF" w:rsidP="00C172B8">
      <w:pPr>
        <w:spacing w:before="60" w:after="120"/>
        <w:jc w:val="both"/>
        <w:outlineLvl w:val="0"/>
        <w:rPr>
          <w:rFonts w:ascii="Calibri" w:hAnsi="Calibri" w:cs="Calibri"/>
          <w:bCs/>
          <w:i/>
          <w:sz w:val="22"/>
          <w:szCs w:val="22"/>
        </w:rPr>
      </w:pPr>
      <w:r w:rsidRPr="00C10D8C">
        <w:rPr>
          <w:rFonts w:ascii="Calibri" w:hAnsi="Calibri" w:cs="Calibri"/>
          <w:bCs/>
          <w:i/>
          <w:sz w:val="22"/>
          <w:szCs w:val="22"/>
        </w:rPr>
        <w:t xml:space="preserve">Describe the extent to which it will be possible for </w:t>
      </w:r>
      <w:r w:rsidR="001A373C" w:rsidRPr="00C10D8C">
        <w:rPr>
          <w:rFonts w:ascii="Calibri" w:hAnsi="Calibri" w:cs="Calibri"/>
          <w:bCs/>
          <w:i/>
          <w:sz w:val="22"/>
          <w:szCs w:val="22"/>
        </w:rPr>
        <w:t>the</w:t>
      </w:r>
      <w:r w:rsidR="00847193" w:rsidRPr="00C10D8C">
        <w:rPr>
          <w:rFonts w:ascii="Calibri" w:hAnsi="Calibri" w:cs="Calibri"/>
          <w:bCs/>
          <w:i/>
          <w:sz w:val="22"/>
          <w:szCs w:val="22"/>
        </w:rPr>
        <w:t xml:space="preserve"> </w:t>
      </w:r>
      <w:r w:rsidR="00A63138" w:rsidRPr="00C10D8C">
        <w:rPr>
          <w:rFonts w:ascii="Calibri" w:hAnsi="Calibri" w:cs="Calibri"/>
          <w:bCs/>
          <w:i/>
          <w:sz w:val="22"/>
          <w:szCs w:val="22"/>
        </w:rPr>
        <w:t>project</w:t>
      </w:r>
      <w:r w:rsidR="00847193" w:rsidRPr="00C10D8C">
        <w:rPr>
          <w:rFonts w:ascii="Calibri" w:hAnsi="Calibri" w:cs="Calibri"/>
          <w:bCs/>
          <w:i/>
          <w:sz w:val="22"/>
          <w:szCs w:val="22"/>
        </w:rPr>
        <w:t xml:space="preserve"> </w:t>
      </w:r>
      <w:r w:rsidR="001A373C" w:rsidRPr="00C10D8C">
        <w:rPr>
          <w:rFonts w:ascii="Calibri" w:hAnsi="Calibri" w:cs="Calibri"/>
          <w:bCs/>
          <w:i/>
          <w:sz w:val="22"/>
          <w:szCs w:val="22"/>
        </w:rPr>
        <w:t xml:space="preserve">to leverage new funding beyond the </w:t>
      </w:r>
      <w:r w:rsidR="001E70A3" w:rsidRPr="00C10D8C">
        <w:rPr>
          <w:rFonts w:ascii="Calibri" w:hAnsi="Calibri" w:cs="Calibri"/>
          <w:bCs/>
          <w:i/>
          <w:sz w:val="22"/>
          <w:szCs w:val="22"/>
        </w:rPr>
        <w:t xml:space="preserve">life </w:t>
      </w:r>
      <w:r w:rsidR="001A373C" w:rsidRPr="00C10D8C">
        <w:rPr>
          <w:rFonts w:ascii="Calibri" w:hAnsi="Calibri" w:cs="Calibri"/>
          <w:bCs/>
          <w:i/>
          <w:sz w:val="22"/>
          <w:szCs w:val="22"/>
        </w:rPr>
        <w:t xml:space="preserve">of the </w:t>
      </w:r>
      <w:r w:rsidR="00A63138" w:rsidRPr="00C10D8C">
        <w:rPr>
          <w:rFonts w:ascii="Calibri" w:hAnsi="Calibri" w:cs="Calibri"/>
          <w:bCs/>
          <w:i/>
          <w:sz w:val="22"/>
          <w:szCs w:val="22"/>
        </w:rPr>
        <w:t>project</w:t>
      </w:r>
      <w:r w:rsidR="0008501D" w:rsidRPr="00C10D8C">
        <w:rPr>
          <w:rFonts w:ascii="Calibri" w:hAnsi="Calibri" w:cs="Calibri"/>
          <w:bCs/>
          <w:i/>
          <w:sz w:val="22"/>
          <w:szCs w:val="22"/>
        </w:rPr>
        <w:t xml:space="preserve">, </w:t>
      </w:r>
      <w:r w:rsidR="001A373C" w:rsidRPr="00C10D8C">
        <w:rPr>
          <w:rFonts w:ascii="Calibri" w:hAnsi="Calibri" w:cs="Calibri"/>
          <w:bCs/>
          <w:i/>
          <w:sz w:val="22"/>
          <w:szCs w:val="22"/>
        </w:rPr>
        <w:t xml:space="preserve">and/or to be </w:t>
      </w:r>
      <w:r w:rsidR="009B6B7A" w:rsidRPr="00C10D8C">
        <w:rPr>
          <w:rFonts w:ascii="Calibri" w:hAnsi="Calibri" w:cs="Calibri"/>
          <w:bCs/>
          <w:i/>
          <w:sz w:val="22"/>
          <w:szCs w:val="22"/>
        </w:rPr>
        <w:t>covered by</w:t>
      </w:r>
      <w:r w:rsidR="001A373C" w:rsidRPr="00C10D8C">
        <w:rPr>
          <w:rFonts w:ascii="Calibri" w:hAnsi="Calibri" w:cs="Calibri"/>
          <w:bCs/>
          <w:i/>
          <w:sz w:val="22"/>
          <w:szCs w:val="22"/>
        </w:rPr>
        <w:t xml:space="preserve"> </w:t>
      </w:r>
      <w:r w:rsidR="00E254D5" w:rsidRPr="00C10D8C">
        <w:rPr>
          <w:rFonts w:ascii="Calibri" w:hAnsi="Calibri" w:cs="Calibri"/>
          <w:bCs/>
          <w:i/>
          <w:sz w:val="22"/>
          <w:szCs w:val="22"/>
        </w:rPr>
        <w:t>Global Fund</w:t>
      </w:r>
      <w:r w:rsidR="0008501D" w:rsidRPr="00C10D8C">
        <w:rPr>
          <w:rFonts w:ascii="Calibri" w:hAnsi="Calibri" w:cs="Calibri"/>
          <w:bCs/>
          <w:i/>
          <w:sz w:val="22"/>
          <w:szCs w:val="22"/>
        </w:rPr>
        <w:t xml:space="preserve"> </w:t>
      </w:r>
      <w:r w:rsidR="001A373C" w:rsidRPr="00C10D8C">
        <w:rPr>
          <w:rFonts w:ascii="Calibri" w:hAnsi="Calibri" w:cs="Calibri"/>
          <w:bCs/>
          <w:i/>
          <w:sz w:val="22"/>
          <w:szCs w:val="22"/>
        </w:rPr>
        <w:t>grants and/or taken over by the local government</w:t>
      </w:r>
      <w:r w:rsidR="00847193" w:rsidRPr="00C10D8C">
        <w:rPr>
          <w:rFonts w:ascii="Calibri" w:hAnsi="Calibri" w:cs="Calibri"/>
          <w:bCs/>
          <w:i/>
          <w:sz w:val="22"/>
          <w:szCs w:val="22"/>
        </w:rPr>
        <w:t xml:space="preserve">. </w:t>
      </w:r>
      <w:r w:rsidR="001A373C" w:rsidRPr="00C10D8C">
        <w:rPr>
          <w:rFonts w:ascii="Calibri" w:hAnsi="Calibri" w:cs="Calibri"/>
          <w:bCs/>
          <w:i/>
          <w:sz w:val="22"/>
          <w:szCs w:val="22"/>
        </w:rPr>
        <w:t xml:space="preserve">What steps will be taken from the </w:t>
      </w:r>
      <w:r w:rsidR="001E70A3" w:rsidRPr="00C10D8C">
        <w:rPr>
          <w:rFonts w:ascii="Calibri" w:hAnsi="Calibri" w:cs="Calibri"/>
          <w:bCs/>
          <w:i/>
          <w:sz w:val="22"/>
          <w:szCs w:val="22"/>
        </w:rPr>
        <w:t>outset</w:t>
      </w:r>
      <w:r w:rsidR="00847193" w:rsidRPr="00C10D8C">
        <w:rPr>
          <w:rFonts w:ascii="Calibri" w:hAnsi="Calibri" w:cs="Calibri"/>
          <w:bCs/>
          <w:i/>
          <w:sz w:val="22"/>
          <w:szCs w:val="22"/>
        </w:rPr>
        <w:t xml:space="preserve"> </w:t>
      </w:r>
      <w:r w:rsidRPr="00C10D8C">
        <w:rPr>
          <w:rFonts w:ascii="Calibri" w:hAnsi="Calibri" w:cs="Calibri"/>
          <w:bCs/>
          <w:i/>
          <w:sz w:val="22"/>
          <w:szCs w:val="22"/>
        </w:rPr>
        <w:t>to maximiz</w:t>
      </w:r>
      <w:r w:rsidR="001A373C" w:rsidRPr="00C10D8C">
        <w:rPr>
          <w:rFonts w:ascii="Calibri" w:hAnsi="Calibri" w:cs="Calibri"/>
          <w:bCs/>
          <w:i/>
          <w:sz w:val="22"/>
          <w:szCs w:val="22"/>
        </w:rPr>
        <w:t xml:space="preserve">e the opportunities for such </w:t>
      </w:r>
      <w:r w:rsidR="001E70A3" w:rsidRPr="00C10D8C">
        <w:rPr>
          <w:rFonts w:ascii="Calibri" w:hAnsi="Calibri" w:cs="Calibri"/>
          <w:bCs/>
          <w:i/>
          <w:sz w:val="22"/>
          <w:szCs w:val="22"/>
        </w:rPr>
        <w:t>financial sustainability</w:t>
      </w:r>
      <w:r w:rsidR="009C3923" w:rsidRPr="00C10D8C">
        <w:rPr>
          <w:rFonts w:ascii="Calibri" w:hAnsi="Calibri" w:cs="Calibri"/>
          <w:bCs/>
          <w: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AD2E18" w:rsidRPr="00C10D8C" w14:paraId="32DC4FEE" w14:textId="77777777" w:rsidTr="00157231">
        <w:tc>
          <w:tcPr>
            <w:tcW w:w="9286" w:type="dxa"/>
            <w:shd w:val="clear" w:color="auto" w:fill="FFFFCC"/>
          </w:tcPr>
          <w:p w14:paraId="5FF158A7" w14:textId="77777777" w:rsidR="00365A3B" w:rsidRPr="00C10D8C" w:rsidRDefault="00365A3B" w:rsidP="00365A3B">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While there is no direct co-financing of the project interventions from other sources, the project will benefit from important inputs that are in place to support </w:t>
            </w:r>
            <w:r w:rsidR="00BF29DF" w:rsidRPr="00C10D8C">
              <w:rPr>
                <w:rFonts w:ascii="Calibri" w:hAnsi="Calibri" w:cs="Calibri"/>
                <w:bCs/>
                <w:sz w:val="22"/>
                <w:szCs w:val="22"/>
              </w:rPr>
              <w:t xml:space="preserve">quality TB, HIV and Hepatitis C prevention and care activities </w:t>
            </w:r>
            <w:r w:rsidRPr="00C10D8C">
              <w:rPr>
                <w:rFonts w:ascii="Calibri" w:hAnsi="Calibri" w:cs="Calibri"/>
                <w:bCs/>
                <w:sz w:val="22"/>
                <w:szCs w:val="22"/>
              </w:rPr>
              <w:t>in the country.</w:t>
            </w:r>
          </w:p>
          <w:p w14:paraId="48E2EDDD" w14:textId="77777777" w:rsidR="00BF29DF" w:rsidRPr="00C10D8C" w:rsidRDefault="00BF29DF" w:rsidP="00365A3B">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The NTP in Georgia ensures universal access to TB diagnostics, including rapid testing for FLD and SLD resistance, to the entire country population including Kvemo Kartli region, free of charge to the patients. Anti-TB drugs (first-line and second-line, including new and repurposed drugs) will be provided for treatment of the patients (funded by the Government and TGF). Similarly, the NAP covers all needs in harm reduction among MARPs, HIV testing, ART and OST using external (TGF) and domestic resources, with the Government increasingly taking over the funding commitments during the last three years. Hepatitis C is a special priority of the Government, which adopted the </w:t>
            </w:r>
            <w:r w:rsidRPr="00C10D8C">
              <w:rPr>
                <w:rFonts w:ascii="Calibri" w:hAnsi="Calibri" w:cs="Calibri"/>
                <w:bCs/>
                <w:i/>
                <w:sz w:val="22"/>
                <w:szCs w:val="22"/>
              </w:rPr>
              <w:t xml:space="preserve">Strategic Plan for the Elimination of Hepatitis C Virus in Georgia, 2016-2020 </w:t>
            </w:r>
            <w:r w:rsidRPr="00C10D8C">
              <w:rPr>
                <w:rFonts w:ascii="Calibri" w:hAnsi="Calibri" w:cs="Calibri"/>
                <w:bCs/>
                <w:sz w:val="22"/>
                <w:szCs w:val="22"/>
              </w:rPr>
              <w:t xml:space="preserve">and provides universal access to Hepatitis C testing and contemporary treatment since 2016. </w:t>
            </w:r>
            <w:r w:rsidR="00365A3B" w:rsidRPr="00C10D8C">
              <w:rPr>
                <w:rFonts w:ascii="Calibri" w:hAnsi="Calibri" w:cs="Calibri"/>
                <w:bCs/>
                <w:sz w:val="22"/>
                <w:szCs w:val="22"/>
              </w:rPr>
              <w:t xml:space="preserve">The </w:t>
            </w:r>
            <w:r w:rsidRPr="00C10D8C">
              <w:rPr>
                <w:rFonts w:ascii="Calibri" w:hAnsi="Calibri" w:cs="Calibri"/>
                <w:bCs/>
                <w:sz w:val="22"/>
                <w:szCs w:val="22"/>
              </w:rPr>
              <w:t>G</w:t>
            </w:r>
            <w:r w:rsidR="00365A3B" w:rsidRPr="00C10D8C">
              <w:rPr>
                <w:rFonts w:ascii="Calibri" w:hAnsi="Calibri" w:cs="Calibri"/>
                <w:bCs/>
                <w:sz w:val="22"/>
                <w:szCs w:val="22"/>
              </w:rPr>
              <w:t xml:space="preserve">overnment covers </w:t>
            </w:r>
            <w:r w:rsidRPr="00C10D8C">
              <w:rPr>
                <w:rFonts w:ascii="Calibri" w:hAnsi="Calibri" w:cs="Calibri"/>
                <w:bCs/>
                <w:sz w:val="22"/>
                <w:szCs w:val="22"/>
              </w:rPr>
              <w:t xml:space="preserve">the </w:t>
            </w:r>
            <w:r w:rsidR="00365A3B" w:rsidRPr="00C10D8C">
              <w:rPr>
                <w:rFonts w:ascii="Calibri" w:hAnsi="Calibri" w:cs="Calibri"/>
                <w:bCs/>
                <w:sz w:val="22"/>
                <w:szCs w:val="22"/>
              </w:rPr>
              <w:t xml:space="preserve">costs related to health services’ human resources, facility expenses and other costs. </w:t>
            </w:r>
          </w:p>
          <w:p w14:paraId="44CC000A" w14:textId="77777777" w:rsidR="00BF29DF" w:rsidRPr="00C10D8C" w:rsidRDefault="00155BBC" w:rsidP="00365A3B">
            <w:pPr>
              <w:spacing w:before="60" w:after="60"/>
              <w:jc w:val="both"/>
              <w:outlineLvl w:val="0"/>
              <w:rPr>
                <w:rFonts w:ascii="Calibri" w:hAnsi="Calibri" w:cs="Calibri"/>
                <w:bCs/>
                <w:sz w:val="22"/>
                <w:szCs w:val="22"/>
              </w:rPr>
            </w:pPr>
            <w:r w:rsidRPr="00C10D8C">
              <w:rPr>
                <w:rFonts w:ascii="Calibri" w:hAnsi="Calibri" w:cs="Calibri"/>
                <w:bCs/>
                <w:sz w:val="22"/>
                <w:szCs w:val="22"/>
              </w:rPr>
              <w:t>Similar to other countries in the region, f</w:t>
            </w:r>
            <w:r w:rsidR="00BF29DF" w:rsidRPr="00C10D8C">
              <w:rPr>
                <w:rFonts w:ascii="Calibri" w:hAnsi="Calibri" w:cs="Calibri"/>
                <w:bCs/>
                <w:sz w:val="22"/>
                <w:szCs w:val="22"/>
              </w:rPr>
              <w:t xml:space="preserve">inancial sustainability of community-based </w:t>
            </w:r>
            <w:r w:rsidRPr="00C10D8C">
              <w:rPr>
                <w:rFonts w:ascii="Calibri" w:hAnsi="Calibri" w:cs="Calibri"/>
                <w:bCs/>
                <w:sz w:val="22"/>
                <w:szCs w:val="22"/>
              </w:rPr>
              <w:t xml:space="preserve">health </w:t>
            </w:r>
            <w:r w:rsidR="00BF29DF" w:rsidRPr="00C10D8C">
              <w:rPr>
                <w:rFonts w:ascii="Calibri" w:hAnsi="Calibri" w:cs="Calibri"/>
                <w:bCs/>
                <w:sz w:val="22"/>
                <w:szCs w:val="22"/>
              </w:rPr>
              <w:t>interventions is a challenge</w:t>
            </w:r>
            <w:r w:rsidRPr="00C10D8C">
              <w:rPr>
                <w:rFonts w:ascii="Calibri" w:hAnsi="Calibri" w:cs="Calibri"/>
                <w:bCs/>
                <w:sz w:val="22"/>
                <w:szCs w:val="22"/>
              </w:rPr>
              <w:t xml:space="preserve"> for Georgia. The Global Fund allocations to the country have been decreasing over the recent years, and the Government is needed to uphold the increasing contributions for financial coverage of disease interventions, including those related to empowerment of vulnerable communities and at-risk groups, patient-centered care and support. At the same time, the Government of Georgia is committed to ensure provision of essential health and social services to the entire population of the country, with special emphasis on poor communities, ethnic minorities, women and families with many families, and other vulnerable groups deemed to have limitations in access to services. </w:t>
            </w:r>
          </w:p>
          <w:p w14:paraId="612A67C8" w14:textId="77777777" w:rsidR="00365A3B" w:rsidRPr="00C10D8C" w:rsidRDefault="00155BBC" w:rsidP="00365A3B">
            <w:pPr>
              <w:spacing w:before="60" w:after="60"/>
              <w:jc w:val="both"/>
              <w:outlineLvl w:val="0"/>
              <w:rPr>
                <w:rFonts w:ascii="Calibri" w:hAnsi="Calibri" w:cs="Calibri"/>
                <w:bCs/>
                <w:sz w:val="22"/>
                <w:szCs w:val="22"/>
              </w:rPr>
            </w:pPr>
            <w:r w:rsidRPr="00C10D8C">
              <w:rPr>
                <w:rFonts w:ascii="Calibri" w:hAnsi="Calibri" w:cs="Calibri"/>
                <w:bCs/>
                <w:sz w:val="22"/>
                <w:szCs w:val="22"/>
              </w:rPr>
              <w:t>It is expected that the success of the project will increase the likelihood of the government allocating resources for community-based health activities, including those for TB, HIV and Hepatitis C prevention and care. The successful project implementation will also enable the Georgia Red Cross Society for effective mobilization of additional funding from its established external sources such as bilateral and multilateral funding through the International Federation of Red Cross and Red Crescent Societies (IFRC).</w:t>
            </w:r>
          </w:p>
        </w:tc>
      </w:tr>
    </w:tbl>
    <w:p w14:paraId="48F322FF" w14:textId="77777777" w:rsidR="0019322F" w:rsidRPr="00C10D8C" w:rsidRDefault="009B6B7A" w:rsidP="00C13576">
      <w:pPr>
        <w:numPr>
          <w:ilvl w:val="1"/>
          <w:numId w:val="3"/>
        </w:numPr>
        <w:spacing w:before="60" w:after="120"/>
        <w:jc w:val="both"/>
        <w:outlineLvl w:val="0"/>
        <w:rPr>
          <w:rFonts w:ascii="Calibri" w:hAnsi="Calibri" w:cs="Calibri"/>
          <w:b/>
          <w:bCs/>
          <w:color w:val="000000"/>
        </w:rPr>
      </w:pPr>
      <w:r w:rsidRPr="00C10D8C">
        <w:rPr>
          <w:rFonts w:ascii="Calibri" w:hAnsi="Calibri" w:cs="Calibri"/>
          <w:b/>
          <w:bCs/>
          <w:color w:val="000000"/>
        </w:rPr>
        <w:t xml:space="preserve">Political </w:t>
      </w:r>
      <w:r w:rsidR="001E70A3" w:rsidRPr="00C10D8C">
        <w:rPr>
          <w:rFonts w:ascii="Calibri" w:hAnsi="Calibri" w:cs="Calibri"/>
          <w:b/>
          <w:bCs/>
          <w:color w:val="000000"/>
        </w:rPr>
        <w:t>sustainability</w:t>
      </w:r>
    </w:p>
    <w:p w14:paraId="329259B1" w14:textId="77777777" w:rsidR="002C77EA" w:rsidRPr="00C10D8C" w:rsidRDefault="001A373C" w:rsidP="00C172B8">
      <w:pPr>
        <w:spacing w:before="60" w:after="120"/>
        <w:jc w:val="both"/>
        <w:outlineLvl w:val="0"/>
        <w:rPr>
          <w:rFonts w:ascii="Calibri" w:hAnsi="Calibri" w:cs="Calibri"/>
          <w:bCs/>
          <w:i/>
          <w:sz w:val="22"/>
          <w:szCs w:val="22"/>
        </w:rPr>
      </w:pPr>
      <w:r w:rsidRPr="00C10D8C">
        <w:rPr>
          <w:rFonts w:ascii="Calibri" w:hAnsi="Calibri" w:cs="Calibri"/>
          <w:bCs/>
          <w:i/>
          <w:sz w:val="22"/>
          <w:szCs w:val="22"/>
        </w:rPr>
        <w:t xml:space="preserve">Describe the policy changes to which the </w:t>
      </w:r>
      <w:r w:rsidR="00A63138" w:rsidRPr="00C10D8C">
        <w:rPr>
          <w:rFonts w:ascii="Calibri" w:hAnsi="Calibri" w:cs="Calibri"/>
          <w:bCs/>
          <w:i/>
          <w:sz w:val="22"/>
          <w:szCs w:val="22"/>
        </w:rPr>
        <w:t>project</w:t>
      </w:r>
      <w:r w:rsidR="00AE49DF" w:rsidRPr="00C10D8C">
        <w:rPr>
          <w:rFonts w:ascii="Calibri" w:hAnsi="Calibri" w:cs="Calibri"/>
          <w:bCs/>
          <w:i/>
          <w:sz w:val="22"/>
          <w:szCs w:val="22"/>
        </w:rPr>
        <w:t xml:space="preserve"> </w:t>
      </w:r>
      <w:r w:rsidRPr="00C10D8C">
        <w:rPr>
          <w:rFonts w:ascii="Calibri" w:hAnsi="Calibri" w:cs="Calibri"/>
          <w:bCs/>
          <w:i/>
          <w:sz w:val="22"/>
          <w:szCs w:val="22"/>
        </w:rPr>
        <w:t xml:space="preserve">will have contributed and which will </w:t>
      </w:r>
      <w:r w:rsidR="001E70A3" w:rsidRPr="00C10D8C">
        <w:rPr>
          <w:rFonts w:ascii="Calibri" w:hAnsi="Calibri" w:cs="Calibri"/>
          <w:bCs/>
          <w:i/>
          <w:sz w:val="22"/>
          <w:szCs w:val="22"/>
        </w:rPr>
        <w:t>enable its operational and financial sustainability.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AD2E18" w:rsidRPr="00C10D8C" w14:paraId="0237DFA6" w14:textId="77777777" w:rsidTr="00157231">
        <w:tc>
          <w:tcPr>
            <w:tcW w:w="9286" w:type="dxa"/>
            <w:shd w:val="clear" w:color="auto" w:fill="FFFFCC"/>
          </w:tcPr>
          <w:p w14:paraId="3387B8F6" w14:textId="77777777" w:rsidR="00851C24" w:rsidRPr="00C10D8C" w:rsidRDefault="00851C24" w:rsidP="00851C24">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No major external risks (including external and internal political risks) are anticipated that would prevent the project from accomplishing its planned scope of work. </w:t>
            </w:r>
            <w:r w:rsidR="00335A6D" w:rsidRPr="00C10D8C">
              <w:rPr>
                <w:rFonts w:ascii="Calibri" w:hAnsi="Calibri" w:cs="Calibri"/>
                <w:bCs/>
                <w:sz w:val="22"/>
                <w:szCs w:val="22"/>
              </w:rPr>
              <w:t xml:space="preserve">As mentioned above, the </w:t>
            </w:r>
            <w:r w:rsidR="00335A6D" w:rsidRPr="00C10D8C">
              <w:rPr>
                <w:rFonts w:ascii="Calibri" w:hAnsi="Calibri" w:cs="Calibri"/>
                <w:bCs/>
                <w:sz w:val="22"/>
                <w:szCs w:val="22"/>
              </w:rPr>
              <w:lastRenderedPageBreak/>
              <w:t xml:space="preserve">Government of Georgia </w:t>
            </w:r>
            <w:r w:rsidR="00EA5C35" w:rsidRPr="00C10D8C">
              <w:rPr>
                <w:rFonts w:ascii="Calibri" w:hAnsi="Calibri" w:cs="Calibri"/>
                <w:bCs/>
                <w:sz w:val="22"/>
                <w:szCs w:val="22"/>
              </w:rPr>
              <w:t>has expressed and upheld its political will for ensuring provision of essential health and social care interventions to the population, including addressing the needs o</w:t>
            </w:r>
            <w:r w:rsidRPr="00C10D8C">
              <w:rPr>
                <w:rFonts w:ascii="Calibri" w:hAnsi="Calibri" w:cs="Calibri"/>
                <w:bCs/>
                <w:sz w:val="22"/>
                <w:szCs w:val="22"/>
              </w:rPr>
              <w:t>f vulnerable population groups.</w:t>
            </w:r>
          </w:p>
          <w:p w14:paraId="78CF9127" w14:textId="77777777" w:rsidR="00EA5C35" w:rsidRPr="00C10D8C" w:rsidRDefault="00EA5C35" w:rsidP="00157231">
            <w:pPr>
              <w:spacing w:before="60" w:after="60"/>
              <w:jc w:val="both"/>
              <w:outlineLvl w:val="0"/>
              <w:rPr>
                <w:rFonts w:ascii="Calibri" w:hAnsi="Calibri" w:cs="Calibri"/>
                <w:bCs/>
                <w:sz w:val="22"/>
                <w:szCs w:val="22"/>
              </w:rPr>
            </w:pPr>
            <w:r w:rsidRPr="00C10D8C">
              <w:rPr>
                <w:rFonts w:ascii="Calibri" w:hAnsi="Calibri" w:cs="Calibri"/>
                <w:bCs/>
                <w:sz w:val="22"/>
                <w:szCs w:val="22"/>
              </w:rPr>
              <w:t>The project relies on effective cooperation with and support from the central level state agencies in health care (MoLHSA, NCDCPH, NCTLD, IDACIRC), as well as, importantly, support from the local authorities and health care providers in Kvemo Kartli region.</w:t>
            </w:r>
            <w:r w:rsidR="00851C24" w:rsidRPr="00C10D8C">
              <w:rPr>
                <w:rFonts w:ascii="Calibri" w:hAnsi="Calibri" w:cs="Calibri"/>
                <w:bCs/>
                <w:sz w:val="22"/>
                <w:szCs w:val="22"/>
              </w:rPr>
              <w:t xml:space="preserve"> </w:t>
            </w:r>
            <w:r w:rsidRPr="00C10D8C">
              <w:rPr>
                <w:rFonts w:ascii="Calibri" w:hAnsi="Calibri" w:cs="Calibri"/>
                <w:bCs/>
                <w:sz w:val="22"/>
                <w:szCs w:val="22"/>
              </w:rPr>
              <w:t>GRCS received a letter of support</w:t>
            </w:r>
            <w:r w:rsidR="00851C24" w:rsidRPr="00C10D8C">
              <w:rPr>
                <w:rFonts w:ascii="Calibri" w:hAnsi="Calibri" w:cs="Calibri"/>
                <w:bCs/>
                <w:sz w:val="22"/>
                <w:szCs w:val="22"/>
              </w:rPr>
              <w:t xml:space="preserve"> for the project</w:t>
            </w:r>
            <w:r w:rsidRPr="00C10D8C">
              <w:rPr>
                <w:rFonts w:ascii="Calibri" w:hAnsi="Calibri" w:cs="Calibri"/>
                <w:bCs/>
                <w:sz w:val="22"/>
                <w:szCs w:val="22"/>
              </w:rPr>
              <w:t xml:space="preserve"> from the Administration of the State Representative – Governor of Kvemo Kartli region (attached in Annex 14). The Administration herewith realizes the ‘relevance of the problems revealed’ and confirms its ‘readiness to provide necessary support for maintaining the achieved results and continuation of relevant activities after the project’.</w:t>
            </w:r>
          </w:p>
          <w:p w14:paraId="4E007290" w14:textId="77777777" w:rsidR="00335A6D" w:rsidRPr="00C10D8C" w:rsidRDefault="00EA5C35" w:rsidP="00335A6D">
            <w:pPr>
              <w:spacing w:before="60" w:after="60"/>
              <w:jc w:val="both"/>
              <w:outlineLvl w:val="0"/>
              <w:rPr>
                <w:rFonts w:ascii="Calibri" w:hAnsi="Calibri" w:cs="Calibri"/>
                <w:bCs/>
                <w:sz w:val="22"/>
                <w:szCs w:val="22"/>
              </w:rPr>
            </w:pPr>
            <w:r w:rsidRPr="00C10D8C">
              <w:rPr>
                <w:rFonts w:ascii="Calibri" w:hAnsi="Calibri" w:cs="Calibri"/>
                <w:bCs/>
                <w:sz w:val="22"/>
                <w:szCs w:val="22"/>
              </w:rPr>
              <w:t>It is intended to ensure appropriate coordination and mobilization through a number of activities, e.g. by organizing</w:t>
            </w:r>
            <w:r w:rsidR="00851C24" w:rsidRPr="00C10D8C">
              <w:rPr>
                <w:rFonts w:ascii="Calibri" w:hAnsi="Calibri" w:cs="Calibri"/>
                <w:bCs/>
                <w:sz w:val="22"/>
                <w:szCs w:val="22"/>
              </w:rPr>
              <w:t xml:space="preserve"> an advocacy, mobilization and planning workshop at the beginning of the project (Activity 1.2), to facilitate effective building of local partnerships and create a platform for effective implementation of the planned community interventions in the project region. Further, advocacy and mobilization round tables with local authorities at district level (Activity 1.4) will be conducted throughout the project, to increase awareness of the local public authorities on gender-specific issues related to the diseases, decrease barriers to appropriate TB, HIV and Hepatitis C services among vulnerable population groups, and promote women’s empowerment and participation in decision making. </w:t>
            </w:r>
          </w:p>
        </w:tc>
      </w:tr>
    </w:tbl>
    <w:p w14:paraId="348B94E9" w14:textId="77777777" w:rsidR="00A623C8" w:rsidRPr="00C10D8C" w:rsidRDefault="00D334E5" w:rsidP="00C13576">
      <w:pPr>
        <w:keepNext/>
        <w:numPr>
          <w:ilvl w:val="1"/>
          <w:numId w:val="3"/>
        </w:numPr>
        <w:spacing w:before="60" w:after="120"/>
        <w:ind w:left="782" w:hanging="357"/>
        <w:jc w:val="both"/>
        <w:outlineLvl w:val="0"/>
        <w:rPr>
          <w:rFonts w:ascii="Calibri" w:hAnsi="Calibri" w:cs="Calibri"/>
          <w:b/>
          <w:bCs/>
        </w:rPr>
      </w:pPr>
      <w:r w:rsidRPr="00C10D8C">
        <w:rPr>
          <w:rFonts w:ascii="Calibri" w:hAnsi="Calibri" w:cs="Calibri"/>
          <w:b/>
          <w:bCs/>
          <w:color w:val="000000"/>
        </w:rPr>
        <w:lastRenderedPageBreak/>
        <w:t xml:space="preserve">Lasting social change </w:t>
      </w:r>
    </w:p>
    <w:p w14:paraId="69DC6B90" w14:textId="77777777" w:rsidR="00DA228A" w:rsidRPr="00C10D8C" w:rsidRDefault="001A373C" w:rsidP="00C172B8">
      <w:pPr>
        <w:spacing w:before="60" w:after="120"/>
        <w:jc w:val="both"/>
        <w:outlineLvl w:val="0"/>
        <w:rPr>
          <w:rFonts w:ascii="Calibri" w:hAnsi="Calibri" w:cs="Calibri"/>
          <w:bCs/>
          <w:i/>
          <w:sz w:val="22"/>
          <w:szCs w:val="22"/>
        </w:rPr>
      </w:pPr>
      <w:r w:rsidRPr="00C10D8C">
        <w:rPr>
          <w:rFonts w:ascii="Calibri" w:hAnsi="Calibri" w:cs="Calibri"/>
          <w:bCs/>
          <w:i/>
          <w:sz w:val="22"/>
          <w:szCs w:val="22"/>
        </w:rPr>
        <w:t xml:space="preserve">Describe the social </w:t>
      </w:r>
      <w:r w:rsidR="00D334E5" w:rsidRPr="00C10D8C">
        <w:rPr>
          <w:rFonts w:ascii="Calibri" w:hAnsi="Calibri" w:cs="Calibri"/>
          <w:bCs/>
          <w:i/>
          <w:sz w:val="22"/>
          <w:szCs w:val="22"/>
        </w:rPr>
        <w:t xml:space="preserve">changes </w:t>
      </w:r>
      <w:r w:rsidRPr="00C10D8C">
        <w:rPr>
          <w:rFonts w:ascii="Calibri" w:hAnsi="Calibri" w:cs="Calibri"/>
          <w:bCs/>
          <w:i/>
          <w:sz w:val="22"/>
          <w:szCs w:val="22"/>
        </w:rPr>
        <w:t xml:space="preserve">to which the </w:t>
      </w:r>
      <w:r w:rsidR="00A63138" w:rsidRPr="00C10D8C">
        <w:rPr>
          <w:rFonts w:ascii="Calibri" w:hAnsi="Calibri" w:cs="Calibri"/>
          <w:bCs/>
          <w:i/>
          <w:sz w:val="22"/>
          <w:szCs w:val="22"/>
        </w:rPr>
        <w:t>project</w:t>
      </w:r>
      <w:r w:rsidR="00DA228A" w:rsidRPr="00C10D8C">
        <w:rPr>
          <w:rFonts w:ascii="Calibri" w:hAnsi="Calibri" w:cs="Calibri"/>
          <w:bCs/>
          <w:i/>
          <w:sz w:val="22"/>
          <w:szCs w:val="22"/>
        </w:rPr>
        <w:t xml:space="preserve"> </w:t>
      </w:r>
      <w:r w:rsidRPr="00C10D8C">
        <w:rPr>
          <w:rFonts w:ascii="Calibri" w:hAnsi="Calibri" w:cs="Calibri"/>
          <w:bCs/>
          <w:i/>
          <w:sz w:val="22"/>
          <w:szCs w:val="22"/>
        </w:rPr>
        <w:t>will have contributed</w:t>
      </w:r>
      <w:r w:rsidR="005B330C" w:rsidRPr="00C10D8C">
        <w:rPr>
          <w:rFonts w:ascii="Calibri" w:hAnsi="Calibri" w:cs="Calibri"/>
          <w:bCs/>
          <w:i/>
          <w:sz w:val="22"/>
          <w:szCs w:val="22"/>
        </w:rPr>
        <w:t>, in particular</w:t>
      </w:r>
      <w:r w:rsidRPr="00C10D8C">
        <w:rPr>
          <w:rFonts w:ascii="Calibri" w:hAnsi="Calibri" w:cs="Calibri"/>
          <w:bCs/>
          <w:i/>
          <w:sz w:val="22"/>
          <w:szCs w:val="22"/>
        </w:rPr>
        <w:t xml:space="preserve"> in terms of gender stereotypes</w:t>
      </w:r>
      <w:r w:rsidR="00DA228A" w:rsidRPr="00C10D8C">
        <w:rPr>
          <w:rFonts w:ascii="Calibri" w:hAnsi="Calibri" w:cs="Calibri"/>
          <w:bCs/>
          <w:i/>
          <w:sz w:val="22"/>
          <w:szCs w:val="22"/>
        </w:rPr>
        <w:t xml:space="preserve">, </w:t>
      </w:r>
      <w:r w:rsidR="009B31E8" w:rsidRPr="00C10D8C">
        <w:rPr>
          <w:rFonts w:ascii="Calibri" w:hAnsi="Calibri" w:cs="Calibri"/>
          <w:bCs/>
          <w:i/>
          <w:sz w:val="22"/>
          <w:szCs w:val="22"/>
        </w:rPr>
        <w:t xml:space="preserve">the roles </w:t>
      </w:r>
      <w:r w:rsidRPr="00C10D8C">
        <w:rPr>
          <w:rFonts w:ascii="Calibri" w:hAnsi="Calibri" w:cs="Calibri"/>
          <w:bCs/>
          <w:i/>
          <w:sz w:val="22"/>
          <w:szCs w:val="22"/>
        </w:rPr>
        <w:t xml:space="preserve">of </w:t>
      </w:r>
      <w:r w:rsidR="00F704CC" w:rsidRPr="00C10D8C">
        <w:rPr>
          <w:rFonts w:ascii="Calibri" w:hAnsi="Calibri" w:cs="Calibri"/>
          <w:bCs/>
          <w:i/>
          <w:sz w:val="22"/>
          <w:szCs w:val="22"/>
        </w:rPr>
        <w:t>women</w:t>
      </w:r>
      <w:r w:rsidR="00DA228A" w:rsidRPr="00C10D8C">
        <w:rPr>
          <w:rFonts w:ascii="Calibri" w:hAnsi="Calibri" w:cs="Calibri"/>
          <w:bCs/>
          <w:i/>
          <w:sz w:val="22"/>
          <w:szCs w:val="22"/>
        </w:rPr>
        <w:t xml:space="preserve"> </w:t>
      </w:r>
      <w:r w:rsidRPr="00C10D8C">
        <w:rPr>
          <w:rFonts w:ascii="Calibri" w:hAnsi="Calibri" w:cs="Calibri"/>
          <w:bCs/>
          <w:i/>
          <w:sz w:val="22"/>
          <w:szCs w:val="22"/>
        </w:rPr>
        <w:t xml:space="preserve">and </w:t>
      </w:r>
      <w:r w:rsidR="00F704CC" w:rsidRPr="00C10D8C">
        <w:rPr>
          <w:rFonts w:ascii="Calibri" w:hAnsi="Calibri" w:cs="Calibri"/>
          <w:bCs/>
          <w:i/>
          <w:sz w:val="22"/>
          <w:szCs w:val="22"/>
        </w:rPr>
        <w:t>men</w:t>
      </w:r>
      <w:r w:rsidR="00DA228A" w:rsidRPr="00C10D8C">
        <w:rPr>
          <w:rFonts w:ascii="Calibri" w:hAnsi="Calibri" w:cs="Calibri"/>
          <w:bCs/>
          <w:i/>
          <w:sz w:val="22"/>
          <w:szCs w:val="22"/>
        </w:rPr>
        <w:t xml:space="preserve"> </w:t>
      </w:r>
      <w:r w:rsidR="00D334E5" w:rsidRPr="00C10D8C">
        <w:rPr>
          <w:rFonts w:ascii="Calibri" w:hAnsi="Calibri" w:cs="Calibri"/>
          <w:bCs/>
          <w:i/>
          <w:sz w:val="22"/>
          <w:szCs w:val="22"/>
        </w:rPr>
        <w:t xml:space="preserve">and their balance of power </w:t>
      </w:r>
      <w:r w:rsidRPr="00C10D8C">
        <w:rPr>
          <w:rFonts w:ascii="Calibri" w:hAnsi="Calibri" w:cs="Calibri"/>
          <w:bCs/>
          <w:i/>
          <w:sz w:val="22"/>
          <w:szCs w:val="22"/>
        </w:rPr>
        <w:t>in society</w:t>
      </w:r>
      <w:r w:rsidR="00DA228A" w:rsidRPr="00C10D8C">
        <w:rPr>
          <w:rFonts w:ascii="Calibri" w:hAnsi="Calibri" w:cs="Calibri"/>
          <w:bCs/>
          <w:i/>
          <w:sz w:val="22"/>
          <w:szCs w:val="22"/>
        </w:rPr>
        <w:t xml:space="preserve">, </w:t>
      </w:r>
      <w:r w:rsidR="00D334E5" w:rsidRPr="00C10D8C">
        <w:rPr>
          <w:rFonts w:ascii="Calibri" w:hAnsi="Calibri" w:cs="Calibri"/>
          <w:bCs/>
          <w:i/>
          <w:sz w:val="22"/>
          <w:szCs w:val="22"/>
        </w:rPr>
        <w:t>towards</w:t>
      </w:r>
      <w:r w:rsidRPr="00C10D8C">
        <w:rPr>
          <w:rFonts w:ascii="Calibri" w:hAnsi="Calibri" w:cs="Calibri"/>
          <w:bCs/>
          <w:i/>
          <w:sz w:val="22"/>
          <w:szCs w:val="22"/>
        </w:rPr>
        <w:t xml:space="preserve"> </w:t>
      </w:r>
      <w:r w:rsidR="009B31E8" w:rsidRPr="00C10D8C">
        <w:rPr>
          <w:rFonts w:ascii="Calibri" w:hAnsi="Calibri" w:cs="Calibri"/>
          <w:bCs/>
          <w:i/>
          <w:sz w:val="22"/>
          <w:szCs w:val="22"/>
        </w:rPr>
        <w:t>greater</w:t>
      </w:r>
      <w:r w:rsidRPr="00C10D8C">
        <w:rPr>
          <w:rFonts w:ascii="Calibri" w:hAnsi="Calibri" w:cs="Calibri"/>
          <w:bCs/>
          <w:i/>
          <w:sz w:val="22"/>
          <w:szCs w:val="22"/>
        </w:rPr>
        <w:t xml:space="preserve"> equality</w:t>
      </w:r>
      <w:r w:rsidR="00DA228A" w:rsidRPr="00C10D8C">
        <w:rPr>
          <w:rFonts w:ascii="Calibri" w:hAnsi="Calibri" w:cs="Calibri"/>
          <w:bCs/>
          <w:i/>
          <w:sz w:val="22"/>
          <w:szCs w:val="22"/>
        </w:rPr>
        <w:t>.</w:t>
      </w:r>
      <w:r w:rsidR="005B330C" w:rsidRPr="00C10D8C">
        <w:rPr>
          <w:rFonts w:ascii="Calibri" w:hAnsi="Calibri" w:cs="Calibri"/>
          <w:bCs/>
          <w:i/>
          <w:sz w:val="22"/>
          <w:szCs w:val="22"/>
        </w:rPr>
        <w:t xml:space="preserve"> </w:t>
      </w:r>
      <w:r w:rsidRPr="00C10D8C">
        <w:rPr>
          <w:rFonts w:ascii="Calibri" w:hAnsi="Calibri" w:cs="Calibri"/>
          <w:bCs/>
          <w:i/>
          <w:sz w:val="22"/>
          <w:szCs w:val="22"/>
        </w:rPr>
        <w:t xml:space="preserve">Indicate the </w:t>
      </w:r>
      <w:r w:rsidR="00D334E5" w:rsidRPr="00C10D8C">
        <w:rPr>
          <w:rFonts w:ascii="Calibri" w:hAnsi="Calibri" w:cs="Calibri"/>
          <w:bCs/>
          <w:i/>
          <w:sz w:val="22"/>
          <w:szCs w:val="22"/>
        </w:rPr>
        <w:t xml:space="preserve">lasting </w:t>
      </w:r>
      <w:r w:rsidRPr="00C10D8C">
        <w:rPr>
          <w:rFonts w:ascii="Calibri" w:hAnsi="Calibri" w:cs="Calibri"/>
          <w:bCs/>
          <w:i/>
          <w:sz w:val="22"/>
          <w:szCs w:val="22"/>
        </w:rPr>
        <w:t xml:space="preserve">changes </w:t>
      </w:r>
      <w:r w:rsidR="000F69E3" w:rsidRPr="00C10D8C">
        <w:rPr>
          <w:rFonts w:ascii="Calibri" w:hAnsi="Calibri" w:cs="Calibri"/>
          <w:bCs/>
          <w:i/>
          <w:sz w:val="22"/>
          <w:szCs w:val="22"/>
        </w:rPr>
        <w:t>improving</w:t>
      </w:r>
      <w:r w:rsidRPr="00C10D8C">
        <w:rPr>
          <w:rFonts w:ascii="Calibri" w:hAnsi="Calibri" w:cs="Calibri"/>
          <w:bCs/>
          <w:i/>
          <w:sz w:val="22"/>
          <w:szCs w:val="22"/>
        </w:rPr>
        <w:t xml:space="preserve"> human rights to which the project will have contributed</w:t>
      </w:r>
      <w:r w:rsidR="00DA228A" w:rsidRPr="00C10D8C">
        <w:rPr>
          <w:rFonts w:ascii="Calibri" w:hAnsi="Calibri" w:cs="Calibri"/>
          <w:bCs/>
          <w: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AD2E18" w:rsidRPr="00C10D8C" w14:paraId="428A10BC" w14:textId="77777777" w:rsidTr="00157231">
        <w:tc>
          <w:tcPr>
            <w:tcW w:w="9286" w:type="dxa"/>
            <w:shd w:val="clear" w:color="auto" w:fill="FFFFCC"/>
          </w:tcPr>
          <w:p w14:paraId="481757A4" w14:textId="554A9B5E" w:rsidR="00E373FE" w:rsidRPr="00C10D8C" w:rsidRDefault="008A660D" w:rsidP="00B65BA6">
            <w:pPr>
              <w:spacing w:before="60" w:after="60"/>
              <w:jc w:val="both"/>
              <w:outlineLvl w:val="0"/>
              <w:rPr>
                <w:rFonts w:ascii="Calibri" w:hAnsi="Calibri" w:cs="Calibri"/>
                <w:bCs/>
                <w:sz w:val="22"/>
                <w:szCs w:val="22"/>
              </w:rPr>
            </w:pPr>
            <w:bookmarkStart w:id="14" w:name="_Hlk482975564"/>
            <w:r w:rsidRPr="00C10D8C">
              <w:rPr>
                <w:rFonts w:ascii="Calibri" w:hAnsi="Calibri" w:cs="Calibri"/>
                <w:bCs/>
                <w:sz w:val="22"/>
                <w:szCs w:val="22"/>
              </w:rPr>
              <w:t xml:space="preserve">The applicant is conscious of that the project scope and time span are too limited to demonstrate substantial impact of its interventions at the regional or national level; </w:t>
            </w:r>
            <w:r w:rsidR="003D1CE2" w:rsidRPr="00C10D8C">
              <w:rPr>
                <w:rFonts w:ascii="Calibri" w:hAnsi="Calibri" w:cs="Calibri"/>
                <w:bCs/>
                <w:sz w:val="22"/>
                <w:szCs w:val="22"/>
              </w:rPr>
              <w:t>however,</w:t>
            </w:r>
            <w:r w:rsidRPr="00C10D8C">
              <w:rPr>
                <w:rFonts w:ascii="Calibri" w:hAnsi="Calibri" w:cs="Calibri"/>
                <w:bCs/>
                <w:sz w:val="22"/>
                <w:szCs w:val="22"/>
              </w:rPr>
              <w:t xml:space="preserve"> it is expected that the project will make meaningful contributions to establishing and sustaining community-based partnerships and enacting commitments which, in turn, will lead to the social changes in the near future.</w:t>
            </w:r>
            <w:r w:rsidR="00B65BA6" w:rsidRPr="00C10D8C">
              <w:rPr>
                <w:rFonts w:ascii="Calibri" w:hAnsi="Calibri" w:cs="Calibri"/>
                <w:bCs/>
                <w:sz w:val="22"/>
                <w:szCs w:val="22"/>
              </w:rPr>
              <w:t xml:space="preserve"> These expected changes include, as stipulated by the selected VP focus, first of all addressing gender-related stereotypes, stigma and barriers to access to needed TB, HIV and Hepatitis C services. Indirectly, the project is also deemed to contribute towards the gender equality, increasing the </w:t>
            </w:r>
            <w:r w:rsidR="00E373FE" w:rsidRPr="00C10D8C">
              <w:rPr>
                <w:rFonts w:ascii="Calibri" w:hAnsi="Calibri" w:cs="Calibri"/>
                <w:bCs/>
                <w:sz w:val="22"/>
                <w:szCs w:val="22"/>
              </w:rPr>
              <w:t xml:space="preserve">roles of women </w:t>
            </w:r>
            <w:r w:rsidR="00B65BA6" w:rsidRPr="00C10D8C">
              <w:rPr>
                <w:rFonts w:ascii="Calibri" w:hAnsi="Calibri" w:cs="Calibri"/>
                <w:bCs/>
                <w:sz w:val="22"/>
                <w:szCs w:val="22"/>
              </w:rPr>
              <w:t>in decision making and empowering vulnerable households for wellbeing and benefitting from appropriate health and social care and support.</w:t>
            </w:r>
          </w:p>
        </w:tc>
      </w:tr>
      <w:bookmarkEnd w:id="14"/>
    </w:tbl>
    <w:p w14:paraId="45B0D430" w14:textId="77777777" w:rsidR="00343CF6" w:rsidRPr="00C10D8C" w:rsidRDefault="00343CF6" w:rsidP="00C172B8">
      <w:pPr>
        <w:spacing w:before="60" w:after="120"/>
        <w:jc w:val="both"/>
        <w:outlineLvl w:val="0"/>
        <w:rPr>
          <w:rFonts w:ascii="Calibri" w:hAnsi="Calibri" w:cs="Calibri"/>
          <w:bCs/>
          <w:i/>
          <w:sz w:val="22"/>
          <w:szCs w:val="22"/>
        </w:rPr>
      </w:pPr>
    </w:p>
    <w:p w14:paraId="2BC911C0" w14:textId="77777777" w:rsidR="00426053" w:rsidRPr="00C10D8C" w:rsidRDefault="001A373C" w:rsidP="00C13576">
      <w:pPr>
        <w:numPr>
          <w:ilvl w:val="0"/>
          <w:numId w:val="3"/>
        </w:numPr>
        <w:spacing w:before="60" w:after="120"/>
        <w:jc w:val="both"/>
        <w:outlineLvl w:val="0"/>
        <w:rPr>
          <w:rFonts w:ascii="Calibri" w:hAnsi="Calibri" w:cs="Calibri"/>
          <w:b/>
          <w:bCs/>
        </w:rPr>
      </w:pPr>
      <w:r w:rsidRPr="00C10D8C">
        <w:rPr>
          <w:rFonts w:ascii="Calibri" w:hAnsi="Calibri" w:cs="Calibri"/>
          <w:b/>
          <w:bCs/>
        </w:rPr>
        <w:t>Project m</w:t>
      </w:r>
      <w:r w:rsidR="00B46305" w:rsidRPr="00C10D8C">
        <w:rPr>
          <w:rFonts w:ascii="Calibri" w:hAnsi="Calibri" w:cs="Calibri"/>
          <w:b/>
          <w:bCs/>
        </w:rPr>
        <w:t>anagement</w:t>
      </w:r>
      <w:r w:rsidR="005E57B5" w:rsidRPr="00C10D8C">
        <w:rPr>
          <w:rFonts w:ascii="Calibri" w:hAnsi="Calibri" w:cs="Calibri"/>
          <w:b/>
          <w:bCs/>
        </w:rPr>
        <w:t xml:space="preserve"> </w:t>
      </w:r>
    </w:p>
    <w:p w14:paraId="5BBAC432" w14:textId="77777777" w:rsidR="005E57B5" w:rsidRPr="00C10D8C" w:rsidRDefault="001A373C" w:rsidP="00C13576">
      <w:pPr>
        <w:numPr>
          <w:ilvl w:val="1"/>
          <w:numId w:val="3"/>
        </w:numPr>
        <w:spacing w:before="60" w:after="120"/>
        <w:jc w:val="both"/>
        <w:outlineLvl w:val="0"/>
        <w:rPr>
          <w:rFonts w:ascii="Calibri" w:hAnsi="Calibri" w:cs="Calibri"/>
          <w:b/>
          <w:bCs/>
          <w:color w:val="000000"/>
        </w:rPr>
      </w:pPr>
      <w:r w:rsidRPr="00C10D8C">
        <w:rPr>
          <w:rFonts w:ascii="Calibri" w:hAnsi="Calibri" w:cs="Calibri"/>
          <w:b/>
          <w:bCs/>
          <w:color w:val="000000"/>
        </w:rPr>
        <w:t>Human Resources</w:t>
      </w:r>
      <w:r w:rsidR="004B74FC" w:rsidRPr="00C10D8C">
        <w:rPr>
          <w:rFonts w:ascii="Calibri" w:hAnsi="Calibri" w:cs="Calibri"/>
          <w:b/>
          <w:bCs/>
          <w:color w:val="000000"/>
        </w:rPr>
        <w:t xml:space="preserve"> (</w:t>
      </w:r>
      <w:r w:rsidRPr="00C10D8C">
        <w:rPr>
          <w:rFonts w:ascii="Calibri" w:hAnsi="Calibri" w:cs="Calibri"/>
          <w:b/>
          <w:bCs/>
          <w:color w:val="000000"/>
        </w:rPr>
        <w:t xml:space="preserve">no more than </w:t>
      </w:r>
      <w:r w:rsidR="004B74FC" w:rsidRPr="00C10D8C">
        <w:rPr>
          <w:rFonts w:ascii="Calibri" w:hAnsi="Calibri" w:cs="Calibri"/>
          <w:b/>
          <w:bCs/>
          <w:color w:val="000000"/>
        </w:rPr>
        <w:t>1.5</w:t>
      </w:r>
      <w:r w:rsidR="002975FF" w:rsidRPr="00C10D8C">
        <w:rPr>
          <w:rFonts w:ascii="Calibri" w:hAnsi="Calibri" w:cs="Calibri"/>
          <w:b/>
          <w:bCs/>
          <w:color w:val="000000"/>
        </w:rPr>
        <w:t xml:space="preserve"> pages)</w:t>
      </w:r>
    </w:p>
    <w:p w14:paraId="27059D03" w14:textId="26EC4D86" w:rsidR="005E57B5" w:rsidRPr="00C10D8C" w:rsidRDefault="002254F5" w:rsidP="004E61B1">
      <w:pPr>
        <w:spacing w:before="60" w:after="120"/>
        <w:jc w:val="both"/>
        <w:outlineLvl w:val="0"/>
        <w:rPr>
          <w:rFonts w:ascii="Calibri" w:hAnsi="Calibri" w:cs="Calibri"/>
          <w:bCs/>
          <w:i/>
          <w:sz w:val="22"/>
          <w:szCs w:val="22"/>
        </w:rPr>
      </w:pPr>
      <w:r w:rsidRPr="00C10D8C">
        <w:rPr>
          <w:rFonts w:ascii="Calibri" w:hAnsi="Calibri" w:cs="Calibri"/>
          <w:bCs/>
          <w:i/>
          <w:sz w:val="22"/>
          <w:szCs w:val="22"/>
        </w:rPr>
        <w:t xml:space="preserve">Complete the </w:t>
      </w:r>
      <w:r w:rsidR="00995CC9" w:rsidRPr="00C10D8C">
        <w:rPr>
          <w:rFonts w:ascii="Calibri" w:hAnsi="Calibri" w:cs="Calibri"/>
          <w:bCs/>
          <w:i/>
          <w:sz w:val="22"/>
          <w:szCs w:val="22"/>
        </w:rPr>
        <w:t>table</w:t>
      </w:r>
      <w:r w:rsidR="005E57B5" w:rsidRPr="00C10D8C">
        <w:rPr>
          <w:rFonts w:ascii="Calibri" w:hAnsi="Calibri" w:cs="Calibri"/>
          <w:bCs/>
          <w:i/>
          <w:sz w:val="22"/>
          <w:szCs w:val="22"/>
        </w:rPr>
        <w:t xml:space="preserve"> </w:t>
      </w:r>
      <w:r w:rsidRPr="00C10D8C">
        <w:rPr>
          <w:rFonts w:ascii="Calibri" w:hAnsi="Calibri" w:cs="Calibri"/>
          <w:bCs/>
          <w:i/>
          <w:sz w:val="22"/>
          <w:szCs w:val="22"/>
        </w:rPr>
        <w:t xml:space="preserve">below </w:t>
      </w:r>
      <w:r w:rsidR="00157800" w:rsidRPr="00C10D8C">
        <w:rPr>
          <w:rFonts w:ascii="Calibri" w:hAnsi="Calibri" w:cs="Calibri"/>
          <w:bCs/>
          <w:i/>
          <w:sz w:val="22"/>
          <w:szCs w:val="22"/>
        </w:rPr>
        <w:t xml:space="preserve">using </w:t>
      </w:r>
      <w:r w:rsidRPr="00C10D8C">
        <w:rPr>
          <w:rFonts w:ascii="Calibri" w:hAnsi="Calibri" w:cs="Calibri"/>
          <w:bCs/>
          <w:i/>
          <w:sz w:val="22"/>
          <w:szCs w:val="22"/>
        </w:rPr>
        <w:t xml:space="preserve">the available </w:t>
      </w:r>
      <w:r w:rsidR="004809C0" w:rsidRPr="00C10D8C">
        <w:rPr>
          <w:rFonts w:ascii="Calibri" w:hAnsi="Calibri" w:cs="Calibri"/>
          <w:bCs/>
          <w:i/>
          <w:sz w:val="22"/>
          <w:szCs w:val="22"/>
        </w:rPr>
        <w:t>information</w:t>
      </w:r>
      <w:r w:rsidRPr="00C10D8C">
        <w:rPr>
          <w:rFonts w:ascii="Calibri" w:hAnsi="Calibri" w:cs="Calibri"/>
          <w:bCs/>
          <w:i/>
          <w:sz w:val="22"/>
          <w:szCs w:val="22"/>
        </w:rPr>
        <w:t xml:space="preserve"> on </w:t>
      </w:r>
      <w:r w:rsidR="00157800" w:rsidRPr="00C10D8C">
        <w:rPr>
          <w:rFonts w:ascii="Calibri" w:hAnsi="Calibri" w:cs="Calibri"/>
          <w:bCs/>
          <w:i/>
          <w:sz w:val="22"/>
          <w:szCs w:val="22"/>
        </w:rPr>
        <w:t xml:space="preserve">project </w:t>
      </w:r>
      <w:r w:rsidRPr="00C10D8C">
        <w:rPr>
          <w:rFonts w:ascii="Calibri" w:hAnsi="Calibri" w:cs="Calibri"/>
          <w:bCs/>
          <w:i/>
          <w:sz w:val="22"/>
          <w:szCs w:val="22"/>
        </w:rPr>
        <w:t xml:space="preserve">key </w:t>
      </w:r>
      <w:r w:rsidR="003F3F3F" w:rsidRPr="00C10D8C">
        <w:rPr>
          <w:rFonts w:ascii="Calibri" w:hAnsi="Calibri" w:cs="Calibri"/>
          <w:bCs/>
          <w:i/>
          <w:sz w:val="22"/>
          <w:szCs w:val="22"/>
        </w:rPr>
        <w:t>positions</w:t>
      </w:r>
      <w:r w:rsidR="005E57B5" w:rsidRPr="00C10D8C">
        <w:rPr>
          <w:rFonts w:ascii="Calibri" w:hAnsi="Calibri" w:cs="Calibri"/>
          <w:bCs/>
          <w:i/>
          <w:sz w:val="22"/>
          <w:szCs w:val="22"/>
        </w:rPr>
        <w:t xml:space="preserve">. </w:t>
      </w:r>
      <w:r w:rsidR="000B7E59" w:rsidRPr="00C10D8C">
        <w:rPr>
          <w:rFonts w:ascii="Calibri" w:hAnsi="Calibri" w:cs="Calibri"/>
          <w:bCs/>
          <w:i/>
          <w:sz w:val="22"/>
          <w:szCs w:val="22"/>
        </w:rPr>
        <w:t>Where</w:t>
      </w:r>
      <w:r w:rsidR="00E83498" w:rsidRPr="00C10D8C">
        <w:rPr>
          <w:rFonts w:ascii="Calibri" w:hAnsi="Calibri" w:cs="Calibri"/>
          <w:bCs/>
          <w:i/>
          <w:sz w:val="22"/>
          <w:szCs w:val="22"/>
        </w:rPr>
        <w:t xml:space="preserve"> </w:t>
      </w:r>
      <w:r w:rsidR="000F69E3" w:rsidRPr="00C10D8C">
        <w:rPr>
          <w:rFonts w:ascii="Calibri" w:hAnsi="Calibri" w:cs="Calibri"/>
          <w:bCs/>
          <w:i/>
          <w:sz w:val="22"/>
          <w:szCs w:val="22"/>
        </w:rPr>
        <w:t>positions are vacant,</w:t>
      </w:r>
      <w:r w:rsidR="00E83498" w:rsidRPr="00C10D8C">
        <w:rPr>
          <w:rFonts w:ascii="Calibri" w:hAnsi="Calibri" w:cs="Calibri"/>
          <w:bCs/>
          <w:i/>
          <w:sz w:val="22"/>
          <w:szCs w:val="22"/>
        </w:rPr>
        <w:t xml:space="preserve"> indicate the </w:t>
      </w:r>
      <w:r w:rsidR="000F69E3" w:rsidRPr="00C10D8C">
        <w:rPr>
          <w:rFonts w:ascii="Calibri" w:hAnsi="Calibri" w:cs="Calibri"/>
          <w:bCs/>
          <w:i/>
          <w:sz w:val="22"/>
          <w:szCs w:val="22"/>
        </w:rPr>
        <w:t>required skills and experience</w:t>
      </w:r>
      <w:r w:rsidR="005E57B5" w:rsidRPr="00C10D8C">
        <w:rPr>
          <w:rFonts w:ascii="Calibri" w:hAnsi="Calibri" w:cs="Calibri"/>
          <w:bCs/>
          <w:i/>
          <w:sz w:val="22"/>
          <w:szCs w:val="22"/>
        </w:rPr>
        <w:t xml:space="preserve">. </w:t>
      </w:r>
      <w:r w:rsidR="000F69E3" w:rsidRPr="00C10D8C">
        <w:rPr>
          <w:rFonts w:ascii="Calibri" w:hAnsi="Calibri" w:cs="Calibri"/>
          <w:bCs/>
          <w:i/>
          <w:sz w:val="22"/>
          <w:szCs w:val="22"/>
        </w:rPr>
        <w:t>please</w:t>
      </w:r>
      <w:r w:rsidR="00E83498" w:rsidRPr="00C10D8C">
        <w:rPr>
          <w:rFonts w:ascii="Calibri" w:hAnsi="Calibri" w:cs="Calibri"/>
          <w:bCs/>
          <w:i/>
          <w:sz w:val="22"/>
          <w:szCs w:val="22"/>
        </w:rPr>
        <w:t xml:space="preserve"> add lines to the</w:t>
      </w:r>
      <w:r w:rsidR="00AE60B2" w:rsidRPr="00C10D8C">
        <w:rPr>
          <w:rFonts w:ascii="Calibri" w:hAnsi="Calibri" w:cs="Calibri"/>
          <w:bCs/>
          <w:i/>
          <w:sz w:val="22"/>
          <w:szCs w:val="22"/>
        </w:rPr>
        <w:t xml:space="preserve"> </w:t>
      </w:r>
      <w:r w:rsidR="00995CC9" w:rsidRPr="00C10D8C">
        <w:rPr>
          <w:rFonts w:ascii="Calibri" w:hAnsi="Calibri" w:cs="Calibri"/>
          <w:bCs/>
          <w:i/>
          <w:sz w:val="22"/>
          <w:szCs w:val="22"/>
        </w:rPr>
        <w:t>table</w:t>
      </w:r>
      <w:r w:rsidR="000F69E3" w:rsidRPr="00C10D8C">
        <w:rPr>
          <w:rFonts w:ascii="Calibri" w:hAnsi="Calibri" w:cs="Calibri"/>
          <w:bCs/>
          <w:i/>
          <w:sz w:val="22"/>
          <w:szCs w:val="22"/>
        </w:rPr>
        <w:t xml:space="preserve"> if necessary</w:t>
      </w:r>
      <w:r w:rsidR="00AE60B2" w:rsidRPr="00C10D8C">
        <w:rPr>
          <w:rFonts w:ascii="Calibri" w:hAnsi="Calibri" w:cs="Calibri"/>
          <w:bCs/>
          <w:i/>
          <w:sz w:val="22"/>
          <w:szCs w:val="22"/>
        </w:rPr>
        <w:t xml:space="preserve">. </w:t>
      </w:r>
      <w:r w:rsidR="00E83498" w:rsidRPr="00C10D8C">
        <w:rPr>
          <w:rFonts w:ascii="Calibri" w:hAnsi="Calibri" w:cs="Calibri"/>
          <w:bCs/>
          <w:i/>
          <w:sz w:val="22"/>
          <w:szCs w:val="22"/>
        </w:rPr>
        <w:t xml:space="preserve">Please </w:t>
      </w:r>
      <w:r w:rsidR="00E83498" w:rsidRPr="00C10D8C">
        <w:rPr>
          <w:rFonts w:ascii="Calibri" w:hAnsi="Calibri" w:cs="Calibri"/>
          <w:bCs/>
          <w:i/>
          <w:sz w:val="22"/>
          <w:szCs w:val="22"/>
          <w:u w:val="single"/>
        </w:rPr>
        <w:t xml:space="preserve">enclose CVs for </w:t>
      </w:r>
      <w:r w:rsidR="005E57B5" w:rsidRPr="00C10D8C">
        <w:rPr>
          <w:rFonts w:ascii="Calibri" w:hAnsi="Calibri" w:cs="Calibri"/>
          <w:bCs/>
          <w:i/>
          <w:sz w:val="22"/>
          <w:szCs w:val="22"/>
          <w:u w:val="single"/>
        </w:rPr>
        <w:t>experts</w:t>
      </w:r>
      <w:r w:rsidR="00286F5C" w:rsidRPr="00C10D8C">
        <w:rPr>
          <w:rFonts w:ascii="Calibri" w:hAnsi="Calibri" w:cs="Calibri"/>
          <w:bCs/>
          <w:i/>
          <w:sz w:val="22"/>
          <w:szCs w:val="22"/>
          <w:u w:val="single"/>
        </w:rPr>
        <w:t xml:space="preserve"> </w:t>
      </w:r>
      <w:r w:rsidR="00E83498" w:rsidRPr="00C10D8C">
        <w:rPr>
          <w:rFonts w:ascii="Calibri" w:hAnsi="Calibri" w:cs="Calibri"/>
          <w:bCs/>
          <w:i/>
          <w:sz w:val="22"/>
          <w:szCs w:val="22"/>
          <w:u w:val="single"/>
        </w:rPr>
        <w:t xml:space="preserve">and/or </w:t>
      </w:r>
      <w:r w:rsidR="003D1CE2" w:rsidRPr="00C10D8C">
        <w:rPr>
          <w:rFonts w:ascii="Calibri" w:hAnsi="Calibri" w:cs="Calibri"/>
          <w:bCs/>
          <w:i/>
          <w:sz w:val="22"/>
          <w:szCs w:val="22"/>
          <w:u w:val="single"/>
        </w:rPr>
        <w:t>employees</w:t>
      </w:r>
      <w:r w:rsidR="003F3F3F" w:rsidRPr="00C10D8C">
        <w:rPr>
          <w:rFonts w:ascii="Calibri" w:hAnsi="Calibri" w:cs="Calibri"/>
          <w:bCs/>
          <w:i/>
          <w:sz w:val="22"/>
          <w:szCs w:val="22"/>
          <w:u w:val="single"/>
        </w:rPr>
        <w:t xml:space="preserve"> </w:t>
      </w:r>
      <w:r w:rsidR="00157800" w:rsidRPr="00C10D8C">
        <w:rPr>
          <w:rFonts w:ascii="Calibri" w:hAnsi="Calibri" w:cs="Calibri"/>
          <w:bCs/>
          <w:i/>
          <w:sz w:val="22"/>
          <w:szCs w:val="22"/>
          <w:u w:val="single"/>
        </w:rPr>
        <w:t xml:space="preserve">who are </w:t>
      </w:r>
      <w:r w:rsidR="00E83498" w:rsidRPr="00C10D8C">
        <w:rPr>
          <w:rFonts w:ascii="Calibri" w:hAnsi="Calibri" w:cs="Calibri"/>
          <w:bCs/>
          <w:i/>
          <w:sz w:val="22"/>
          <w:szCs w:val="22"/>
          <w:u w:val="single"/>
        </w:rPr>
        <w:t xml:space="preserve">already </w:t>
      </w:r>
      <w:r w:rsidR="003F3F3F" w:rsidRPr="00C10D8C">
        <w:rPr>
          <w:rFonts w:ascii="Calibri" w:hAnsi="Calibri" w:cs="Calibri"/>
          <w:bCs/>
          <w:i/>
          <w:sz w:val="22"/>
          <w:szCs w:val="22"/>
          <w:u w:val="single"/>
        </w:rPr>
        <w:t>in post</w:t>
      </w:r>
      <w:r w:rsidR="005E57B5" w:rsidRPr="00C10D8C">
        <w:rPr>
          <w:rFonts w:ascii="Calibri" w:hAnsi="Calibri" w:cs="Calibri"/>
          <w:bCs/>
          <w:i/>
          <w:sz w:val="22"/>
          <w:szCs w:val="22"/>
        </w:rPr>
        <w:t>.</w:t>
      </w:r>
      <w:r w:rsidR="00DA228A" w:rsidRPr="00C10D8C">
        <w:rPr>
          <w:rFonts w:ascii="Calibri" w:hAnsi="Calibri" w:cs="Calibri"/>
          <w:bCs/>
          <w:i/>
          <w:sz w:val="22"/>
          <w:szCs w:val="22"/>
        </w:rPr>
        <w:t xml:space="preserve"> </w:t>
      </w:r>
    </w:p>
    <w:tbl>
      <w:tblPr>
        <w:tblW w:w="93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893"/>
        <w:gridCol w:w="2915"/>
        <w:gridCol w:w="2976"/>
        <w:gridCol w:w="1240"/>
      </w:tblGrid>
      <w:tr w:rsidR="00DA228A" w:rsidRPr="00C10D8C" w14:paraId="2909E768" w14:textId="77777777" w:rsidTr="00EC04CF">
        <w:trPr>
          <w:trHeight w:val="268"/>
        </w:trPr>
        <w:tc>
          <w:tcPr>
            <w:tcW w:w="1296" w:type="dxa"/>
            <w:shd w:val="clear" w:color="auto" w:fill="FFFFCC"/>
          </w:tcPr>
          <w:p w14:paraId="1D6556AE" w14:textId="77777777" w:rsidR="00DA228A" w:rsidRPr="00C10D8C" w:rsidRDefault="005D51BA" w:rsidP="00EC04CF">
            <w:pPr>
              <w:spacing w:before="60" w:after="60"/>
              <w:jc w:val="center"/>
              <w:outlineLvl w:val="0"/>
              <w:rPr>
                <w:rFonts w:ascii="Calibri" w:hAnsi="Calibri" w:cs="Calibri"/>
                <w:b/>
                <w:bCs/>
                <w:color w:val="000000"/>
                <w:sz w:val="22"/>
                <w:szCs w:val="22"/>
              </w:rPr>
            </w:pPr>
            <w:r w:rsidRPr="00C10D8C">
              <w:rPr>
                <w:rFonts w:ascii="Calibri" w:hAnsi="Calibri" w:cs="Calibri"/>
                <w:b/>
                <w:bCs/>
                <w:color w:val="000000"/>
                <w:sz w:val="22"/>
                <w:szCs w:val="22"/>
              </w:rPr>
              <w:t>First and last names</w:t>
            </w:r>
          </w:p>
        </w:tc>
        <w:tc>
          <w:tcPr>
            <w:tcW w:w="893" w:type="dxa"/>
            <w:shd w:val="clear" w:color="auto" w:fill="FFFFCC"/>
          </w:tcPr>
          <w:p w14:paraId="53BB1BD7" w14:textId="77777777" w:rsidR="00DA228A" w:rsidRPr="00C10D8C" w:rsidRDefault="005D51BA" w:rsidP="00EC04CF">
            <w:pPr>
              <w:spacing w:before="60" w:after="60"/>
              <w:jc w:val="center"/>
              <w:outlineLvl w:val="0"/>
              <w:rPr>
                <w:rFonts w:ascii="Calibri" w:hAnsi="Calibri" w:cs="Calibri"/>
                <w:b/>
                <w:bCs/>
                <w:color w:val="000000"/>
                <w:sz w:val="22"/>
                <w:szCs w:val="22"/>
              </w:rPr>
            </w:pPr>
            <w:r w:rsidRPr="00C10D8C">
              <w:rPr>
                <w:rFonts w:ascii="Calibri" w:hAnsi="Calibri" w:cs="Calibri"/>
                <w:b/>
                <w:bCs/>
                <w:color w:val="000000"/>
                <w:sz w:val="22"/>
                <w:szCs w:val="22"/>
              </w:rPr>
              <w:t>Gender</w:t>
            </w:r>
            <w:r w:rsidR="00DA228A" w:rsidRPr="00C10D8C">
              <w:rPr>
                <w:rFonts w:ascii="Calibri" w:hAnsi="Calibri" w:cs="Calibri"/>
                <w:b/>
                <w:bCs/>
                <w:color w:val="000000"/>
                <w:sz w:val="22"/>
                <w:szCs w:val="22"/>
              </w:rPr>
              <w:t xml:space="preserve"> (F/</w:t>
            </w:r>
            <w:r w:rsidRPr="00C10D8C">
              <w:rPr>
                <w:rFonts w:ascii="Calibri" w:hAnsi="Calibri" w:cs="Calibri"/>
                <w:b/>
                <w:bCs/>
                <w:color w:val="000000"/>
                <w:sz w:val="22"/>
                <w:szCs w:val="22"/>
              </w:rPr>
              <w:t>M</w:t>
            </w:r>
            <w:r w:rsidR="00DA228A" w:rsidRPr="00C10D8C">
              <w:rPr>
                <w:rFonts w:ascii="Calibri" w:hAnsi="Calibri" w:cs="Calibri"/>
                <w:b/>
                <w:bCs/>
                <w:color w:val="000000"/>
                <w:sz w:val="22"/>
                <w:szCs w:val="22"/>
              </w:rPr>
              <w:t>)</w:t>
            </w:r>
          </w:p>
        </w:tc>
        <w:tc>
          <w:tcPr>
            <w:tcW w:w="2915" w:type="dxa"/>
            <w:shd w:val="clear" w:color="auto" w:fill="FFFFCC"/>
          </w:tcPr>
          <w:p w14:paraId="4C27DDA6" w14:textId="77777777" w:rsidR="00DA228A" w:rsidRPr="00C10D8C" w:rsidRDefault="005D51BA" w:rsidP="00EC04CF">
            <w:pPr>
              <w:spacing w:before="60" w:after="60"/>
              <w:jc w:val="center"/>
              <w:outlineLvl w:val="0"/>
              <w:rPr>
                <w:rFonts w:ascii="Calibri" w:hAnsi="Calibri" w:cs="Calibri"/>
                <w:bCs/>
                <w:i/>
                <w:sz w:val="22"/>
                <w:szCs w:val="22"/>
              </w:rPr>
            </w:pPr>
            <w:r w:rsidRPr="00C10D8C">
              <w:rPr>
                <w:rFonts w:ascii="Calibri" w:hAnsi="Calibri" w:cs="Calibri"/>
                <w:b/>
                <w:bCs/>
                <w:sz w:val="22"/>
                <w:szCs w:val="22"/>
              </w:rPr>
              <w:t>Ro</w:t>
            </w:r>
            <w:r w:rsidR="00DA228A" w:rsidRPr="00C10D8C">
              <w:rPr>
                <w:rFonts w:ascii="Calibri" w:hAnsi="Calibri" w:cs="Calibri"/>
                <w:b/>
                <w:bCs/>
                <w:sz w:val="22"/>
                <w:szCs w:val="22"/>
              </w:rPr>
              <w:t xml:space="preserve">le </w:t>
            </w:r>
            <w:r w:rsidRPr="00C10D8C">
              <w:rPr>
                <w:rFonts w:ascii="Calibri" w:hAnsi="Calibri" w:cs="Calibri"/>
                <w:b/>
                <w:bCs/>
                <w:sz w:val="22"/>
                <w:szCs w:val="22"/>
              </w:rPr>
              <w:t xml:space="preserve">in </w:t>
            </w:r>
            <w:r w:rsidR="00A63138" w:rsidRPr="00C10D8C">
              <w:rPr>
                <w:rFonts w:ascii="Calibri" w:hAnsi="Calibri" w:cs="Calibri"/>
                <w:b/>
                <w:bCs/>
                <w:sz w:val="22"/>
                <w:szCs w:val="22"/>
              </w:rPr>
              <w:t>project</w:t>
            </w:r>
            <w:r w:rsidR="00DA228A" w:rsidRPr="00C10D8C">
              <w:rPr>
                <w:rFonts w:ascii="Calibri" w:hAnsi="Calibri" w:cs="Calibri"/>
                <w:bCs/>
                <w:i/>
                <w:sz w:val="22"/>
                <w:szCs w:val="22"/>
              </w:rPr>
              <w:t xml:space="preserve"> (</w:t>
            </w:r>
            <w:r w:rsidRPr="00C10D8C">
              <w:rPr>
                <w:rFonts w:ascii="Calibri" w:hAnsi="Calibri" w:cs="Calibri"/>
                <w:bCs/>
                <w:i/>
                <w:sz w:val="22"/>
                <w:szCs w:val="22"/>
              </w:rPr>
              <w:t xml:space="preserve">project </w:t>
            </w:r>
            <w:r w:rsidR="003F3F3F" w:rsidRPr="00C10D8C">
              <w:rPr>
                <w:rFonts w:ascii="Calibri" w:hAnsi="Calibri" w:cs="Calibri"/>
                <w:bCs/>
                <w:i/>
                <w:sz w:val="22"/>
                <w:szCs w:val="22"/>
              </w:rPr>
              <w:t>management</w:t>
            </w:r>
            <w:r w:rsidR="00DA228A" w:rsidRPr="00C10D8C">
              <w:rPr>
                <w:rFonts w:ascii="Calibri" w:hAnsi="Calibri" w:cs="Calibri"/>
                <w:bCs/>
                <w:i/>
                <w:sz w:val="22"/>
                <w:szCs w:val="22"/>
              </w:rPr>
              <w:t xml:space="preserve">, coordination, </w:t>
            </w:r>
            <w:r w:rsidR="00B46305" w:rsidRPr="00C10D8C">
              <w:rPr>
                <w:rFonts w:ascii="Calibri" w:hAnsi="Calibri" w:cs="Calibri"/>
                <w:bCs/>
                <w:i/>
                <w:sz w:val="22"/>
                <w:szCs w:val="22"/>
              </w:rPr>
              <w:t>training</w:t>
            </w:r>
            <w:r w:rsidR="00DA228A" w:rsidRPr="00C10D8C">
              <w:rPr>
                <w:rFonts w:ascii="Calibri" w:hAnsi="Calibri" w:cs="Calibri"/>
                <w:bCs/>
                <w:i/>
                <w:sz w:val="22"/>
                <w:szCs w:val="22"/>
              </w:rPr>
              <w:t xml:space="preserve">, </w:t>
            </w:r>
            <w:r w:rsidRPr="00C10D8C">
              <w:rPr>
                <w:rFonts w:ascii="Calibri" w:hAnsi="Calibri" w:cs="Calibri"/>
                <w:bCs/>
                <w:i/>
                <w:sz w:val="22"/>
                <w:szCs w:val="22"/>
              </w:rPr>
              <w:t>accounts</w:t>
            </w:r>
            <w:r w:rsidR="00DA228A" w:rsidRPr="00C10D8C">
              <w:rPr>
                <w:rFonts w:ascii="Calibri" w:hAnsi="Calibri" w:cs="Calibri"/>
                <w:bCs/>
                <w:i/>
                <w:sz w:val="22"/>
                <w:szCs w:val="22"/>
              </w:rPr>
              <w:t>, etc.)</w:t>
            </w:r>
          </w:p>
        </w:tc>
        <w:tc>
          <w:tcPr>
            <w:tcW w:w="2976" w:type="dxa"/>
            <w:shd w:val="clear" w:color="auto" w:fill="FFFFCC"/>
          </w:tcPr>
          <w:p w14:paraId="306EFB47" w14:textId="77777777" w:rsidR="00DA228A" w:rsidRPr="00C10D8C" w:rsidRDefault="005D51BA" w:rsidP="00EC04CF">
            <w:pPr>
              <w:spacing w:before="60" w:after="60"/>
              <w:jc w:val="center"/>
              <w:outlineLvl w:val="0"/>
              <w:rPr>
                <w:rFonts w:ascii="Calibri" w:hAnsi="Calibri" w:cs="Calibri"/>
                <w:b/>
                <w:bCs/>
                <w:color w:val="000000"/>
                <w:sz w:val="22"/>
                <w:szCs w:val="22"/>
              </w:rPr>
            </w:pPr>
            <w:r w:rsidRPr="00C10D8C">
              <w:rPr>
                <w:rFonts w:ascii="Calibri" w:hAnsi="Calibri" w:cs="Calibri"/>
                <w:b/>
                <w:bCs/>
                <w:color w:val="000000"/>
                <w:sz w:val="22"/>
                <w:szCs w:val="22"/>
              </w:rPr>
              <w:t>Describe work-related experience</w:t>
            </w:r>
            <w:r w:rsidR="00DA228A" w:rsidRPr="00C10D8C">
              <w:rPr>
                <w:rFonts w:ascii="Calibri" w:hAnsi="Calibri" w:cs="Calibri"/>
                <w:b/>
                <w:bCs/>
                <w:color w:val="000000"/>
                <w:sz w:val="22"/>
                <w:szCs w:val="22"/>
              </w:rPr>
              <w:t xml:space="preserve"> / </w:t>
            </w:r>
            <w:r w:rsidRPr="00C10D8C">
              <w:rPr>
                <w:rFonts w:ascii="Calibri" w:hAnsi="Calibri" w:cs="Calibri"/>
                <w:b/>
                <w:bCs/>
                <w:color w:val="000000"/>
                <w:sz w:val="22"/>
                <w:szCs w:val="22"/>
              </w:rPr>
              <w:t>desired profile</w:t>
            </w:r>
          </w:p>
        </w:tc>
        <w:tc>
          <w:tcPr>
            <w:tcW w:w="1240" w:type="dxa"/>
            <w:shd w:val="clear" w:color="auto" w:fill="FFFFCC"/>
          </w:tcPr>
          <w:p w14:paraId="2CAAA1B2" w14:textId="77777777" w:rsidR="00DA228A" w:rsidRPr="00C10D8C" w:rsidRDefault="005D51BA" w:rsidP="00EC04CF">
            <w:pPr>
              <w:spacing w:before="60" w:after="60"/>
              <w:jc w:val="center"/>
              <w:outlineLvl w:val="0"/>
              <w:rPr>
                <w:rFonts w:ascii="Calibri" w:hAnsi="Calibri" w:cs="Calibri"/>
                <w:b/>
                <w:bCs/>
                <w:sz w:val="22"/>
                <w:szCs w:val="22"/>
              </w:rPr>
            </w:pPr>
            <w:r w:rsidRPr="00C10D8C">
              <w:rPr>
                <w:rFonts w:ascii="Calibri" w:hAnsi="Calibri" w:cs="Calibri"/>
                <w:b/>
                <w:bCs/>
                <w:sz w:val="22"/>
                <w:szCs w:val="22"/>
              </w:rPr>
              <w:t xml:space="preserve">Time spent on </w:t>
            </w:r>
            <w:r w:rsidR="00A63138" w:rsidRPr="00C10D8C">
              <w:rPr>
                <w:rFonts w:ascii="Calibri" w:hAnsi="Calibri" w:cs="Calibri"/>
                <w:b/>
                <w:bCs/>
                <w:sz w:val="22"/>
                <w:szCs w:val="22"/>
              </w:rPr>
              <w:t>project</w:t>
            </w:r>
            <w:r w:rsidR="00DA228A" w:rsidRPr="00C10D8C">
              <w:rPr>
                <w:rFonts w:ascii="Calibri" w:hAnsi="Calibri" w:cs="Calibri"/>
                <w:b/>
                <w:bCs/>
                <w:sz w:val="22"/>
                <w:szCs w:val="22"/>
              </w:rPr>
              <w:t xml:space="preserve"> </w:t>
            </w:r>
            <w:r w:rsidR="000B7E59" w:rsidRPr="00C10D8C">
              <w:rPr>
                <w:rFonts w:ascii="Calibri" w:hAnsi="Calibri" w:cs="Calibri"/>
                <w:b/>
                <w:bCs/>
                <w:sz w:val="22"/>
                <w:szCs w:val="22"/>
              </w:rPr>
              <w:br/>
            </w:r>
            <w:r w:rsidR="00DA228A" w:rsidRPr="00C10D8C">
              <w:rPr>
                <w:rFonts w:ascii="Calibri" w:hAnsi="Calibri" w:cs="Calibri"/>
                <w:b/>
                <w:bCs/>
                <w:sz w:val="22"/>
                <w:szCs w:val="22"/>
              </w:rPr>
              <w:t xml:space="preserve">(% </w:t>
            </w:r>
            <w:r w:rsidRPr="00C10D8C">
              <w:rPr>
                <w:rFonts w:ascii="Calibri" w:hAnsi="Calibri" w:cs="Calibri"/>
                <w:b/>
                <w:bCs/>
                <w:sz w:val="22"/>
                <w:szCs w:val="22"/>
              </w:rPr>
              <w:t>FTE</w:t>
            </w:r>
            <w:r w:rsidR="00DA228A" w:rsidRPr="00C10D8C">
              <w:rPr>
                <w:rStyle w:val="FootnoteReference"/>
                <w:rFonts w:ascii="Calibri" w:hAnsi="Calibri" w:cs="Calibri"/>
                <w:b/>
                <w:bCs/>
                <w:sz w:val="22"/>
                <w:szCs w:val="22"/>
              </w:rPr>
              <w:footnoteReference w:id="19"/>
            </w:r>
            <w:r w:rsidR="00DA228A" w:rsidRPr="00C10D8C">
              <w:rPr>
                <w:rFonts w:ascii="Calibri" w:hAnsi="Calibri" w:cs="Calibri"/>
                <w:b/>
                <w:bCs/>
                <w:sz w:val="22"/>
                <w:szCs w:val="22"/>
              </w:rPr>
              <w:t>)</w:t>
            </w:r>
          </w:p>
        </w:tc>
      </w:tr>
      <w:tr w:rsidR="00072061" w:rsidRPr="00C10D8C" w14:paraId="29DE5654" w14:textId="77777777" w:rsidTr="00EC04CF">
        <w:trPr>
          <w:trHeight w:val="250"/>
        </w:trPr>
        <w:tc>
          <w:tcPr>
            <w:tcW w:w="1296" w:type="dxa"/>
            <w:shd w:val="clear" w:color="auto" w:fill="FFFFCC"/>
          </w:tcPr>
          <w:p w14:paraId="7BFF4E07" w14:textId="7BB740E6" w:rsidR="00072061" w:rsidRPr="00C10D8C" w:rsidRDefault="00072061" w:rsidP="00072061">
            <w:pPr>
              <w:spacing w:before="60" w:after="120"/>
              <w:jc w:val="both"/>
              <w:outlineLvl w:val="0"/>
              <w:rPr>
                <w:rFonts w:ascii="Calibri" w:hAnsi="Calibri" w:cs="Calibri"/>
                <w:b/>
                <w:bCs/>
                <w:color w:val="FF0000"/>
                <w:sz w:val="20"/>
                <w:szCs w:val="20"/>
                <w:highlight w:val="yellow"/>
              </w:rPr>
            </w:pPr>
            <w:r w:rsidRPr="00C10D8C">
              <w:rPr>
                <w:rFonts w:ascii="Calibri" w:hAnsi="Calibri" w:cs="Calibri"/>
                <w:bCs/>
                <w:color w:val="000000"/>
                <w:sz w:val="20"/>
                <w:szCs w:val="20"/>
              </w:rPr>
              <w:lastRenderedPageBreak/>
              <w:t>Ketevan Mindeli</w:t>
            </w:r>
          </w:p>
        </w:tc>
        <w:tc>
          <w:tcPr>
            <w:tcW w:w="893" w:type="dxa"/>
            <w:shd w:val="clear" w:color="auto" w:fill="FFFFCC"/>
          </w:tcPr>
          <w:p w14:paraId="0C616D2A" w14:textId="3441BE81" w:rsidR="00072061" w:rsidRPr="00C10D8C" w:rsidRDefault="00072061" w:rsidP="00EC04CF">
            <w:pPr>
              <w:spacing w:before="60" w:after="120"/>
              <w:jc w:val="center"/>
              <w:outlineLvl w:val="0"/>
              <w:rPr>
                <w:rFonts w:ascii="Calibri" w:hAnsi="Calibri" w:cs="Calibri"/>
                <w:b/>
                <w:bCs/>
                <w:color w:val="FF0000"/>
                <w:sz w:val="20"/>
                <w:szCs w:val="20"/>
                <w:highlight w:val="yellow"/>
              </w:rPr>
            </w:pPr>
            <w:r w:rsidRPr="00C10D8C">
              <w:rPr>
                <w:rFonts w:ascii="Calibri" w:hAnsi="Calibri" w:cs="Calibri"/>
                <w:bCs/>
                <w:color w:val="000000"/>
                <w:sz w:val="20"/>
                <w:szCs w:val="20"/>
              </w:rPr>
              <w:t>F</w:t>
            </w:r>
          </w:p>
        </w:tc>
        <w:tc>
          <w:tcPr>
            <w:tcW w:w="2915" w:type="dxa"/>
            <w:shd w:val="clear" w:color="auto" w:fill="FFFFCC"/>
          </w:tcPr>
          <w:p w14:paraId="10A5993C" w14:textId="26E6BE84" w:rsidR="00072061" w:rsidRPr="00C10D8C" w:rsidRDefault="00072061" w:rsidP="00EC04CF">
            <w:pPr>
              <w:spacing w:before="60" w:after="120"/>
              <w:outlineLvl w:val="0"/>
              <w:rPr>
                <w:rFonts w:ascii="Calibri" w:hAnsi="Calibri" w:cs="Calibri"/>
                <w:b/>
                <w:bCs/>
                <w:color w:val="FF0000"/>
                <w:sz w:val="20"/>
                <w:szCs w:val="20"/>
                <w:highlight w:val="yellow"/>
              </w:rPr>
            </w:pPr>
            <w:r w:rsidRPr="00C10D8C">
              <w:rPr>
                <w:rFonts w:ascii="Calibri" w:hAnsi="Calibri" w:cs="Calibri"/>
                <w:bCs/>
                <w:color w:val="000000"/>
                <w:sz w:val="20"/>
                <w:szCs w:val="20"/>
              </w:rPr>
              <w:t>Health</w:t>
            </w:r>
            <w:r w:rsidR="00EC04CF" w:rsidRPr="00C10D8C">
              <w:rPr>
                <w:rFonts w:ascii="Calibri" w:hAnsi="Calibri" w:cs="Calibri"/>
                <w:bCs/>
                <w:color w:val="000000"/>
                <w:sz w:val="20"/>
                <w:szCs w:val="20"/>
              </w:rPr>
              <w:t xml:space="preserve"> </w:t>
            </w:r>
            <w:r w:rsidRPr="00C10D8C">
              <w:rPr>
                <w:rFonts w:ascii="Calibri" w:hAnsi="Calibri" w:cs="Calibri"/>
                <w:bCs/>
                <w:color w:val="000000"/>
                <w:sz w:val="20"/>
                <w:szCs w:val="20"/>
              </w:rPr>
              <w:t>Care Coordinator</w:t>
            </w:r>
            <w:r w:rsidR="00EC04CF" w:rsidRPr="00C10D8C">
              <w:rPr>
                <w:rFonts w:ascii="Calibri" w:hAnsi="Calibri" w:cs="Calibri"/>
                <w:bCs/>
                <w:color w:val="000000"/>
                <w:sz w:val="20"/>
                <w:szCs w:val="20"/>
              </w:rPr>
              <w:t xml:space="preserve"> </w:t>
            </w:r>
            <w:r w:rsidRPr="00C10D8C">
              <w:rPr>
                <w:rFonts w:ascii="Calibri" w:hAnsi="Calibri" w:cs="Calibri"/>
                <w:bCs/>
                <w:color w:val="000000"/>
                <w:sz w:val="20"/>
                <w:szCs w:val="20"/>
              </w:rPr>
              <w:t xml:space="preserve">/ Head of Health and Care department responsible for overall management and coordination of the project </w:t>
            </w:r>
          </w:p>
        </w:tc>
        <w:tc>
          <w:tcPr>
            <w:tcW w:w="2976" w:type="dxa"/>
            <w:shd w:val="clear" w:color="auto" w:fill="FFFFCC"/>
          </w:tcPr>
          <w:p w14:paraId="3BF45662" w14:textId="7C131D52" w:rsidR="00072061" w:rsidRPr="00C10D8C" w:rsidRDefault="00EC04CF" w:rsidP="00EC04CF">
            <w:pPr>
              <w:spacing w:before="60" w:after="120"/>
              <w:outlineLvl w:val="0"/>
              <w:rPr>
                <w:rFonts w:ascii="Calibri" w:hAnsi="Calibri" w:cs="Calibri"/>
                <w:b/>
                <w:bCs/>
                <w:color w:val="FF0000"/>
                <w:sz w:val="20"/>
                <w:szCs w:val="20"/>
                <w:highlight w:val="yellow"/>
              </w:rPr>
            </w:pPr>
            <w:r w:rsidRPr="00C10D8C">
              <w:rPr>
                <w:rFonts w:ascii="Calibri" w:hAnsi="Calibri" w:cs="Calibri"/>
                <w:bCs/>
                <w:color w:val="000000"/>
                <w:sz w:val="20"/>
                <w:szCs w:val="20"/>
              </w:rPr>
              <w:t>20 years of e</w:t>
            </w:r>
            <w:r w:rsidR="00072061" w:rsidRPr="00C10D8C">
              <w:rPr>
                <w:rFonts w:ascii="Calibri" w:hAnsi="Calibri" w:cs="Calibri"/>
                <w:bCs/>
                <w:color w:val="000000"/>
                <w:sz w:val="20"/>
                <w:szCs w:val="20"/>
              </w:rPr>
              <w:t>xperience in strategic planning and in project</w:t>
            </w:r>
            <w:r w:rsidRPr="00C10D8C">
              <w:rPr>
                <w:rFonts w:ascii="Calibri" w:hAnsi="Calibri" w:cs="Calibri"/>
                <w:bCs/>
                <w:color w:val="000000"/>
                <w:sz w:val="20"/>
                <w:szCs w:val="20"/>
              </w:rPr>
              <w:t xml:space="preserve"> </w:t>
            </w:r>
            <w:r w:rsidR="00072061" w:rsidRPr="00C10D8C">
              <w:rPr>
                <w:rFonts w:ascii="Calibri" w:hAnsi="Calibri" w:cs="Calibri"/>
                <w:bCs/>
                <w:color w:val="000000"/>
                <w:sz w:val="20"/>
                <w:szCs w:val="20"/>
              </w:rPr>
              <w:t>/</w:t>
            </w:r>
            <w:r w:rsidRPr="00C10D8C">
              <w:rPr>
                <w:rFonts w:ascii="Calibri" w:hAnsi="Calibri" w:cs="Calibri"/>
                <w:bCs/>
                <w:color w:val="000000"/>
                <w:sz w:val="20"/>
                <w:szCs w:val="20"/>
              </w:rPr>
              <w:t xml:space="preserve"> </w:t>
            </w:r>
            <w:r w:rsidR="00072061" w:rsidRPr="00C10D8C">
              <w:rPr>
                <w:rFonts w:ascii="Calibri" w:hAnsi="Calibri" w:cs="Calibri"/>
                <w:bCs/>
                <w:color w:val="000000"/>
                <w:sz w:val="20"/>
                <w:szCs w:val="20"/>
              </w:rPr>
              <w:t>program management and coordination</w:t>
            </w:r>
            <w:r w:rsidRPr="00C10D8C">
              <w:rPr>
                <w:rFonts w:ascii="Calibri" w:hAnsi="Calibri" w:cs="Calibri"/>
                <w:bCs/>
                <w:color w:val="000000"/>
                <w:sz w:val="20"/>
                <w:szCs w:val="20"/>
              </w:rPr>
              <w:t xml:space="preserve">, out of </w:t>
            </w:r>
            <w:r w:rsidR="00072061" w:rsidRPr="00C10D8C">
              <w:rPr>
                <w:rFonts w:ascii="Calibri" w:hAnsi="Calibri" w:cs="Calibri"/>
                <w:bCs/>
                <w:color w:val="000000"/>
                <w:sz w:val="20"/>
                <w:szCs w:val="20"/>
              </w:rPr>
              <w:t>which 12</w:t>
            </w:r>
            <w:r w:rsidRPr="00C10D8C">
              <w:rPr>
                <w:rFonts w:ascii="Calibri" w:hAnsi="Calibri" w:cs="Calibri"/>
                <w:bCs/>
                <w:color w:val="000000"/>
                <w:sz w:val="20"/>
                <w:szCs w:val="20"/>
              </w:rPr>
              <w:t xml:space="preserve"> y</w:t>
            </w:r>
            <w:r w:rsidR="00072061" w:rsidRPr="00C10D8C">
              <w:rPr>
                <w:rFonts w:ascii="Calibri" w:hAnsi="Calibri" w:cs="Calibri"/>
                <w:bCs/>
                <w:color w:val="000000"/>
                <w:sz w:val="20"/>
                <w:szCs w:val="20"/>
              </w:rPr>
              <w:t>ear</w:t>
            </w:r>
            <w:r w:rsidRPr="00C10D8C">
              <w:rPr>
                <w:rFonts w:ascii="Calibri" w:hAnsi="Calibri" w:cs="Calibri"/>
                <w:bCs/>
                <w:color w:val="000000"/>
                <w:sz w:val="20"/>
                <w:szCs w:val="20"/>
              </w:rPr>
              <w:t xml:space="preserve">s at GRCS. Main projects managed during </w:t>
            </w:r>
            <w:r w:rsidR="00072061" w:rsidRPr="00C10D8C">
              <w:rPr>
                <w:rFonts w:ascii="Calibri" w:hAnsi="Calibri" w:cs="Calibri"/>
                <w:bCs/>
                <w:color w:val="000000"/>
                <w:sz w:val="20"/>
                <w:szCs w:val="20"/>
              </w:rPr>
              <w:t>2005-2017</w:t>
            </w:r>
            <w:r w:rsidRPr="00C10D8C">
              <w:rPr>
                <w:rFonts w:ascii="Calibri" w:hAnsi="Calibri" w:cs="Calibri"/>
                <w:bCs/>
                <w:color w:val="000000"/>
                <w:sz w:val="20"/>
                <w:szCs w:val="20"/>
              </w:rPr>
              <w:t xml:space="preserve">: </w:t>
            </w:r>
            <w:r w:rsidR="00072061" w:rsidRPr="00C10D8C">
              <w:rPr>
                <w:rFonts w:ascii="Calibri" w:hAnsi="Calibri" w:cs="Calibri"/>
                <w:bCs/>
                <w:color w:val="000000"/>
                <w:sz w:val="20"/>
                <w:szCs w:val="20"/>
              </w:rPr>
              <w:t xml:space="preserve">Prevention of communicable disease (HIV/AIDS, STI, Hepatitis); TB prevention and MDR-TB control in Georgia; Promotion of healthy lifestyle and hygienic </w:t>
            </w:r>
            <w:r w:rsidR="003D1CE2" w:rsidRPr="00C10D8C">
              <w:rPr>
                <w:rFonts w:ascii="Calibri" w:hAnsi="Calibri" w:cs="Calibri"/>
                <w:bCs/>
                <w:color w:val="000000"/>
                <w:sz w:val="20"/>
                <w:szCs w:val="20"/>
              </w:rPr>
              <w:t>behavior</w:t>
            </w:r>
            <w:r w:rsidR="00072061" w:rsidRPr="00C10D8C">
              <w:rPr>
                <w:rFonts w:ascii="Calibri" w:hAnsi="Calibri" w:cs="Calibri"/>
                <w:bCs/>
                <w:color w:val="000000"/>
                <w:sz w:val="20"/>
                <w:szCs w:val="20"/>
              </w:rPr>
              <w:t>; Diabetes prevention in rural Georgia; Prevention of non-communicable diseases and promotion of healthy lifestyle</w:t>
            </w:r>
            <w:r w:rsidRPr="00C10D8C">
              <w:rPr>
                <w:rFonts w:ascii="Calibri" w:hAnsi="Calibri" w:cs="Calibri"/>
                <w:bCs/>
                <w:color w:val="000000"/>
                <w:sz w:val="20"/>
                <w:szCs w:val="20"/>
              </w:rPr>
              <w:t>, etc.</w:t>
            </w:r>
          </w:p>
        </w:tc>
        <w:tc>
          <w:tcPr>
            <w:tcW w:w="1240" w:type="dxa"/>
            <w:shd w:val="clear" w:color="auto" w:fill="FFFFCC"/>
          </w:tcPr>
          <w:p w14:paraId="27A2C14C" w14:textId="51577EEF" w:rsidR="00072061" w:rsidRPr="00C10D8C" w:rsidRDefault="00072061" w:rsidP="00EC04CF">
            <w:pPr>
              <w:spacing w:before="60" w:after="120"/>
              <w:jc w:val="center"/>
              <w:outlineLvl w:val="0"/>
              <w:rPr>
                <w:rFonts w:ascii="Calibri" w:hAnsi="Calibri" w:cs="Calibri"/>
                <w:b/>
                <w:bCs/>
                <w:color w:val="FF0000"/>
                <w:sz w:val="20"/>
                <w:szCs w:val="20"/>
                <w:highlight w:val="yellow"/>
              </w:rPr>
            </w:pPr>
            <w:r w:rsidRPr="00C10D8C">
              <w:rPr>
                <w:rFonts w:ascii="Calibri" w:hAnsi="Calibri" w:cs="Calibri"/>
                <w:bCs/>
                <w:color w:val="000000"/>
                <w:sz w:val="20"/>
                <w:szCs w:val="20"/>
              </w:rPr>
              <w:t>100%</w:t>
            </w:r>
          </w:p>
        </w:tc>
      </w:tr>
      <w:tr w:rsidR="00072061" w:rsidRPr="00C10D8C" w14:paraId="1C5104FC" w14:textId="77777777" w:rsidTr="00EC04CF">
        <w:tc>
          <w:tcPr>
            <w:tcW w:w="1296" w:type="dxa"/>
            <w:shd w:val="clear" w:color="auto" w:fill="FFFFCC"/>
          </w:tcPr>
          <w:p w14:paraId="51A2A690" w14:textId="2F713CC8" w:rsidR="00072061" w:rsidRPr="00C10D8C" w:rsidRDefault="00072061" w:rsidP="00072061">
            <w:pPr>
              <w:spacing w:before="60" w:after="120"/>
              <w:jc w:val="both"/>
              <w:outlineLvl w:val="0"/>
              <w:rPr>
                <w:rFonts w:ascii="Calibri" w:hAnsi="Calibri" w:cs="Calibri"/>
                <w:b/>
                <w:bCs/>
                <w:color w:val="FF0000"/>
                <w:sz w:val="20"/>
                <w:szCs w:val="20"/>
                <w:highlight w:val="yellow"/>
              </w:rPr>
            </w:pPr>
            <w:r w:rsidRPr="00C10D8C">
              <w:rPr>
                <w:rFonts w:ascii="Calibri" w:hAnsi="Calibri" w:cs="Calibri"/>
                <w:bCs/>
                <w:color w:val="000000"/>
                <w:sz w:val="20"/>
                <w:szCs w:val="20"/>
              </w:rPr>
              <w:t>Nino Osepaishvili</w:t>
            </w:r>
          </w:p>
        </w:tc>
        <w:tc>
          <w:tcPr>
            <w:tcW w:w="893" w:type="dxa"/>
            <w:shd w:val="clear" w:color="auto" w:fill="FFFFCC"/>
          </w:tcPr>
          <w:p w14:paraId="67DCB82E" w14:textId="6F597EF9" w:rsidR="00072061" w:rsidRPr="00C10D8C" w:rsidRDefault="00072061" w:rsidP="00EC04CF">
            <w:pPr>
              <w:spacing w:before="60" w:after="120"/>
              <w:jc w:val="center"/>
              <w:outlineLvl w:val="0"/>
              <w:rPr>
                <w:rFonts w:ascii="Calibri" w:hAnsi="Calibri" w:cs="Calibri"/>
                <w:b/>
                <w:bCs/>
                <w:color w:val="FF0000"/>
                <w:sz w:val="20"/>
                <w:szCs w:val="20"/>
                <w:highlight w:val="yellow"/>
              </w:rPr>
            </w:pPr>
            <w:r w:rsidRPr="00C10D8C">
              <w:rPr>
                <w:rFonts w:ascii="Calibri" w:hAnsi="Calibri" w:cs="Calibri"/>
                <w:bCs/>
                <w:color w:val="000000"/>
                <w:sz w:val="20"/>
                <w:szCs w:val="20"/>
              </w:rPr>
              <w:t>F</w:t>
            </w:r>
          </w:p>
        </w:tc>
        <w:tc>
          <w:tcPr>
            <w:tcW w:w="2915" w:type="dxa"/>
            <w:shd w:val="clear" w:color="auto" w:fill="FFFFCC"/>
          </w:tcPr>
          <w:p w14:paraId="19929CB2" w14:textId="018CC55B" w:rsidR="00072061" w:rsidRPr="00C10D8C" w:rsidRDefault="00072061" w:rsidP="00EC04CF">
            <w:pPr>
              <w:spacing w:before="60" w:after="120"/>
              <w:outlineLvl w:val="0"/>
              <w:rPr>
                <w:rFonts w:ascii="Calibri" w:hAnsi="Calibri" w:cs="Calibri"/>
                <w:b/>
                <w:bCs/>
                <w:color w:val="FF0000"/>
                <w:sz w:val="20"/>
                <w:szCs w:val="20"/>
                <w:highlight w:val="yellow"/>
              </w:rPr>
            </w:pPr>
            <w:r w:rsidRPr="00C10D8C">
              <w:rPr>
                <w:rFonts w:ascii="Calibri" w:hAnsi="Calibri" w:cs="Calibri"/>
                <w:bCs/>
                <w:color w:val="000000"/>
                <w:sz w:val="20"/>
                <w:szCs w:val="20"/>
              </w:rPr>
              <w:t>TB/HIV coordinator responsible for coordination, planning</w:t>
            </w:r>
            <w:r w:rsidR="00EC04CF" w:rsidRPr="00C10D8C">
              <w:rPr>
                <w:rFonts w:ascii="Calibri" w:hAnsi="Calibri" w:cs="Calibri"/>
                <w:bCs/>
                <w:color w:val="000000"/>
                <w:sz w:val="20"/>
                <w:szCs w:val="20"/>
              </w:rPr>
              <w:t xml:space="preserve">, </w:t>
            </w:r>
            <w:r w:rsidRPr="00C10D8C">
              <w:rPr>
                <w:rFonts w:ascii="Calibri" w:hAnsi="Calibri" w:cs="Calibri"/>
                <w:bCs/>
                <w:color w:val="000000"/>
                <w:sz w:val="20"/>
                <w:szCs w:val="20"/>
              </w:rPr>
              <w:t xml:space="preserve">monitoring </w:t>
            </w:r>
            <w:r w:rsidR="00EC04CF" w:rsidRPr="00C10D8C">
              <w:rPr>
                <w:rFonts w:ascii="Calibri" w:hAnsi="Calibri" w:cs="Calibri"/>
                <w:bCs/>
                <w:color w:val="000000"/>
                <w:sz w:val="20"/>
                <w:szCs w:val="20"/>
              </w:rPr>
              <w:t xml:space="preserve">and oversight </w:t>
            </w:r>
            <w:r w:rsidRPr="00C10D8C">
              <w:rPr>
                <w:rFonts w:ascii="Calibri" w:hAnsi="Calibri" w:cs="Calibri"/>
                <w:bCs/>
                <w:color w:val="000000"/>
                <w:sz w:val="20"/>
                <w:szCs w:val="20"/>
              </w:rPr>
              <w:t>of the project activities, reporting</w:t>
            </w:r>
            <w:r w:rsidR="00EC04CF" w:rsidRPr="00C10D8C">
              <w:rPr>
                <w:rFonts w:ascii="Calibri" w:hAnsi="Calibri" w:cs="Calibri"/>
                <w:bCs/>
                <w:color w:val="000000"/>
                <w:sz w:val="20"/>
                <w:szCs w:val="20"/>
              </w:rPr>
              <w:t>.</w:t>
            </w:r>
          </w:p>
        </w:tc>
        <w:tc>
          <w:tcPr>
            <w:tcW w:w="2976" w:type="dxa"/>
            <w:shd w:val="clear" w:color="auto" w:fill="FFFFCC"/>
          </w:tcPr>
          <w:p w14:paraId="2892264B" w14:textId="327C5A20" w:rsidR="00072061" w:rsidRPr="00C10D8C" w:rsidRDefault="00072061" w:rsidP="00EC04CF">
            <w:pPr>
              <w:spacing w:before="60" w:after="120"/>
              <w:outlineLvl w:val="0"/>
              <w:rPr>
                <w:rFonts w:ascii="Calibri" w:hAnsi="Calibri" w:cs="Calibri"/>
                <w:b/>
                <w:bCs/>
                <w:color w:val="FF0000"/>
                <w:sz w:val="20"/>
                <w:szCs w:val="20"/>
                <w:highlight w:val="yellow"/>
              </w:rPr>
            </w:pPr>
            <w:r w:rsidRPr="00C10D8C">
              <w:rPr>
                <w:rFonts w:ascii="Calibri" w:hAnsi="Calibri" w:cs="Calibri"/>
                <w:bCs/>
                <w:color w:val="000000"/>
                <w:sz w:val="20"/>
                <w:szCs w:val="20"/>
              </w:rPr>
              <w:t>In 2007-2017</w:t>
            </w:r>
            <w:r w:rsidR="00EC04CF" w:rsidRPr="00C10D8C">
              <w:rPr>
                <w:rFonts w:ascii="Calibri" w:hAnsi="Calibri" w:cs="Calibri"/>
                <w:bCs/>
                <w:color w:val="000000"/>
                <w:sz w:val="20"/>
                <w:szCs w:val="20"/>
              </w:rPr>
              <w:t>,</w:t>
            </w:r>
            <w:r w:rsidRPr="00C10D8C">
              <w:rPr>
                <w:rFonts w:ascii="Calibri" w:hAnsi="Calibri" w:cs="Calibri"/>
                <w:bCs/>
                <w:color w:val="000000"/>
                <w:sz w:val="20"/>
                <w:szCs w:val="20"/>
              </w:rPr>
              <w:t xml:space="preserve"> coordination of projects</w:t>
            </w:r>
            <w:r w:rsidR="00EC04CF" w:rsidRPr="00C10D8C">
              <w:rPr>
                <w:rFonts w:ascii="Calibri" w:hAnsi="Calibri" w:cs="Calibri"/>
                <w:bCs/>
                <w:color w:val="000000"/>
                <w:sz w:val="20"/>
                <w:szCs w:val="20"/>
              </w:rPr>
              <w:t xml:space="preserve">: </w:t>
            </w:r>
            <w:r w:rsidRPr="00C10D8C">
              <w:rPr>
                <w:rFonts w:ascii="Calibri" w:hAnsi="Calibri" w:cs="Calibri"/>
                <w:bCs/>
                <w:color w:val="000000"/>
                <w:sz w:val="20"/>
                <w:szCs w:val="20"/>
              </w:rPr>
              <w:t>Prevention of communicable disease (HIV/AIDS, STI, and Hepatitis); TB prevention and MDR-TB control in Georgia.</w:t>
            </w:r>
          </w:p>
        </w:tc>
        <w:tc>
          <w:tcPr>
            <w:tcW w:w="1240" w:type="dxa"/>
            <w:shd w:val="clear" w:color="auto" w:fill="FFFFCC"/>
          </w:tcPr>
          <w:p w14:paraId="09D3C59E" w14:textId="518A6849" w:rsidR="00072061" w:rsidRPr="00C10D8C" w:rsidRDefault="00072061" w:rsidP="00EC04CF">
            <w:pPr>
              <w:spacing w:before="60" w:after="120"/>
              <w:jc w:val="center"/>
              <w:outlineLvl w:val="0"/>
              <w:rPr>
                <w:rFonts w:ascii="Calibri" w:hAnsi="Calibri" w:cs="Calibri"/>
                <w:b/>
                <w:bCs/>
                <w:color w:val="FF0000"/>
                <w:sz w:val="20"/>
                <w:szCs w:val="20"/>
                <w:highlight w:val="yellow"/>
              </w:rPr>
            </w:pPr>
            <w:r w:rsidRPr="00C10D8C">
              <w:rPr>
                <w:rFonts w:ascii="Calibri" w:hAnsi="Calibri" w:cs="Calibri"/>
                <w:bCs/>
                <w:color w:val="000000"/>
                <w:sz w:val="20"/>
                <w:szCs w:val="20"/>
              </w:rPr>
              <w:t>100%</w:t>
            </w:r>
          </w:p>
        </w:tc>
      </w:tr>
      <w:tr w:rsidR="00072061" w:rsidRPr="00C10D8C" w14:paraId="7ABE86CD" w14:textId="77777777" w:rsidTr="00EC04CF">
        <w:tc>
          <w:tcPr>
            <w:tcW w:w="1296" w:type="dxa"/>
            <w:shd w:val="clear" w:color="auto" w:fill="FFFFCC"/>
          </w:tcPr>
          <w:p w14:paraId="4A0024A2" w14:textId="77777777" w:rsidR="00072061" w:rsidRPr="00C10D8C" w:rsidRDefault="00072061" w:rsidP="00072061">
            <w:pPr>
              <w:spacing w:before="60" w:after="120"/>
              <w:jc w:val="both"/>
              <w:outlineLvl w:val="0"/>
              <w:rPr>
                <w:rFonts w:ascii="Calibri" w:hAnsi="Calibri" w:cs="Calibri"/>
                <w:bCs/>
                <w:color w:val="000000"/>
                <w:sz w:val="20"/>
                <w:szCs w:val="20"/>
              </w:rPr>
            </w:pPr>
            <w:r w:rsidRPr="00C10D8C">
              <w:rPr>
                <w:rFonts w:ascii="Calibri" w:hAnsi="Calibri" w:cs="Calibri"/>
                <w:bCs/>
                <w:color w:val="000000"/>
                <w:sz w:val="20"/>
                <w:szCs w:val="20"/>
              </w:rPr>
              <w:t>Finance officer</w:t>
            </w:r>
          </w:p>
          <w:p w14:paraId="6B38EF11" w14:textId="45CFA52A" w:rsidR="00072061" w:rsidRPr="00C10D8C" w:rsidRDefault="00072061" w:rsidP="00072061">
            <w:pPr>
              <w:spacing w:before="60" w:after="120"/>
              <w:jc w:val="both"/>
              <w:outlineLvl w:val="0"/>
              <w:rPr>
                <w:rFonts w:ascii="Calibri" w:hAnsi="Calibri" w:cs="Calibri"/>
                <w:b/>
                <w:bCs/>
                <w:color w:val="FF0000"/>
                <w:sz w:val="20"/>
                <w:szCs w:val="20"/>
                <w:highlight w:val="yellow"/>
              </w:rPr>
            </w:pPr>
          </w:p>
        </w:tc>
        <w:tc>
          <w:tcPr>
            <w:tcW w:w="893" w:type="dxa"/>
            <w:shd w:val="clear" w:color="auto" w:fill="FFFFCC"/>
          </w:tcPr>
          <w:p w14:paraId="02384FDF" w14:textId="0B399A4C" w:rsidR="00072061" w:rsidRPr="00C10D8C" w:rsidRDefault="00072061" w:rsidP="00EC04CF">
            <w:pPr>
              <w:spacing w:before="60" w:after="120"/>
              <w:jc w:val="center"/>
              <w:outlineLvl w:val="0"/>
              <w:rPr>
                <w:rFonts w:ascii="Calibri" w:hAnsi="Calibri" w:cs="Calibri"/>
                <w:b/>
                <w:bCs/>
                <w:color w:val="FF0000"/>
                <w:sz w:val="20"/>
                <w:szCs w:val="20"/>
                <w:highlight w:val="yellow"/>
              </w:rPr>
            </w:pPr>
            <w:r w:rsidRPr="00C10D8C">
              <w:rPr>
                <w:rFonts w:ascii="Calibri" w:hAnsi="Calibri" w:cs="Calibri"/>
                <w:bCs/>
                <w:color w:val="000000"/>
                <w:sz w:val="20"/>
                <w:szCs w:val="20"/>
              </w:rPr>
              <w:t>M/F</w:t>
            </w:r>
          </w:p>
        </w:tc>
        <w:tc>
          <w:tcPr>
            <w:tcW w:w="2915" w:type="dxa"/>
            <w:shd w:val="clear" w:color="auto" w:fill="FFFFCC"/>
          </w:tcPr>
          <w:p w14:paraId="455CD8AE" w14:textId="508DE3B2" w:rsidR="00072061" w:rsidRPr="00C10D8C" w:rsidRDefault="00EC04CF" w:rsidP="00EC04CF">
            <w:pPr>
              <w:spacing w:before="60" w:after="120"/>
              <w:outlineLvl w:val="0"/>
              <w:rPr>
                <w:rFonts w:ascii="Calibri" w:hAnsi="Calibri" w:cs="Calibri"/>
                <w:b/>
                <w:bCs/>
                <w:color w:val="FF0000"/>
                <w:sz w:val="20"/>
                <w:szCs w:val="20"/>
                <w:highlight w:val="yellow"/>
              </w:rPr>
            </w:pPr>
            <w:r w:rsidRPr="00C10D8C">
              <w:rPr>
                <w:rFonts w:ascii="Calibri" w:hAnsi="Calibri" w:cs="Calibri"/>
                <w:bCs/>
                <w:color w:val="000000"/>
                <w:sz w:val="20"/>
                <w:szCs w:val="20"/>
              </w:rPr>
              <w:t>Financial a</w:t>
            </w:r>
            <w:r w:rsidR="00072061" w:rsidRPr="00C10D8C">
              <w:rPr>
                <w:rFonts w:ascii="Calibri" w:hAnsi="Calibri" w:cs="Calibri"/>
                <w:bCs/>
                <w:color w:val="000000"/>
                <w:sz w:val="20"/>
                <w:szCs w:val="20"/>
              </w:rPr>
              <w:t>ccount</w:t>
            </w:r>
            <w:r w:rsidRPr="00C10D8C">
              <w:rPr>
                <w:rFonts w:ascii="Calibri" w:hAnsi="Calibri" w:cs="Calibri"/>
                <w:bCs/>
                <w:color w:val="000000"/>
                <w:sz w:val="20"/>
                <w:szCs w:val="20"/>
              </w:rPr>
              <w:t>ing</w:t>
            </w:r>
            <w:r w:rsidR="00072061" w:rsidRPr="00C10D8C">
              <w:rPr>
                <w:rFonts w:ascii="Calibri" w:hAnsi="Calibri" w:cs="Calibri"/>
                <w:bCs/>
                <w:color w:val="000000"/>
                <w:sz w:val="20"/>
                <w:szCs w:val="20"/>
              </w:rPr>
              <w:t>, financial oversight and reporting</w:t>
            </w:r>
          </w:p>
        </w:tc>
        <w:tc>
          <w:tcPr>
            <w:tcW w:w="2976" w:type="dxa"/>
            <w:shd w:val="clear" w:color="auto" w:fill="FFFFCC"/>
          </w:tcPr>
          <w:p w14:paraId="15F16DAC" w14:textId="5D7560E2" w:rsidR="00072061" w:rsidRPr="00C10D8C" w:rsidRDefault="00072061" w:rsidP="00EC04CF">
            <w:pPr>
              <w:spacing w:before="60" w:after="120"/>
              <w:outlineLvl w:val="0"/>
              <w:rPr>
                <w:rFonts w:ascii="Calibri" w:hAnsi="Calibri" w:cs="Calibri"/>
                <w:b/>
                <w:bCs/>
                <w:color w:val="FF0000"/>
                <w:sz w:val="20"/>
                <w:szCs w:val="20"/>
                <w:highlight w:val="yellow"/>
              </w:rPr>
            </w:pPr>
            <w:r w:rsidRPr="00C10D8C">
              <w:rPr>
                <w:rFonts w:ascii="Calibri" w:hAnsi="Calibri" w:cs="Calibri"/>
                <w:bCs/>
                <w:color w:val="000000"/>
                <w:sz w:val="20"/>
                <w:szCs w:val="20"/>
              </w:rPr>
              <w:t>Relevant experience</w:t>
            </w:r>
          </w:p>
        </w:tc>
        <w:tc>
          <w:tcPr>
            <w:tcW w:w="1240" w:type="dxa"/>
            <w:shd w:val="clear" w:color="auto" w:fill="FFFFCC"/>
          </w:tcPr>
          <w:p w14:paraId="6A091D86" w14:textId="7762EC08" w:rsidR="00072061" w:rsidRPr="00C10D8C" w:rsidRDefault="00072061" w:rsidP="00EC04CF">
            <w:pPr>
              <w:spacing w:before="60" w:after="120"/>
              <w:jc w:val="center"/>
              <w:outlineLvl w:val="0"/>
              <w:rPr>
                <w:rFonts w:ascii="Calibri" w:hAnsi="Calibri" w:cs="Calibri"/>
                <w:b/>
                <w:bCs/>
                <w:color w:val="FF0000"/>
                <w:sz w:val="20"/>
                <w:szCs w:val="20"/>
                <w:highlight w:val="yellow"/>
              </w:rPr>
            </w:pPr>
            <w:r w:rsidRPr="00C10D8C">
              <w:rPr>
                <w:rFonts w:ascii="Calibri" w:hAnsi="Calibri" w:cs="Calibri"/>
                <w:bCs/>
                <w:color w:val="000000"/>
                <w:sz w:val="20"/>
                <w:szCs w:val="20"/>
              </w:rPr>
              <w:t>33%</w:t>
            </w:r>
          </w:p>
        </w:tc>
      </w:tr>
      <w:tr w:rsidR="00072061" w:rsidRPr="00C10D8C" w14:paraId="50779747" w14:textId="77777777" w:rsidTr="00EC04CF">
        <w:tc>
          <w:tcPr>
            <w:tcW w:w="1296" w:type="dxa"/>
            <w:shd w:val="clear" w:color="auto" w:fill="FFFFCC"/>
          </w:tcPr>
          <w:p w14:paraId="16F34ED2" w14:textId="77777777" w:rsidR="00072061" w:rsidRPr="00C10D8C" w:rsidRDefault="00072061" w:rsidP="00072061">
            <w:pPr>
              <w:spacing w:before="60" w:after="120"/>
              <w:jc w:val="both"/>
              <w:outlineLvl w:val="0"/>
              <w:rPr>
                <w:rFonts w:ascii="Calibri" w:hAnsi="Calibri" w:cs="Calibri"/>
                <w:bCs/>
                <w:color w:val="000000"/>
                <w:sz w:val="20"/>
                <w:szCs w:val="20"/>
              </w:rPr>
            </w:pPr>
            <w:r w:rsidRPr="00C10D8C">
              <w:rPr>
                <w:rFonts w:ascii="Calibri" w:hAnsi="Calibri" w:cs="Calibri"/>
                <w:bCs/>
                <w:color w:val="000000"/>
                <w:sz w:val="20"/>
                <w:szCs w:val="20"/>
              </w:rPr>
              <w:t>Logistics manager</w:t>
            </w:r>
          </w:p>
          <w:p w14:paraId="0EBFB2CE" w14:textId="77777777" w:rsidR="00072061" w:rsidRPr="00C10D8C" w:rsidRDefault="00072061" w:rsidP="00072061">
            <w:pPr>
              <w:spacing w:before="60" w:after="120"/>
              <w:jc w:val="both"/>
              <w:outlineLvl w:val="0"/>
              <w:rPr>
                <w:rFonts w:ascii="Calibri" w:hAnsi="Calibri" w:cs="Calibri"/>
                <w:bCs/>
                <w:color w:val="000000"/>
                <w:sz w:val="20"/>
                <w:szCs w:val="20"/>
              </w:rPr>
            </w:pPr>
          </w:p>
        </w:tc>
        <w:tc>
          <w:tcPr>
            <w:tcW w:w="893" w:type="dxa"/>
            <w:shd w:val="clear" w:color="auto" w:fill="FFFFCC"/>
          </w:tcPr>
          <w:p w14:paraId="6B3B3005" w14:textId="0F238178" w:rsidR="00072061" w:rsidRPr="00C10D8C" w:rsidRDefault="00072061" w:rsidP="00EC04CF">
            <w:pPr>
              <w:spacing w:before="60" w:after="120"/>
              <w:jc w:val="center"/>
              <w:outlineLvl w:val="0"/>
              <w:rPr>
                <w:rFonts w:ascii="Calibri" w:hAnsi="Calibri" w:cs="Calibri"/>
                <w:bCs/>
                <w:color w:val="000000"/>
                <w:sz w:val="20"/>
                <w:szCs w:val="20"/>
              </w:rPr>
            </w:pPr>
            <w:r w:rsidRPr="00C10D8C">
              <w:rPr>
                <w:rFonts w:ascii="Calibri" w:hAnsi="Calibri" w:cs="Calibri"/>
                <w:bCs/>
                <w:color w:val="000000"/>
                <w:sz w:val="20"/>
                <w:szCs w:val="20"/>
              </w:rPr>
              <w:t>M/F</w:t>
            </w:r>
          </w:p>
        </w:tc>
        <w:tc>
          <w:tcPr>
            <w:tcW w:w="2915" w:type="dxa"/>
            <w:shd w:val="clear" w:color="auto" w:fill="FFFFCC"/>
          </w:tcPr>
          <w:p w14:paraId="58AE2FF1" w14:textId="5D37197B" w:rsidR="00072061" w:rsidRPr="00C10D8C" w:rsidRDefault="00EC04CF" w:rsidP="00EC04CF">
            <w:pPr>
              <w:spacing w:before="60" w:after="120"/>
              <w:outlineLvl w:val="0"/>
              <w:rPr>
                <w:rFonts w:ascii="Calibri" w:hAnsi="Calibri" w:cs="Calibri"/>
                <w:bCs/>
                <w:color w:val="000000"/>
                <w:sz w:val="20"/>
                <w:szCs w:val="20"/>
              </w:rPr>
            </w:pPr>
            <w:r w:rsidRPr="00C10D8C">
              <w:rPr>
                <w:rFonts w:ascii="Calibri" w:hAnsi="Calibri" w:cs="Calibri"/>
                <w:bCs/>
                <w:color w:val="000000"/>
                <w:sz w:val="20"/>
                <w:szCs w:val="20"/>
              </w:rPr>
              <w:t xml:space="preserve">Relevant </w:t>
            </w:r>
            <w:r w:rsidR="00072061" w:rsidRPr="00C10D8C">
              <w:rPr>
                <w:rFonts w:ascii="Calibri" w:hAnsi="Calibri" w:cs="Calibri"/>
                <w:bCs/>
                <w:color w:val="000000"/>
                <w:sz w:val="20"/>
                <w:szCs w:val="20"/>
              </w:rPr>
              <w:t xml:space="preserve">logistical tasks: </w:t>
            </w:r>
            <w:r w:rsidRPr="00C10D8C">
              <w:rPr>
                <w:rFonts w:ascii="Calibri" w:hAnsi="Calibri" w:cs="Calibri"/>
                <w:bCs/>
                <w:color w:val="000000"/>
                <w:sz w:val="20"/>
                <w:szCs w:val="20"/>
              </w:rPr>
              <w:t>procurement</w:t>
            </w:r>
            <w:r w:rsidR="00072061" w:rsidRPr="00C10D8C">
              <w:rPr>
                <w:rFonts w:ascii="Calibri" w:hAnsi="Calibri" w:cs="Calibri"/>
                <w:bCs/>
                <w:color w:val="000000"/>
                <w:sz w:val="20"/>
                <w:szCs w:val="20"/>
              </w:rPr>
              <w:t xml:space="preserve"> of supplies, printing, </w:t>
            </w:r>
            <w:r w:rsidRPr="00C10D8C">
              <w:rPr>
                <w:rFonts w:ascii="Calibri" w:hAnsi="Calibri" w:cs="Calibri"/>
                <w:bCs/>
                <w:color w:val="000000"/>
                <w:sz w:val="20"/>
                <w:szCs w:val="20"/>
              </w:rPr>
              <w:t xml:space="preserve">organization of </w:t>
            </w:r>
            <w:r w:rsidR="00072061" w:rsidRPr="00C10D8C">
              <w:rPr>
                <w:rFonts w:ascii="Calibri" w:hAnsi="Calibri" w:cs="Calibri"/>
                <w:bCs/>
                <w:color w:val="000000"/>
                <w:sz w:val="20"/>
                <w:szCs w:val="20"/>
              </w:rPr>
              <w:t>trainings/ meetings, reporting.</w:t>
            </w:r>
          </w:p>
        </w:tc>
        <w:tc>
          <w:tcPr>
            <w:tcW w:w="2976" w:type="dxa"/>
            <w:shd w:val="clear" w:color="auto" w:fill="FFFFCC"/>
          </w:tcPr>
          <w:p w14:paraId="2D7221C5" w14:textId="5BA57C33" w:rsidR="00072061" w:rsidRPr="00C10D8C" w:rsidRDefault="00072061" w:rsidP="00EC04CF">
            <w:pPr>
              <w:spacing w:before="60" w:after="120"/>
              <w:outlineLvl w:val="0"/>
              <w:rPr>
                <w:rFonts w:ascii="Calibri" w:hAnsi="Calibri" w:cs="Calibri"/>
                <w:bCs/>
                <w:color w:val="000000"/>
                <w:sz w:val="20"/>
                <w:szCs w:val="20"/>
              </w:rPr>
            </w:pPr>
            <w:r w:rsidRPr="00C10D8C">
              <w:rPr>
                <w:rFonts w:ascii="Calibri" w:hAnsi="Calibri" w:cs="Calibri"/>
                <w:bCs/>
                <w:color w:val="000000"/>
                <w:sz w:val="20"/>
                <w:szCs w:val="20"/>
              </w:rPr>
              <w:t>Relevant experience</w:t>
            </w:r>
          </w:p>
        </w:tc>
        <w:tc>
          <w:tcPr>
            <w:tcW w:w="1240" w:type="dxa"/>
            <w:shd w:val="clear" w:color="auto" w:fill="FFFFCC"/>
          </w:tcPr>
          <w:p w14:paraId="0E8647A7" w14:textId="5F41CB67" w:rsidR="00072061" w:rsidRPr="00C10D8C" w:rsidRDefault="00EC04CF" w:rsidP="00EC04CF">
            <w:pPr>
              <w:spacing w:before="60" w:after="120"/>
              <w:jc w:val="center"/>
              <w:outlineLvl w:val="0"/>
              <w:rPr>
                <w:rFonts w:ascii="Calibri" w:hAnsi="Calibri" w:cs="Calibri"/>
                <w:bCs/>
                <w:color w:val="000000"/>
                <w:sz w:val="20"/>
                <w:szCs w:val="20"/>
              </w:rPr>
            </w:pPr>
            <w:r w:rsidRPr="00C10D8C">
              <w:rPr>
                <w:rFonts w:ascii="Calibri" w:hAnsi="Calibri" w:cs="Calibri"/>
                <w:bCs/>
                <w:color w:val="000000"/>
                <w:sz w:val="20"/>
                <w:szCs w:val="20"/>
              </w:rPr>
              <w:t>33</w:t>
            </w:r>
            <w:r w:rsidR="00072061" w:rsidRPr="00C10D8C">
              <w:rPr>
                <w:rFonts w:ascii="Calibri" w:hAnsi="Calibri" w:cs="Calibri"/>
                <w:bCs/>
                <w:color w:val="000000"/>
                <w:sz w:val="20"/>
                <w:szCs w:val="20"/>
              </w:rPr>
              <w:t>%</w:t>
            </w:r>
          </w:p>
        </w:tc>
      </w:tr>
      <w:tr w:rsidR="00072061" w:rsidRPr="00C10D8C" w14:paraId="00540569" w14:textId="77777777" w:rsidTr="00EC04CF">
        <w:tc>
          <w:tcPr>
            <w:tcW w:w="1296" w:type="dxa"/>
            <w:shd w:val="clear" w:color="auto" w:fill="FFFFCC"/>
          </w:tcPr>
          <w:p w14:paraId="291EB6D9" w14:textId="3260420C" w:rsidR="00072061" w:rsidRPr="00C10D8C" w:rsidRDefault="00072061" w:rsidP="00072061">
            <w:pPr>
              <w:spacing w:before="60" w:after="120"/>
              <w:jc w:val="both"/>
              <w:outlineLvl w:val="0"/>
              <w:rPr>
                <w:rFonts w:ascii="Calibri" w:hAnsi="Calibri" w:cs="Calibri"/>
                <w:bCs/>
                <w:color w:val="000000"/>
                <w:sz w:val="20"/>
                <w:szCs w:val="20"/>
              </w:rPr>
            </w:pPr>
            <w:r w:rsidRPr="00C10D8C">
              <w:rPr>
                <w:rFonts w:ascii="Calibri" w:hAnsi="Calibri" w:cs="Calibri"/>
                <w:bCs/>
                <w:color w:val="000000"/>
                <w:sz w:val="20"/>
                <w:szCs w:val="20"/>
              </w:rPr>
              <w:t>Branch Coordinator</w:t>
            </w:r>
          </w:p>
        </w:tc>
        <w:tc>
          <w:tcPr>
            <w:tcW w:w="893" w:type="dxa"/>
            <w:shd w:val="clear" w:color="auto" w:fill="FFFFCC"/>
          </w:tcPr>
          <w:p w14:paraId="1A596F1D" w14:textId="31D282FB" w:rsidR="00072061" w:rsidRPr="00C10D8C" w:rsidRDefault="00072061" w:rsidP="00EC04CF">
            <w:pPr>
              <w:spacing w:before="60" w:after="120"/>
              <w:jc w:val="center"/>
              <w:outlineLvl w:val="0"/>
              <w:rPr>
                <w:rFonts w:ascii="Calibri" w:hAnsi="Calibri" w:cs="Calibri"/>
                <w:bCs/>
                <w:color w:val="000000"/>
                <w:sz w:val="20"/>
                <w:szCs w:val="20"/>
              </w:rPr>
            </w:pPr>
            <w:r w:rsidRPr="00C10D8C">
              <w:rPr>
                <w:rFonts w:ascii="Calibri" w:hAnsi="Calibri" w:cs="Calibri"/>
                <w:bCs/>
                <w:color w:val="000000"/>
                <w:sz w:val="20"/>
                <w:szCs w:val="20"/>
              </w:rPr>
              <w:t>M/F</w:t>
            </w:r>
          </w:p>
        </w:tc>
        <w:tc>
          <w:tcPr>
            <w:tcW w:w="2915" w:type="dxa"/>
            <w:shd w:val="clear" w:color="auto" w:fill="FFFFCC"/>
          </w:tcPr>
          <w:p w14:paraId="74085B90" w14:textId="0DB0DEAF" w:rsidR="00072061" w:rsidRPr="00C10D8C" w:rsidRDefault="00072061" w:rsidP="00EC04CF">
            <w:pPr>
              <w:spacing w:before="60" w:after="120"/>
              <w:outlineLvl w:val="0"/>
              <w:rPr>
                <w:rFonts w:ascii="Calibri" w:hAnsi="Calibri" w:cs="Calibri"/>
                <w:bCs/>
                <w:color w:val="000000"/>
                <w:sz w:val="20"/>
                <w:szCs w:val="20"/>
              </w:rPr>
            </w:pPr>
            <w:r w:rsidRPr="00C10D8C">
              <w:rPr>
                <w:rFonts w:ascii="Calibri" w:hAnsi="Calibri" w:cs="Calibri"/>
                <w:bCs/>
                <w:color w:val="000000"/>
                <w:sz w:val="20"/>
                <w:szCs w:val="20"/>
              </w:rPr>
              <w:t xml:space="preserve">Mobilizing and managing local branches </w:t>
            </w:r>
            <w:r w:rsidR="00EC04CF" w:rsidRPr="00C10D8C">
              <w:rPr>
                <w:rFonts w:ascii="Calibri" w:hAnsi="Calibri" w:cs="Calibri"/>
                <w:bCs/>
                <w:color w:val="000000"/>
                <w:sz w:val="20"/>
                <w:szCs w:val="20"/>
              </w:rPr>
              <w:t>officers</w:t>
            </w:r>
            <w:r w:rsidRPr="00C10D8C">
              <w:rPr>
                <w:rFonts w:ascii="Calibri" w:hAnsi="Calibri" w:cs="Calibri"/>
                <w:bCs/>
                <w:color w:val="000000"/>
                <w:sz w:val="20"/>
                <w:szCs w:val="20"/>
              </w:rPr>
              <w:t xml:space="preserve"> and volunteers, coordinating activities at local level, communication with local authorities and partners, reporting.</w:t>
            </w:r>
          </w:p>
        </w:tc>
        <w:tc>
          <w:tcPr>
            <w:tcW w:w="2976" w:type="dxa"/>
            <w:shd w:val="clear" w:color="auto" w:fill="FFFFCC"/>
          </w:tcPr>
          <w:p w14:paraId="7FAD8DB5" w14:textId="7C6991B9" w:rsidR="00072061" w:rsidRPr="00C10D8C" w:rsidRDefault="00072061" w:rsidP="00EC04CF">
            <w:pPr>
              <w:spacing w:before="60" w:after="120"/>
              <w:outlineLvl w:val="0"/>
              <w:rPr>
                <w:rFonts w:ascii="Calibri" w:hAnsi="Calibri" w:cs="Calibri"/>
                <w:bCs/>
                <w:color w:val="000000"/>
                <w:sz w:val="20"/>
                <w:szCs w:val="20"/>
              </w:rPr>
            </w:pPr>
            <w:r w:rsidRPr="00C10D8C">
              <w:rPr>
                <w:rFonts w:ascii="Calibri" w:hAnsi="Calibri" w:cs="Calibri"/>
                <w:bCs/>
                <w:color w:val="000000"/>
                <w:sz w:val="20"/>
                <w:szCs w:val="20"/>
              </w:rPr>
              <w:t>Relevant experience</w:t>
            </w:r>
          </w:p>
        </w:tc>
        <w:tc>
          <w:tcPr>
            <w:tcW w:w="1240" w:type="dxa"/>
            <w:shd w:val="clear" w:color="auto" w:fill="FFFFCC"/>
          </w:tcPr>
          <w:p w14:paraId="40225642" w14:textId="79087099" w:rsidR="00072061" w:rsidRPr="00C10D8C" w:rsidRDefault="00072061" w:rsidP="00EC04CF">
            <w:pPr>
              <w:spacing w:before="60" w:after="120"/>
              <w:jc w:val="center"/>
              <w:outlineLvl w:val="0"/>
              <w:rPr>
                <w:rFonts w:ascii="Calibri" w:hAnsi="Calibri" w:cs="Calibri"/>
                <w:bCs/>
                <w:color w:val="000000"/>
                <w:sz w:val="20"/>
                <w:szCs w:val="20"/>
              </w:rPr>
            </w:pPr>
            <w:r w:rsidRPr="00C10D8C">
              <w:rPr>
                <w:rFonts w:ascii="Calibri" w:hAnsi="Calibri" w:cs="Calibri"/>
                <w:bCs/>
                <w:color w:val="000000"/>
                <w:sz w:val="20"/>
                <w:szCs w:val="20"/>
              </w:rPr>
              <w:t>75%</w:t>
            </w:r>
          </w:p>
        </w:tc>
      </w:tr>
    </w:tbl>
    <w:p w14:paraId="7A46609A" w14:textId="77777777" w:rsidR="005E57B5" w:rsidRPr="00C10D8C" w:rsidRDefault="005E57B5" w:rsidP="00E107CF">
      <w:pPr>
        <w:spacing w:before="60" w:after="120"/>
        <w:ind w:left="720"/>
        <w:jc w:val="both"/>
        <w:outlineLvl w:val="0"/>
        <w:rPr>
          <w:rFonts w:ascii="Calibri" w:hAnsi="Calibri" w:cs="Calibri"/>
          <w:b/>
          <w:bCs/>
          <w:color w:val="000000"/>
          <w:sz w:val="12"/>
          <w:szCs w:val="12"/>
        </w:rPr>
      </w:pPr>
    </w:p>
    <w:p w14:paraId="78F4F724" w14:textId="77777777" w:rsidR="00227FB5" w:rsidRPr="00C10D8C" w:rsidRDefault="00CB31B3" w:rsidP="00C13576">
      <w:pPr>
        <w:numPr>
          <w:ilvl w:val="1"/>
          <w:numId w:val="3"/>
        </w:numPr>
        <w:spacing w:before="60" w:after="120"/>
        <w:jc w:val="both"/>
        <w:outlineLvl w:val="0"/>
        <w:rPr>
          <w:rFonts w:ascii="Calibri" w:hAnsi="Calibri" w:cs="Calibri"/>
          <w:b/>
          <w:bCs/>
          <w:color w:val="000000"/>
        </w:rPr>
      </w:pPr>
      <w:r w:rsidRPr="00C10D8C">
        <w:rPr>
          <w:rFonts w:ascii="Calibri" w:hAnsi="Calibri" w:cs="Calibri"/>
          <w:b/>
          <w:bCs/>
          <w:color w:val="000000"/>
        </w:rPr>
        <w:t>Financial oversight</w:t>
      </w:r>
      <w:r w:rsidR="00AE3D05" w:rsidRPr="00C10D8C">
        <w:rPr>
          <w:rFonts w:ascii="Calibri" w:hAnsi="Calibri" w:cs="Calibri"/>
          <w:b/>
          <w:bCs/>
          <w:color w:val="000000"/>
        </w:rPr>
        <w:t xml:space="preserve"> (</w:t>
      </w:r>
      <w:r w:rsidR="005D51BA" w:rsidRPr="00C10D8C">
        <w:rPr>
          <w:rFonts w:ascii="Calibri" w:hAnsi="Calibri" w:cs="Calibri"/>
          <w:b/>
          <w:bCs/>
          <w:color w:val="000000"/>
        </w:rPr>
        <w:t xml:space="preserve">no more than </w:t>
      </w:r>
      <w:r w:rsidR="00AE3D05" w:rsidRPr="00C10D8C">
        <w:rPr>
          <w:rFonts w:ascii="Calibri" w:hAnsi="Calibri" w:cs="Calibri"/>
          <w:b/>
          <w:bCs/>
          <w:color w:val="000000"/>
        </w:rPr>
        <w:t>2</w:t>
      </w:r>
      <w:r w:rsidR="00253572" w:rsidRPr="00C10D8C">
        <w:rPr>
          <w:rFonts w:ascii="Calibri" w:hAnsi="Calibri" w:cs="Calibri"/>
          <w:b/>
          <w:bCs/>
          <w:color w:val="000000"/>
        </w:rPr>
        <w:t xml:space="preserve"> page</w:t>
      </w:r>
      <w:r w:rsidR="00AE3D05" w:rsidRPr="00C10D8C">
        <w:rPr>
          <w:rFonts w:ascii="Calibri" w:hAnsi="Calibri" w:cs="Calibri"/>
          <w:b/>
          <w:bCs/>
          <w:color w:val="000000"/>
        </w:rPr>
        <w:t>s</w:t>
      </w:r>
      <w:r w:rsidR="00253572" w:rsidRPr="00C10D8C">
        <w:rPr>
          <w:rFonts w:ascii="Calibri" w:hAnsi="Calibri" w:cs="Calibri"/>
          <w:b/>
          <w:bCs/>
          <w:color w:val="000000"/>
        </w:rPr>
        <w:t>)</w:t>
      </w:r>
    </w:p>
    <w:p w14:paraId="68BA2260" w14:textId="77777777" w:rsidR="004D56EC" w:rsidRPr="00C10D8C" w:rsidRDefault="00FD0183" w:rsidP="00DA5E06">
      <w:pPr>
        <w:spacing w:before="60" w:after="120"/>
        <w:jc w:val="both"/>
        <w:outlineLvl w:val="0"/>
        <w:rPr>
          <w:rFonts w:ascii="Calibri" w:hAnsi="Calibri" w:cs="Calibri"/>
          <w:bCs/>
          <w:i/>
          <w:sz w:val="22"/>
          <w:szCs w:val="22"/>
        </w:rPr>
      </w:pPr>
      <w:r w:rsidRPr="00C10D8C">
        <w:rPr>
          <w:rFonts w:ascii="Calibri" w:hAnsi="Calibri" w:cs="Calibri"/>
          <w:bCs/>
          <w:i/>
          <w:sz w:val="22"/>
          <w:szCs w:val="22"/>
        </w:rPr>
        <w:t xml:space="preserve">Describe the practical arrangements for financial </w:t>
      </w:r>
      <w:r w:rsidR="00B46305" w:rsidRPr="00C10D8C">
        <w:rPr>
          <w:rFonts w:ascii="Calibri" w:hAnsi="Calibri" w:cs="Calibri"/>
          <w:bCs/>
          <w:i/>
          <w:sz w:val="22"/>
          <w:szCs w:val="22"/>
        </w:rPr>
        <w:t>management</w:t>
      </w:r>
      <w:r w:rsidR="00E107CF" w:rsidRPr="00C10D8C">
        <w:rPr>
          <w:rFonts w:ascii="Calibri" w:hAnsi="Calibri" w:cs="Calibri"/>
          <w:bCs/>
          <w:i/>
          <w:sz w:val="22"/>
          <w:szCs w:val="22"/>
        </w:rPr>
        <w:t xml:space="preserve"> </w:t>
      </w:r>
      <w:r w:rsidRPr="00C10D8C">
        <w:rPr>
          <w:rFonts w:ascii="Calibri" w:hAnsi="Calibri" w:cs="Calibri"/>
          <w:bCs/>
          <w:i/>
          <w:sz w:val="22"/>
          <w:szCs w:val="22"/>
        </w:rPr>
        <w:t>and the resources</w:t>
      </w:r>
      <w:r w:rsidR="00F01AAE" w:rsidRPr="00C10D8C">
        <w:rPr>
          <w:rFonts w:ascii="Calibri" w:hAnsi="Calibri" w:cs="Calibri"/>
          <w:bCs/>
          <w:i/>
          <w:sz w:val="22"/>
          <w:szCs w:val="22"/>
        </w:rPr>
        <w:t>, especially human resources,</w:t>
      </w:r>
      <w:r w:rsidRPr="00C10D8C">
        <w:rPr>
          <w:rFonts w:ascii="Calibri" w:hAnsi="Calibri" w:cs="Calibri"/>
          <w:bCs/>
          <w:i/>
          <w:sz w:val="22"/>
          <w:szCs w:val="22"/>
        </w:rPr>
        <w:t xml:space="preserve"> to be dedicated </w:t>
      </w:r>
      <w:r w:rsidR="00F01AAE" w:rsidRPr="00C10D8C">
        <w:rPr>
          <w:rFonts w:ascii="Calibri" w:hAnsi="Calibri" w:cs="Calibri"/>
          <w:bCs/>
          <w:i/>
          <w:sz w:val="22"/>
          <w:szCs w:val="22"/>
        </w:rPr>
        <w:t xml:space="preserve">to financial management </w:t>
      </w:r>
      <w:r w:rsidRPr="00C10D8C">
        <w:rPr>
          <w:rFonts w:ascii="Calibri" w:hAnsi="Calibri" w:cs="Calibri"/>
          <w:bCs/>
          <w:i/>
          <w:sz w:val="22"/>
          <w:szCs w:val="22"/>
        </w:rPr>
        <w:t xml:space="preserve">for the project </w:t>
      </w:r>
      <w:r w:rsidR="007B32BD" w:rsidRPr="00C10D8C">
        <w:rPr>
          <w:rFonts w:ascii="Calibri" w:hAnsi="Calibri" w:cs="Calibri"/>
          <w:bCs/>
          <w:i/>
          <w:sz w:val="22"/>
          <w:szCs w:val="22"/>
        </w:rPr>
        <w:t>applicant</w:t>
      </w:r>
      <w:r w:rsidR="004A1151" w:rsidRPr="00C10D8C">
        <w:rPr>
          <w:rFonts w:ascii="Calibri" w:hAnsi="Calibri" w:cs="Calibri"/>
          <w:bCs/>
          <w:i/>
          <w:sz w:val="22"/>
          <w:szCs w:val="22"/>
        </w:rPr>
        <w:t xml:space="preserve"> </w:t>
      </w:r>
      <w:r w:rsidRPr="00C10D8C">
        <w:rPr>
          <w:rFonts w:ascii="Calibri" w:hAnsi="Calibri" w:cs="Calibri"/>
          <w:bCs/>
          <w:i/>
          <w:sz w:val="22"/>
          <w:szCs w:val="22"/>
        </w:rPr>
        <w:t xml:space="preserve">and the </w:t>
      </w:r>
      <w:r w:rsidR="00A63138" w:rsidRPr="00C10D8C">
        <w:rPr>
          <w:rFonts w:ascii="Calibri" w:hAnsi="Calibri" w:cs="Calibri"/>
          <w:bCs/>
          <w:i/>
          <w:sz w:val="22"/>
          <w:szCs w:val="22"/>
        </w:rPr>
        <w:t>partner</w:t>
      </w:r>
      <w:r w:rsidR="007D309C" w:rsidRPr="00C10D8C">
        <w:rPr>
          <w:rFonts w:ascii="Calibri" w:hAnsi="Calibri" w:cs="Calibri"/>
          <w:bCs/>
          <w:i/>
          <w:sz w:val="22"/>
          <w:szCs w:val="22"/>
        </w:rPr>
        <w:t>s</w:t>
      </w:r>
      <w:r w:rsidR="00DA5E06" w:rsidRPr="00C10D8C">
        <w:rPr>
          <w:rFonts w:ascii="Calibri" w:hAnsi="Calibri" w:cs="Calibri"/>
          <w:bCs/>
          <w:i/>
          <w:sz w:val="22"/>
          <w:szCs w:val="22"/>
        </w:rPr>
        <w:t xml:space="preserve">. </w:t>
      </w:r>
      <w:r w:rsidR="00F01AAE" w:rsidRPr="00C10D8C">
        <w:rPr>
          <w:rFonts w:ascii="Calibri" w:hAnsi="Calibri" w:cs="Calibri"/>
          <w:bCs/>
          <w:i/>
          <w:sz w:val="22"/>
          <w:szCs w:val="22"/>
        </w:rPr>
        <w:t xml:space="preserve">Indicate </w:t>
      </w:r>
      <w:r w:rsidRPr="00C10D8C">
        <w:rPr>
          <w:rFonts w:ascii="Calibri" w:hAnsi="Calibri" w:cs="Calibri"/>
          <w:bCs/>
          <w:i/>
          <w:sz w:val="22"/>
          <w:szCs w:val="22"/>
        </w:rPr>
        <w:t>the percentage of the budget under each partner’s management</w:t>
      </w:r>
      <w:r w:rsidR="00DA5E06" w:rsidRPr="00C10D8C">
        <w:rPr>
          <w:rFonts w:ascii="Calibri" w:hAnsi="Calibri" w:cs="Calibri"/>
          <w:bCs/>
          <w:i/>
          <w:sz w:val="22"/>
          <w:szCs w:val="22"/>
        </w:rPr>
        <w:t xml:space="preserve">. </w:t>
      </w:r>
      <w:r w:rsidRPr="00C10D8C">
        <w:rPr>
          <w:rFonts w:ascii="Calibri" w:hAnsi="Calibri" w:cs="Calibri"/>
          <w:bCs/>
          <w:i/>
          <w:sz w:val="22"/>
          <w:szCs w:val="22"/>
        </w:rPr>
        <w:t xml:space="preserve">Explain the </w:t>
      </w:r>
      <w:r w:rsidR="000B58D8" w:rsidRPr="00C10D8C">
        <w:rPr>
          <w:rFonts w:ascii="Calibri" w:hAnsi="Calibri" w:cs="Calibri"/>
          <w:bCs/>
          <w:i/>
          <w:sz w:val="22"/>
          <w:szCs w:val="22"/>
        </w:rPr>
        <w:t xml:space="preserve">financial oversight and reporting </w:t>
      </w:r>
      <w:r w:rsidR="00F01AAE" w:rsidRPr="00C10D8C">
        <w:rPr>
          <w:rFonts w:ascii="Calibri" w:hAnsi="Calibri" w:cs="Calibri"/>
          <w:bCs/>
          <w:i/>
          <w:sz w:val="22"/>
          <w:szCs w:val="22"/>
        </w:rPr>
        <w:t>systems and procedures that will be set up</w:t>
      </w:r>
      <w:r w:rsidRPr="00C10D8C">
        <w:rPr>
          <w:rFonts w:ascii="Calibri" w:hAnsi="Calibri" w:cs="Calibri"/>
          <w:bCs/>
          <w:i/>
          <w:sz w:val="22"/>
          <w:szCs w:val="22"/>
        </w:rPr>
        <w:t xml:space="preserve"> with </w:t>
      </w:r>
      <w:r w:rsidR="00A63138" w:rsidRPr="00C10D8C">
        <w:rPr>
          <w:rFonts w:ascii="Calibri" w:hAnsi="Calibri" w:cs="Calibri"/>
          <w:bCs/>
          <w:i/>
          <w:sz w:val="22"/>
          <w:szCs w:val="22"/>
        </w:rPr>
        <w:t>partner</w:t>
      </w:r>
      <w:r w:rsidR="004B74FC" w:rsidRPr="00C10D8C">
        <w:rPr>
          <w:rFonts w:ascii="Calibri" w:hAnsi="Calibri" w:cs="Calibri"/>
          <w:bCs/>
          <w:i/>
          <w:sz w:val="22"/>
          <w:szCs w:val="22"/>
        </w:rPr>
        <w:t xml:space="preserve">s </w:t>
      </w:r>
      <w:r w:rsidRPr="00C10D8C">
        <w:rPr>
          <w:rFonts w:ascii="Calibri" w:hAnsi="Calibri" w:cs="Calibri"/>
          <w:bCs/>
          <w:i/>
          <w:sz w:val="22"/>
          <w:szCs w:val="22"/>
        </w:rPr>
        <w:t>that have budget responsibilities, where applicable</w:t>
      </w:r>
      <w:r w:rsidR="00DA5E06" w:rsidRPr="00C10D8C">
        <w:rPr>
          <w:rFonts w:ascii="Calibri" w:hAnsi="Calibri" w:cs="Calibri"/>
          <w:bCs/>
          <w: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AD2E18" w:rsidRPr="00C10D8C" w14:paraId="073B8238" w14:textId="77777777" w:rsidTr="00157231">
        <w:tc>
          <w:tcPr>
            <w:tcW w:w="9286" w:type="dxa"/>
            <w:shd w:val="clear" w:color="auto" w:fill="FFFFCC"/>
          </w:tcPr>
          <w:p w14:paraId="23E54F14" w14:textId="77777777" w:rsidR="00B32C54" w:rsidRPr="00C10D8C" w:rsidRDefault="00072061" w:rsidP="00157231">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Georgia Red Cross Society, the prime applicant, has extensive experience in the management of externally-funded programs and projects. </w:t>
            </w:r>
            <w:r w:rsidR="00286FCC" w:rsidRPr="00C10D8C">
              <w:rPr>
                <w:rFonts w:ascii="Calibri" w:hAnsi="Calibri" w:cs="Calibri"/>
                <w:bCs/>
                <w:sz w:val="22"/>
                <w:szCs w:val="22"/>
              </w:rPr>
              <w:t xml:space="preserve">The annual amount of funds managed by the organization during the recent years exceeded EUR 1 million. </w:t>
            </w:r>
            <w:r w:rsidRPr="00C10D8C">
              <w:rPr>
                <w:rFonts w:ascii="Calibri" w:hAnsi="Calibri" w:cs="Calibri"/>
                <w:bCs/>
                <w:sz w:val="22"/>
                <w:szCs w:val="22"/>
              </w:rPr>
              <w:t>GRCS has established reliable systems and procedures for financial management, including that of sub-recipients (sub-contractors) of project funds. GRCS</w:t>
            </w:r>
            <w:r w:rsidR="00286FCC" w:rsidRPr="00C10D8C">
              <w:rPr>
                <w:rFonts w:ascii="Calibri" w:hAnsi="Calibri" w:cs="Calibri"/>
                <w:bCs/>
                <w:sz w:val="22"/>
                <w:szCs w:val="22"/>
              </w:rPr>
              <w:t>’s Finance Department</w:t>
            </w:r>
            <w:r w:rsidRPr="00C10D8C">
              <w:rPr>
                <w:rFonts w:ascii="Calibri" w:hAnsi="Calibri" w:cs="Calibri"/>
                <w:bCs/>
                <w:sz w:val="22"/>
                <w:szCs w:val="22"/>
              </w:rPr>
              <w:t xml:space="preserve"> has qualified staff who deal with accounting, financial oversight</w:t>
            </w:r>
            <w:r w:rsidR="00286FCC" w:rsidRPr="00C10D8C">
              <w:rPr>
                <w:rFonts w:ascii="Calibri" w:hAnsi="Calibri" w:cs="Calibri"/>
                <w:bCs/>
                <w:sz w:val="22"/>
                <w:szCs w:val="22"/>
              </w:rPr>
              <w:t xml:space="preserve">, </w:t>
            </w:r>
            <w:r w:rsidRPr="00C10D8C">
              <w:rPr>
                <w:rFonts w:ascii="Calibri" w:hAnsi="Calibri" w:cs="Calibri"/>
                <w:bCs/>
                <w:sz w:val="22"/>
                <w:szCs w:val="22"/>
              </w:rPr>
              <w:lastRenderedPageBreak/>
              <w:t>reporting</w:t>
            </w:r>
            <w:r w:rsidR="00286FCC" w:rsidRPr="00C10D8C">
              <w:rPr>
                <w:rFonts w:ascii="Calibri" w:hAnsi="Calibri" w:cs="Calibri"/>
                <w:bCs/>
                <w:sz w:val="22"/>
                <w:szCs w:val="22"/>
              </w:rPr>
              <w:t xml:space="preserve"> and other relevant financial management tasks</w:t>
            </w:r>
            <w:r w:rsidRPr="00C10D8C">
              <w:rPr>
                <w:rFonts w:ascii="Calibri" w:hAnsi="Calibri" w:cs="Calibri"/>
                <w:bCs/>
                <w:sz w:val="22"/>
                <w:szCs w:val="22"/>
              </w:rPr>
              <w:t xml:space="preserve">. </w:t>
            </w:r>
            <w:r w:rsidR="00B32C54" w:rsidRPr="00C10D8C">
              <w:rPr>
                <w:rFonts w:ascii="Calibri" w:hAnsi="Calibri" w:cs="Calibri"/>
                <w:bCs/>
                <w:sz w:val="22"/>
                <w:szCs w:val="22"/>
              </w:rPr>
              <w:t>More details on prime applicant are presented in Part I, section 1 of the Application Form.</w:t>
            </w:r>
          </w:p>
          <w:p w14:paraId="098643EC" w14:textId="77777777" w:rsidR="00B32C54" w:rsidRPr="00C10D8C" w:rsidRDefault="00B32C54" w:rsidP="00157231">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The two identified project partners (UAWG and New Vector) will have budget management responsibilities for the assigned activities. Both partners have dedicated finance personnel and procedures for financial management; their experiences in managing externally funded projects are described in Part I, section 2, above. The financial oversight and reporting systems and procedures with the partners will be stipulated in the respective project implementation agreements (contracts). </w:t>
            </w:r>
          </w:p>
          <w:p w14:paraId="47C5B848" w14:textId="6FED7D8A" w:rsidR="000C7EE3" w:rsidRPr="00C10D8C" w:rsidRDefault="00B32C54" w:rsidP="00157231">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The approximate share of the project budget to be managed by the partners (two years) is: UAWG – 18%; New Vector – 7%. </w:t>
            </w:r>
          </w:p>
        </w:tc>
      </w:tr>
    </w:tbl>
    <w:p w14:paraId="10FF4C94" w14:textId="77777777" w:rsidR="00343CF6" w:rsidRPr="00C10D8C" w:rsidRDefault="00343CF6" w:rsidP="00DA5E06">
      <w:pPr>
        <w:spacing w:before="60" w:after="120"/>
        <w:jc w:val="both"/>
        <w:outlineLvl w:val="0"/>
        <w:rPr>
          <w:rFonts w:ascii="Calibri" w:hAnsi="Calibri" w:cs="Calibri"/>
          <w:bCs/>
          <w:i/>
          <w:sz w:val="22"/>
          <w:szCs w:val="22"/>
        </w:rPr>
      </w:pPr>
    </w:p>
    <w:p w14:paraId="2D298004" w14:textId="77777777" w:rsidR="000342FB" w:rsidRPr="00C10D8C" w:rsidRDefault="00B71FC4" w:rsidP="00C13576">
      <w:pPr>
        <w:numPr>
          <w:ilvl w:val="1"/>
          <w:numId w:val="3"/>
        </w:numPr>
        <w:spacing w:before="60" w:after="120"/>
        <w:jc w:val="both"/>
        <w:outlineLvl w:val="0"/>
        <w:rPr>
          <w:rFonts w:ascii="Calibri" w:hAnsi="Calibri" w:cs="Calibri"/>
          <w:b/>
          <w:bCs/>
          <w:color w:val="000000"/>
        </w:rPr>
      </w:pPr>
      <w:r w:rsidRPr="00C10D8C">
        <w:rPr>
          <w:rFonts w:ascii="Calibri" w:hAnsi="Calibri" w:cs="Calibri"/>
          <w:b/>
          <w:bCs/>
          <w:color w:val="000000"/>
        </w:rPr>
        <w:t xml:space="preserve">Steering and </w:t>
      </w:r>
      <w:r w:rsidR="000342FB" w:rsidRPr="00C10D8C">
        <w:rPr>
          <w:rFonts w:ascii="Calibri" w:hAnsi="Calibri" w:cs="Calibri"/>
          <w:b/>
          <w:bCs/>
          <w:color w:val="000000"/>
        </w:rPr>
        <w:t>coordination</w:t>
      </w:r>
      <w:r w:rsidR="00AE3D05" w:rsidRPr="00C10D8C">
        <w:rPr>
          <w:rFonts w:ascii="Calibri" w:hAnsi="Calibri" w:cs="Calibri"/>
          <w:b/>
          <w:bCs/>
          <w:color w:val="000000"/>
        </w:rPr>
        <w:t xml:space="preserve"> (</w:t>
      </w:r>
      <w:r w:rsidRPr="00C10D8C">
        <w:rPr>
          <w:rFonts w:ascii="Calibri" w:hAnsi="Calibri" w:cs="Calibri"/>
          <w:b/>
          <w:bCs/>
          <w:color w:val="000000"/>
        </w:rPr>
        <w:t>no more than 2 pages</w:t>
      </w:r>
      <w:r w:rsidR="00B34C36" w:rsidRPr="00C10D8C">
        <w:rPr>
          <w:rFonts w:ascii="Calibri" w:hAnsi="Calibri" w:cs="Calibri"/>
          <w:b/>
          <w:bCs/>
          <w:color w:val="000000"/>
        </w:rPr>
        <w:t>)</w:t>
      </w:r>
    </w:p>
    <w:p w14:paraId="2C20E069" w14:textId="77777777" w:rsidR="000342FB" w:rsidRPr="00C10D8C" w:rsidRDefault="00EE040E" w:rsidP="000342FB">
      <w:pPr>
        <w:spacing w:before="60" w:after="120"/>
        <w:jc w:val="both"/>
        <w:outlineLvl w:val="0"/>
        <w:rPr>
          <w:rFonts w:ascii="Calibri" w:hAnsi="Calibri" w:cs="Calibri"/>
          <w:bCs/>
          <w:i/>
          <w:sz w:val="22"/>
          <w:szCs w:val="22"/>
        </w:rPr>
      </w:pPr>
      <w:r w:rsidRPr="00C10D8C">
        <w:rPr>
          <w:rFonts w:ascii="Calibri" w:hAnsi="Calibri" w:cs="Calibri"/>
          <w:bCs/>
          <w:i/>
          <w:sz w:val="22"/>
          <w:szCs w:val="22"/>
        </w:rPr>
        <w:t xml:space="preserve">Describe how the </w:t>
      </w:r>
      <w:r w:rsidR="00A63138" w:rsidRPr="00C10D8C">
        <w:rPr>
          <w:rFonts w:ascii="Calibri" w:hAnsi="Calibri" w:cs="Calibri"/>
          <w:bCs/>
          <w:i/>
          <w:sz w:val="22"/>
          <w:szCs w:val="22"/>
        </w:rPr>
        <w:t>project</w:t>
      </w:r>
      <w:r w:rsidR="000342FB" w:rsidRPr="00C10D8C">
        <w:rPr>
          <w:rFonts w:ascii="Calibri" w:hAnsi="Calibri" w:cs="Calibri"/>
          <w:bCs/>
          <w:i/>
          <w:sz w:val="22"/>
          <w:szCs w:val="22"/>
        </w:rPr>
        <w:t xml:space="preserve"> </w:t>
      </w:r>
      <w:r w:rsidRPr="00C10D8C">
        <w:rPr>
          <w:rFonts w:ascii="Calibri" w:hAnsi="Calibri" w:cs="Calibri"/>
          <w:bCs/>
          <w:i/>
          <w:sz w:val="22"/>
          <w:szCs w:val="22"/>
        </w:rPr>
        <w:t>will be steered (frequency</w:t>
      </w:r>
      <w:r w:rsidR="00B34C36" w:rsidRPr="00C10D8C">
        <w:rPr>
          <w:rFonts w:ascii="Calibri" w:hAnsi="Calibri" w:cs="Calibri"/>
          <w:bCs/>
          <w:i/>
          <w:sz w:val="22"/>
          <w:szCs w:val="22"/>
        </w:rPr>
        <w:t xml:space="preserve">, </w:t>
      </w:r>
      <w:r w:rsidRPr="00C10D8C">
        <w:rPr>
          <w:rFonts w:ascii="Calibri" w:hAnsi="Calibri" w:cs="Calibri"/>
          <w:bCs/>
          <w:i/>
          <w:sz w:val="22"/>
          <w:szCs w:val="22"/>
        </w:rPr>
        <w:t>membership of steering and/or scientific committees</w:t>
      </w:r>
      <w:r w:rsidR="00DA228A" w:rsidRPr="00C10D8C">
        <w:rPr>
          <w:rFonts w:ascii="Calibri" w:hAnsi="Calibri" w:cs="Calibri"/>
          <w:bCs/>
          <w:i/>
          <w:sz w:val="22"/>
          <w:szCs w:val="22"/>
        </w:rPr>
        <w:t xml:space="preserve">, </w:t>
      </w:r>
      <w:r w:rsidRPr="00C10D8C">
        <w:rPr>
          <w:rFonts w:ascii="Calibri" w:hAnsi="Calibri" w:cs="Calibri"/>
          <w:bCs/>
          <w:i/>
          <w:sz w:val="22"/>
          <w:szCs w:val="22"/>
        </w:rPr>
        <w:t>number</w:t>
      </w:r>
      <w:r w:rsidR="00B62737" w:rsidRPr="00C10D8C">
        <w:rPr>
          <w:rFonts w:ascii="Calibri" w:hAnsi="Calibri" w:cs="Calibri"/>
          <w:bCs/>
          <w:i/>
          <w:sz w:val="22"/>
          <w:szCs w:val="22"/>
        </w:rPr>
        <w:t>, gender</w:t>
      </w:r>
      <w:r w:rsidRPr="00C10D8C">
        <w:rPr>
          <w:rFonts w:ascii="Calibri" w:hAnsi="Calibri" w:cs="Calibri"/>
          <w:bCs/>
          <w:i/>
          <w:sz w:val="22"/>
          <w:szCs w:val="22"/>
        </w:rPr>
        <w:t xml:space="preserve"> and </w:t>
      </w:r>
      <w:r w:rsidR="00B62737" w:rsidRPr="00C10D8C">
        <w:rPr>
          <w:rFonts w:ascii="Calibri" w:hAnsi="Calibri" w:cs="Calibri"/>
          <w:bCs/>
          <w:i/>
          <w:sz w:val="22"/>
          <w:szCs w:val="22"/>
        </w:rPr>
        <w:t>positions of group members</w:t>
      </w:r>
      <w:r w:rsidR="00B34C36" w:rsidRPr="00C10D8C">
        <w:rPr>
          <w:rFonts w:ascii="Calibri" w:hAnsi="Calibri" w:cs="Calibri"/>
          <w:bCs/>
          <w:i/>
          <w:sz w:val="22"/>
          <w:szCs w:val="22"/>
        </w:rPr>
        <w:t xml:space="preserve">) </w:t>
      </w:r>
      <w:r w:rsidRPr="00C10D8C">
        <w:rPr>
          <w:rFonts w:ascii="Calibri" w:hAnsi="Calibri" w:cs="Calibri"/>
          <w:bCs/>
          <w:i/>
          <w:sz w:val="22"/>
          <w:szCs w:val="22"/>
        </w:rPr>
        <w:t xml:space="preserve">and the </w:t>
      </w:r>
      <w:r w:rsidR="00B62737" w:rsidRPr="00C10D8C">
        <w:rPr>
          <w:rFonts w:ascii="Calibri" w:hAnsi="Calibri" w:cs="Calibri"/>
          <w:bCs/>
          <w:i/>
          <w:sz w:val="22"/>
          <w:szCs w:val="22"/>
        </w:rPr>
        <w:t xml:space="preserve">coordination </w:t>
      </w:r>
      <w:r w:rsidR="00E020A4" w:rsidRPr="00C10D8C">
        <w:rPr>
          <w:rFonts w:ascii="Calibri" w:hAnsi="Calibri" w:cs="Calibri"/>
          <w:bCs/>
          <w:i/>
          <w:sz w:val="22"/>
          <w:szCs w:val="22"/>
        </w:rPr>
        <w:t>mechanisms</w:t>
      </w:r>
      <w:r w:rsidRPr="00C10D8C">
        <w:rPr>
          <w:rFonts w:ascii="Calibri" w:hAnsi="Calibri" w:cs="Calibri"/>
          <w:bCs/>
          <w:i/>
          <w:sz w:val="22"/>
          <w:szCs w:val="22"/>
        </w:rPr>
        <w:t xml:space="preserve"> between </w:t>
      </w:r>
      <w:r w:rsidR="00B62737" w:rsidRPr="00C10D8C">
        <w:rPr>
          <w:rFonts w:ascii="Calibri" w:hAnsi="Calibri" w:cs="Calibri"/>
          <w:bCs/>
          <w:i/>
          <w:sz w:val="22"/>
          <w:szCs w:val="22"/>
        </w:rPr>
        <w:t xml:space="preserve">the applicant and </w:t>
      </w:r>
      <w:r w:rsidR="00A63138" w:rsidRPr="00C10D8C">
        <w:rPr>
          <w:rFonts w:ascii="Calibri" w:hAnsi="Calibri" w:cs="Calibri"/>
          <w:bCs/>
          <w:i/>
          <w:sz w:val="22"/>
          <w:szCs w:val="22"/>
        </w:rPr>
        <w:t>partner</w:t>
      </w:r>
      <w:r w:rsidR="00973BE0" w:rsidRPr="00C10D8C">
        <w:rPr>
          <w:rFonts w:ascii="Calibri" w:hAnsi="Calibri" w:cs="Calibri"/>
          <w:bCs/>
          <w:i/>
          <w:sz w:val="22"/>
          <w:szCs w:val="22"/>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AD2E18" w:rsidRPr="00C10D8C" w14:paraId="3DF6B550" w14:textId="77777777" w:rsidTr="00157231">
        <w:tc>
          <w:tcPr>
            <w:tcW w:w="9286" w:type="dxa"/>
            <w:shd w:val="clear" w:color="auto" w:fill="FFFFCC"/>
          </w:tcPr>
          <w:p w14:paraId="5675FEE1" w14:textId="14DF1885" w:rsidR="00F26A5E" w:rsidRPr="00C10D8C" w:rsidRDefault="007B758A" w:rsidP="00157231">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GRCS, the main applicant, will be responsible for overall planning, coordination, oversight and formal reporting on the project. These functions will be carried out in close coordination with the key state partners at the central level mentioned above (NCDCPH, NCTLD, IDACIRC), local public authorities in Kvemo Kartli region and the </w:t>
            </w:r>
            <w:r w:rsidR="00F26A5E" w:rsidRPr="00C10D8C">
              <w:rPr>
                <w:rFonts w:ascii="Calibri" w:hAnsi="Calibri" w:cs="Calibri"/>
                <w:bCs/>
                <w:sz w:val="22"/>
                <w:szCs w:val="22"/>
              </w:rPr>
              <w:t>identified</w:t>
            </w:r>
            <w:r w:rsidRPr="00C10D8C">
              <w:rPr>
                <w:rFonts w:ascii="Calibri" w:hAnsi="Calibri" w:cs="Calibri"/>
                <w:bCs/>
                <w:sz w:val="22"/>
                <w:szCs w:val="22"/>
              </w:rPr>
              <w:t xml:space="preserve"> partner</w:t>
            </w:r>
            <w:r w:rsidR="00F26A5E" w:rsidRPr="00C10D8C">
              <w:rPr>
                <w:rFonts w:ascii="Calibri" w:hAnsi="Calibri" w:cs="Calibri"/>
                <w:bCs/>
                <w:sz w:val="22"/>
                <w:szCs w:val="22"/>
              </w:rPr>
              <w:t xml:space="preserve"> organizations (UAWG and New Vector NGOs). GRCS will also organize external technical support, in cooperation with the international technical project partner – the French Red Cross. </w:t>
            </w:r>
          </w:p>
          <w:p w14:paraId="7F5C6D08" w14:textId="77777777" w:rsidR="007B758A" w:rsidRPr="00C10D8C" w:rsidRDefault="00F26A5E" w:rsidP="00157231">
            <w:pPr>
              <w:spacing w:before="60" w:after="60"/>
              <w:jc w:val="both"/>
              <w:outlineLvl w:val="0"/>
              <w:rPr>
                <w:rFonts w:ascii="Calibri" w:hAnsi="Calibri" w:cs="Calibri"/>
                <w:bCs/>
                <w:sz w:val="22"/>
                <w:szCs w:val="22"/>
              </w:rPr>
            </w:pPr>
            <w:r w:rsidRPr="00C10D8C">
              <w:rPr>
                <w:rFonts w:ascii="Calibri" w:hAnsi="Calibri" w:cs="Calibri"/>
                <w:bCs/>
                <w:sz w:val="22"/>
                <w:szCs w:val="22"/>
              </w:rPr>
              <w:t>At the beginning of project, a planning workshop will be organized (Activity 1.2) to facilitate effective building of local partnerships and create a platform for effective implementation and coordination of the community interventions in the project area. The workshop will bring together local stakeholders representing NGOs and other community-based organizations, public health specialists, medical professionals and managers of private medical care providers, with participation of the management of the National TB, HIV and Hepatitis C Programs. The workshop participants will conduct an operational planning exercise, agree on sharing the roles and responsibilities of different partners and appropriate mechanisms for monitoring and oversight.</w:t>
            </w:r>
          </w:p>
          <w:p w14:paraId="044DF683" w14:textId="43F13CFD" w:rsidR="00F26A5E" w:rsidRPr="00C10D8C" w:rsidRDefault="00F26A5E" w:rsidP="00F26A5E">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GRCS will steer and oversee the field interventions that are to be implemented by </w:t>
            </w:r>
            <w:r w:rsidR="006A7E2F" w:rsidRPr="00C10D8C">
              <w:rPr>
                <w:rFonts w:ascii="Calibri" w:hAnsi="Calibri" w:cs="Calibri"/>
                <w:bCs/>
                <w:sz w:val="22"/>
                <w:szCs w:val="22"/>
              </w:rPr>
              <w:t xml:space="preserve">GRCS volunteers, </w:t>
            </w:r>
            <w:r w:rsidRPr="00C10D8C">
              <w:rPr>
                <w:rFonts w:ascii="Calibri" w:hAnsi="Calibri" w:cs="Calibri"/>
                <w:bCs/>
                <w:sz w:val="22"/>
                <w:szCs w:val="22"/>
              </w:rPr>
              <w:t xml:space="preserve">UAWG and New Vector. Appropriate provisions for coordination, M&amp;E and reporting will be included in respective agreements with the partners. </w:t>
            </w:r>
            <w:r w:rsidR="006A7E2F" w:rsidRPr="00C10D8C">
              <w:rPr>
                <w:rFonts w:ascii="Calibri" w:hAnsi="Calibri" w:cs="Calibri"/>
                <w:bCs/>
                <w:sz w:val="22"/>
                <w:szCs w:val="22"/>
              </w:rPr>
              <w:t xml:space="preserve">On the way of </w:t>
            </w:r>
            <w:r w:rsidRPr="00C10D8C">
              <w:rPr>
                <w:rFonts w:ascii="Calibri" w:hAnsi="Calibri" w:cs="Calibri"/>
                <w:bCs/>
                <w:sz w:val="22"/>
                <w:szCs w:val="22"/>
              </w:rPr>
              <w:t xml:space="preserve">implementation, </w:t>
            </w:r>
            <w:r w:rsidR="006A7E2F" w:rsidRPr="00C10D8C">
              <w:rPr>
                <w:rFonts w:ascii="Calibri" w:hAnsi="Calibri" w:cs="Calibri"/>
                <w:bCs/>
                <w:sz w:val="22"/>
                <w:szCs w:val="22"/>
              </w:rPr>
              <w:t xml:space="preserve">regular coordination meetings </w:t>
            </w:r>
            <w:r w:rsidRPr="00C10D8C">
              <w:rPr>
                <w:rFonts w:ascii="Calibri" w:hAnsi="Calibri" w:cs="Calibri"/>
                <w:bCs/>
                <w:sz w:val="22"/>
                <w:szCs w:val="22"/>
              </w:rPr>
              <w:t>of field project staff (GRCS volunteer leaders / coordinators, UAWG and New Vector</w:t>
            </w:r>
            <w:r w:rsidR="006A7E2F" w:rsidRPr="00C10D8C">
              <w:rPr>
                <w:rFonts w:ascii="Calibri" w:hAnsi="Calibri" w:cs="Calibri"/>
                <w:bCs/>
                <w:sz w:val="22"/>
                <w:szCs w:val="22"/>
              </w:rPr>
              <w:t xml:space="preserve"> staff</w:t>
            </w:r>
            <w:r w:rsidRPr="00C10D8C">
              <w:rPr>
                <w:rFonts w:ascii="Calibri" w:hAnsi="Calibri" w:cs="Calibri"/>
                <w:bCs/>
                <w:sz w:val="22"/>
                <w:szCs w:val="22"/>
              </w:rPr>
              <w:t xml:space="preserve">) will be held </w:t>
            </w:r>
            <w:r w:rsidR="006A7E2F" w:rsidRPr="00C10D8C">
              <w:rPr>
                <w:rFonts w:ascii="Calibri" w:hAnsi="Calibri" w:cs="Calibri"/>
                <w:bCs/>
                <w:sz w:val="22"/>
                <w:szCs w:val="22"/>
              </w:rPr>
              <w:t xml:space="preserve">(Activity 4.1) </w:t>
            </w:r>
            <w:r w:rsidRPr="00C10D8C">
              <w:rPr>
                <w:rFonts w:ascii="Calibri" w:hAnsi="Calibri" w:cs="Calibri"/>
                <w:bCs/>
                <w:sz w:val="22"/>
                <w:szCs w:val="22"/>
              </w:rPr>
              <w:t>to exchange implementation experiences across different districts, identify bottlenecks and ways to resolve them, and plan for the next steps. Totally 17 coordination meetings will take place during the project.</w:t>
            </w:r>
            <w:r w:rsidR="006A7E2F" w:rsidRPr="00C10D8C">
              <w:rPr>
                <w:rFonts w:ascii="Calibri" w:hAnsi="Calibri" w:cs="Calibri"/>
                <w:bCs/>
                <w:sz w:val="22"/>
                <w:szCs w:val="22"/>
              </w:rPr>
              <w:t xml:space="preserve"> In addition, under Activity 4.2, s</w:t>
            </w:r>
            <w:r w:rsidRPr="00C10D8C">
              <w:rPr>
                <w:rFonts w:ascii="Calibri" w:hAnsi="Calibri" w:cs="Calibri"/>
                <w:bCs/>
                <w:sz w:val="22"/>
                <w:szCs w:val="22"/>
              </w:rPr>
              <w:t xml:space="preserve">upportive supervision will be ensured throughout the project implementation period. Regular supervision visits will be held by the central team (GRCS with participation of UAWG and New Vector staff, as well as the representatives of the national programs) to </w:t>
            </w:r>
            <w:r w:rsidR="006A7E2F" w:rsidRPr="00C10D8C">
              <w:rPr>
                <w:rFonts w:ascii="Calibri" w:hAnsi="Calibri" w:cs="Calibri"/>
                <w:bCs/>
                <w:sz w:val="22"/>
                <w:szCs w:val="22"/>
              </w:rPr>
              <w:t>the project sites i</w:t>
            </w:r>
            <w:r w:rsidRPr="00C10D8C">
              <w:rPr>
                <w:rFonts w:ascii="Calibri" w:hAnsi="Calibri" w:cs="Calibri"/>
                <w:bCs/>
                <w:sz w:val="22"/>
                <w:szCs w:val="22"/>
              </w:rPr>
              <w:t>n Kvemo Kartli</w:t>
            </w:r>
            <w:r w:rsidR="006A7E2F" w:rsidRPr="00C10D8C">
              <w:rPr>
                <w:rFonts w:ascii="Calibri" w:hAnsi="Calibri" w:cs="Calibri"/>
                <w:bCs/>
                <w:sz w:val="22"/>
                <w:szCs w:val="22"/>
              </w:rPr>
              <w:t xml:space="preserve">. </w:t>
            </w:r>
            <w:r w:rsidRPr="00C10D8C">
              <w:rPr>
                <w:rFonts w:ascii="Calibri" w:hAnsi="Calibri" w:cs="Calibri"/>
                <w:bCs/>
                <w:sz w:val="22"/>
                <w:szCs w:val="22"/>
              </w:rPr>
              <w:t>The supervision team will use the information obtained during the visit for further operational planning and ensuring proper M&amp;E</w:t>
            </w:r>
            <w:r w:rsidR="006A7E2F" w:rsidRPr="00C10D8C">
              <w:rPr>
                <w:rFonts w:ascii="Calibri" w:hAnsi="Calibri" w:cs="Calibri"/>
                <w:bCs/>
                <w:sz w:val="22"/>
                <w:szCs w:val="22"/>
              </w:rPr>
              <w:t xml:space="preserve"> and coordination </w:t>
            </w:r>
            <w:r w:rsidRPr="00C10D8C">
              <w:rPr>
                <w:rFonts w:ascii="Calibri" w:hAnsi="Calibri" w:cs="Calibri"/>
                <w:bCs/>
                <w:sz w:val="22"/>
                <w:szCs w:val="22"/>
              </w:rPr>
              <w:t>of the project.</w:t>
            </w:r>
          </w:p>
        </w:tc>
      </w:tr>
    </w:tbl>
    <w:p w14:paraId="3C96A0F8" w14:textId="77777777" w:rsidR="00343CF6" w:rsidRPr="00C10D8C" w:rsidRDefault="00343CF6" w:rsidP="000342FB">
      <w:pPr>
        <w:spacing w:before="60" w:after="120"/>
        <w:jc w:val="both"/>
        <w:outlineLvl w:val="0"/>
        <w:rPr>
          <w:rFonts w:ascii="Calibri" w:hAnsi="Calibri" w:cs="Calibri"/>
          <w:bCs/>
          <w:i/>
          <w:sz w:val="22"/>
          <w:szCs w:val="22"/>
        </w:rPr>
      </w:pPr>
    </w:p>
    <w:p w14:paraId="79AA1AF0" w14:textId="77777777" w:rsidR="009070D1" w:rsidRPr="00C10D8C" w:rsidRDefault="00EE040E" w:rsidP="00C13576">
      <w:pPr>
        <w:numPr>
          <w:ilvl w:val="1"/>
          <w:numId w:val="3"/>
        </w:numPr>
        <w:spacing w:before="60" w:after="120"/>
        <w:jc w:val="both"/>
        <w:outlineLvl w:val="0"/>
        <w:rPr>
          <w:rFonts w:ascii="Calibri" w:hAnsi="Calibri" w:cs="Calibri"/>
          <w:b/>
          <w:bCs/>
          <w:color w:val="000000"/>
        </w:rPr>
      </w:pPr>
      <w:r w:rsidRPr="00C10D8C">
        <w:rPr>
          <w:rFonts w:ascii="Calibri" w:hAnsi="Calibri" w:cs="Calibri"/>
          <w:b/>
          <w:bCs/>
          <w:color w:val="000000"/>
        </w:rPr>
        <w:t>Visibility</w:t>
      </w:r>
      <w:r w:rsidR="009070D1" w:rsidRPr="00C10D8C">
        <w:rPr>
          <w:rFonts w:ascii="Calibri" w:hAnsi="Calibri" w:cs="Calibri"/>
          <w:b/>
          <w:bCs/>
          <w:color w:val="000000"/>
        </w:rPr>
        <w:t xml:space="preserve"> </w:t>
      </w:r>
      <w:r w:rsidRPr="00C10D8C">
        <w:rPr>
          <w:rFonts w:ascii="Calibri" w:hAnsi="Calibri" w:cs="Calibri"/>
          <w:b/>
          <w:bCs/>
          <w:color w:val="000000"/>
        </w:rPr>
        <w:t>and</w:t>
      </w:r>
      <w:r w:rsidR="009070D1" w:rsidRPr="00C10D8C">
        <w:rPr>
          <w:rFonts w:ascii="Calibri" w:hAnsi="Calibri" w:cs="Calibri"/>
          <w:b/>
          <w:bCs/>
          <w:color w:val="000000"/>
        </w:rPr>
        <w:t xml:space="preserve"> communication (</w:t>
      </w:r>
      <w:r w:rsidRPr="00C10D8C">
        <w:rPr>
          <w:rFonts w:ascii="Calibri" w:hAnsi="Calibri" w:cs="Calibri"/>
          <w:b/>
          <w:bCs/>
          <w:color w:val="000000"/>
        </w:rPr>
        <w:t xml:space="preserve">no more than </w:t>
      </w:r>
      <w:r w:rsidR="009070D1" w:rsidRPr="00C10D8C">
        <w:rPr>
          <w:rFonts w:ascii="Calibri" w:hAnsi="Calibri" w:cs="Calibri"/>
          <w:b/>
          <w:bCs/>
          <w:color w:val="000000"/>
        </w:rPr>
        <w:t>1 page)</w:t>
      </w:r>
    </w:p>
    <w:p w14:paraId="0DD86905" w14:textId="77777777" w:rsidR="009070D1" w:rsidRPr="00C10D8C" w:rsidRDefault="004C3E39" w:rsidP="000342FB">
      <w:pPr>
        <w:spacing w:before="60" w:after="120"/>
        <w:jc w:val="both"/>
        <w:outlineLvl w:val="0"/>
        <w:rPr>
          <w:rFonts w:ascii="Calibri" w:hAnsi="Calibri" w:cs="Calibri"/>
          <w:bCs/>
          <w:i/>
          <w:sz w:val="22"/>
          <w:szCs w:val="22"/>
        </w:rPr>
      </w:pPr>
      <w:r w:rsidRPr="00C10D8C">
        <w:rPr>
          <w:rFonts w:ascii="Calibri" w:hAnsi="Calibri" w:cs="Calibri"/>
          <w:bCs/>
          <w:i/>
          <w:sz w:val="22"/>
          <w:szCs w:val="22"/>
        </w:rPr>
        <w:t xml:space="preserve">Describe the </w:t>
      </w:r>
      <w:r w:rsidR="009070D1" w:rsidRPr="00C10D8C">
        <w:rPr>
          <w:rFonts w:ascii="Calibri" w:hAnsi="Calibri" w:cs="Calibri"/>
          <w:bCs/>
          <w:i/>
          <w:sz w:val="22"/>
          <w:szCs w:val="22"/>
        </w:rPr>
        <w:t xml:space="preserve">communication </w:t>
      </w:r>
      <w:r w:rsidRPr="00C10D8C">
        <w:rPr>
          <w:rFonts w:ascii="Calibri" w:hAnsi="Calibri" w:cs="Calibri"/>
          <w:bCs/>
          <w:i/>
          <w:sz w:val="22"/>
          <w:szCs w:val="22"/>
        </w:rPr>
        <w:t xml:space="preserve">tools that will be developed </w:t>
      </w:r>
      <w:r w:rsidR="00D02898" w:rsidRPr="00C10D8C">
        <w:rPr>
          <w:rFonts w:ascii="Calibri" w:hAnsi="Calibri" w:cs="Calibri"/>
          <w:bCs/>
          <w:i/>
          <w:sz w:val="22"/>
          <w:szCs w:val="22"/>
        </w:rPr>
        <w:t xml:space="preserve">under the project </w:t>
      </w:r>
      <w:r w:rsidRPr="00C10D8C">
        <w:rPr>
          <w:rFonts w:ascii="Calibri" w:hAnsi="Calibri" w:cs="Calibri"/>
          <w:bCs/>
          <w:i/>
          <w:sz w:val="22"/>
          <w:szCs w:val="22"/>
        </w:rPr>
        <w:t xml:space="preserve">and the </w:t>
      </w:r>
      <w:r w:rsidR="009070D1" w:rsidRPr="00C10D8C">
        <w:rPr>
          <w:rFonts w:ascii="Calibri" w:hAnsi="Calibri" w:cs="Calibri"/>
          <w:bCs/>
          <w:i/>
          <w:sz w:val="22"/>
          <w:szCs w:val="22"/>
        </w:rPr>
        <w:t xml:space="preserve">communication </w:t>
      </w:r>
      <w:r w:rsidR="00D02898" w:rsidRPr="00C10D8C">
        <w:rPr>
          <w:rFonts w:ascii="Calibri" w:hAnsi="Calibri" w:cs="Calibri"/>
          <w:bCs/>
          <w:i/>
          <w:sz w:val="22"/>
          <w:szCs w:val="22"/>
        </w:rPr>
        <w:t xml:space="preserve">activities </w:t>
      </w:r>
      <w:r w:rsidRPr="00C10D8C">
        <w:rPr>
          <w:rFonts w:ascii="Calibri" w:hAnsi="Calibri" w:cs="Calibri"/>
          <w:bCs/>
          <w:i/>
          <w:sz w:val="22"/>
          <w:szCs w:val="22"/>
        </w:rPr>
        <w:t xml:space="preserve">to be undertaken during the </w:t>
      </w:r>
      <w:r w:rsidR="00A63138" w:rsidRPr="00C10D8C">
        <w:rPr>
          <w:rFonts w:ascii="Calibri" w:hAnsi="Calibri" w:cs="Calibri"/>
          <w:bCs/>
          <w:i/>
          <w:sz w:val="22"/>
          <w:szCs w:val="22"/>
        </w:rPr>
        <w:t>project</w:t>
      </w:r>
      <w:r w:rsidR="00A10151" w:rsidRPr="00C10D8C">
        <w:rPr>
          <w:rFonts w:ascii="Calibri" w:hAnsi="Calibri" w:cs="Calibri"/>
          <w:bCs/>
          <w:i/>
          <w:sz w:val="22"/>
          <w:szCs w:val="22"/>
        </w:rPr>
        <w:t xml:space="preserve">, </w:t>
      </w:r>
      <w:r w:rsidR="00E020A4" w:rsidRPr="00C10D8C">
        <w:rPr>
          <w:rFonts w:ascii="Calibri" w:hAnsi="Calibri" w:cs="Calibri"/>
          <w:bCs/>
          <w:i/>
          <w:sz w:val="22"/>
          <w:szCs w:val="22"/>
        </w:rPr>
        <w:t>and</w:t>
      </w:r>
      <w:r w:rsidRPr="00C10D8C">
        <w:rPr>
          <w:rFonts w:ascii="Calibri" w:hAnsi="Calibri" w:cs="Calibri"/>
          <w:bCs/>
          <w:i/>
          <w:sz w:val="22"/>
          <w:szCs w:val="22"/>
        </w:rPr>
        <w:t xml:space="preserve"> the extent </w:t>
      </w:r>
      <w:r w:rsidR="00E020A4" w:rsidRPr="00C10D8C">
        <w:rPr>
          <w:rFonts w:ascii="Calibri" w:hAnsi="Calibri" w:cs="Calibri"/>
          <w:bCs/>
          <w:i/>
          <w:sz w:val="22"/>
          <w:szCs w:val="22"/>
        </w:rPr>
        <w:t>to which</w:t>
      </w:r>
      <w:r w:rsidRPr="00C10D8C">
        <w:rPr>
          <w:rFonts w:ascii="Calibri" w:hAnsi="Calibri" w:cs="Calibri"/>
          <w:bCs/>
          <w:i/>
          <w:sz w:val="22"/>
          <w:szCs w:val="22"/>
        </w:rPr>
        <w:t xml:space="preserve"> this will raise the profile of the </w:t>
      </w:r>
      <w:r w:rsidR="00A10151" w:rsidRPr="00C10D8C">
        <w:rPr>
          <w:rFonts w:ascii="Calibri" w:hAnsi="Calibri" w:cs="Calibri"/>
          <w:bCs/>
          <w:i/>
          <w:sz w:val="22"/>
          <w:szCs w:val="22"/>
        </w:rPr>
        <w:lastRenderedPageBreak/>
        <w:t xml:space="preserve">5% </w:t>
      </w:r>
      <w:r w:rsidRPr="00C10D8C">
        <w:rPr>
          <w:rFonts w:ascii="Calibri" w:hAnsi="Calibri" w:cs="Calibri"/>
          <w:bCs/>
          <w:i/>
          <w:sz w:val="22"/>
          <w:szCs w:val="22"/>
        </w:rPr>
        <w:t xml:space="preserve">Initiative and </w:t>
      </w:r>
      <w:r w:rsidR="00A10151" w:rsidRPr="00C10D8C">
        <w:rPr>
          <w:rFonts w:ascii="Calibri" w:hAnsi="Calibri" w:cs="Calibri"/>
          <w:bCs/>
          <w:i/>
          <w:sz w:val="22"/>
          <w:szCs w:val="22"/>
        </w:rPr>
        <w:t>Expertise France.</w:t>
      </w:r>
      <w:r w:rsidR="00973BE0" w:rsidRPr="00C10D8C">
        <w:rPr>
          <w:rFonts w:ascii="Calibri" w:hAnsi="Calibri" w:cs="Calibri"/>
          <w:bCs/>
          <w:i/>
          <w:sz w:val="22"/>
          <w:szCs w:val="22"/>
        </w:rPr>
        <w:t xml:space="preserve"> </w:t>
      </w:r>
      <w:r w:rsidRPr="00C10D8C">
        <w:rPr>
          <w:rFonts w:ascii="Calibri" w:hAnsi="Calibri" w:cs="Calibri"/>
          <w:bCs/>
          <w:i/>
          <w:sz w:val="22"/>
          <w:szCs w:val="22"/>
        </w:rPr>
        <w:t xml:space="preserve">State how this </w:t>
      </w:r>
      <w:r w:rsidR="00DA228A" w:rsidRPr="00C10D8C">
        <w:rPr>
          <w:rFonts w:ascii="Calibri" w:hAnsi="Calibri" w:cs="Calibri"/>
          <w:bCs/>
          <w:i/>
          <w:sz w:val="22"/>
          <w:szCs w:val="22"/>
        </w:rPr>
        <w:t xml:space="preserve">communication </w:t>
      </w:r>
      <w:r w:rsidRPr="00C10D8C">
        <w:rPr>
          <w:rFonts w:ascii="Calibri" w:hAnsi="Calibri" w:cs="Calibri"/>
          <w:bCs/>
          <w:i/>
          <w:sz w:val="22"/>
          <w:szCs w:val="22"/>
        </w:rPr>
        <w:t xml:space="preserve">will help combat </w:t>
      </w:r>
      <w:r w:rsidR="00D02898" w:rsidRPr="00C10D8C">
        <w:rPr>
          <w:rFonts w:ascii="Calibri" w:hAnsi="Calibri" w:cs="Calibri"/>
          <w:bCs/>
          <w:i/>
          <w:sz w:val="22"/>
          <w:szCs w:val="22"/>
        </w:rPr>
        <w:t xml:space="preserve">harmful </w:t>
      </w:r>
      <w:r w:rsidRPr="00C10D8C">
        <w:rPr>
          <w:rFonts w:ascii="Calibri" w:hAnsi="Calibri" w:cs="Calibri"/>
          <w:bCs/>
          <w:i/>
          <w:sz w:val="22"/>
          <w:szCs w:val="22"/>
        </w:rPr>
        <w:t xml:space="preserve">gender </w:t>
      </w:r>
      <w:r w:rsidR="00D02898" w:rsidRPr="00C10D8C">
        <w:rPr>
          <w:rFonts w:ascii="Calibri" w:hAnsi="Calibri" w:cs="Calibri"/>
          <w:bCs/>
          <w:i/>
          <w:sz w:val="22"/>
          <w:szCs w:val="22"/>
        </w:rPr>
        <w:t>norms</w:t>
      </w:r>
      <w:r w:rsidR="00DA228A" w:rsidRPr="00C10D8C">
        <w:rPr>
          <w:rFonts w:ascii="Calibri" w:hAnsi="Calibri" w:cs="Calibri"/>
          <w:bCs/>
          <w:i/>
          <w:sz w:val="22"/>
          <w:szCs w:val="22"/>
        </w:rPr>
        <w:t>.</w:t>
      </w:r>
      <w:r w:rsidR="007B07DB" w:rsidRPr="00C10D8C">
        <w:rPr>
          <w:rFonts w:ascii="Calibri" w:hAnsi="Calibri" w:cs="Calibri"/>
          <w:bCs/>
          <w:i/>
          <w:sz w:val="22"/>
          <w:szCs w:val="22"/>
        </w:rPr>
        <w:t xml:space="preserve"> </w:t>
      </w:r>
      <w:r w:rsidRPr="00C10D8C">
        <w:rPr>
          <w:rFonts w:ascii="Calibri" w:hAnsi="Calibri" w:cs="Calibri"/>
          <w:bCs/>
          <w:i/>
          <w:sz w:val="22"/>
          <w:szCs w:val="22"/>
        </w:rPr>
        <w:t>Describe the</w:t>
      </w:r>
      <w:r w:rsidR="00973BE0" w:rsidRPr="00C10D8C">
        <w:rPr>
          <w:rFonts w:ascii="Calibri" w:hAnsi="Calibri" w:cs="Calibri"/>
          <w:bCs/>
          <w:i/>
          <w:sz w:val="22"/>
          <w:szCs w:val="22"/>
        </w:rPr>
        <w:t xml:space="preserve"> </w:t>
      </w:r>
      <w:r w:rsidR="00B46305" w:rsidRPr="00C10D8C">
        <w:rPr>
          <w:rFonts w:ascii="Calibri" w:hAnsi="Calibri" w:cs="Calibri"/>
          <w:bCs/>
          <w:i/>
          <w:sz w:val="22"/>
          <w:szCs w:val="22"/>
        </w:rPr>
        <w:t>strategy</w:t>
      </w:r>
      <w:r w:rsidR="00973BE0" w:rsidRPr="00C10D8C">
        <w:rPr>
          <w:rFonts w:ascii="Calibri" w:hAnsi="Calibri" w:cs="Calibri"/>
          <w:bCs/>
          <w:i/>
          <w:sz w:val="22"/>
          <w:szCs w:val="22"/>
        </w:rPr>
        <w:t xml:space="preserve"> </w:t>
      </w:r>
      <w:r w:rsidRPr="00C10D8C">
        <w:rPr>
          <w:rFonts w:ascii="Calibri" w:hAnsi="Calibri" w:cs="Calibri"/>
          <w:bCs/>
          <w:i/>
          <w:sz w:val="22"/>
          <w:szCs w:val="22"/>
        </w:rPr>
        <w:t xml:space="preserve">that will be implemented to add value to, and disseminate project </w:t>
      </w:r>
      <w:r w:rsidR="00F704CC" w:rsidRPr="00C10D8C">
        <w:rPr>
          <w:rFonts w:ascii="Calibri" w:hAnsi="Calibri" w:cs="Calibri"/>
          <w:bCs/>
          <w:i/>
          <w:sz w:val="22"/>
          <w:szCs w:val="22"/>
        </w:rPr>
        <w:t>result</w:t>
      </w:r>
      <w:r w:rsidR="000067EF" w:rsidRPr="00C10D8C">
        <w:rPr>
          <w:rFonts w:ascii="Calibri" w:hAnsi="Calibri" w:cs="Calibri"/>
          <w:bCs/>
          <w:i/>
          <w:sz w:val="22"/>
          <w:szCs w:val="22"/>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AD2E18" w:rsidRPr="00C10D8C" w14:paraId="68CFCEAD" w14:textId="77777777" w:rsidTr="00157231">
        <w:tc>
          <w:tcPr>
            <w:tcW w:w="9286" w:type="dxa"/>
            <w:shd w:val="clear" w:color="auto" w:fill="FFFFCC"/>
          </w:tcPr>
          <w:p w14:paraId="2C79BF54" w14:textId="3EB57184" w:rsidR="00A63B17" w:rsidRPr="00C10D8C" w:rsidRDefault="00A63B17" w:rsidP="00691067">
            <w:pPr>
              <w:spacing w:before="60" w:after="60"/>
              <w:jc w:val="both"/>
              <w:outlineLvl w:val="0"/>
              <w:rPr>
                <w:rFonts w:ascii="Calibri" w:hAnsi="Calibri" w:cs="Calibri"/>
                <w:bCs/>
                <w:sz w:val="22"/>
                <w:szCs w:val="22"/>
              </w:rPr>
            </w:pPr>
            <w:r w:rsidRPr="00C10D8C">
              <w:rPr>
                <w:rFonts w:ascii="Calibri" w:hAnsi="Calibri" w:cs="Calibri"/>
                <w:bCs/>
                <w:sz w:val="22"/>
                <w:szCs w:val="22"/>
              </w:rPr>
              <w:t>Information, education and communication (IEC) is the priority component of the project (see description of interventions in section 5.</w:t>
            </w:r>
            <w:r w:rsidR="00201DB5" w:rsidRPr="00C10D8C">
              <w:rPr>
                <w:rFonts w:ascii="Calibri" w:hAnsi="Calibri" w:cs="Calibri"/>
                <w:bCs/>
                <w:sz w:val="22"/>
                <w:szCs w:val="22"/>
              </w:rPr>
              <w:t>1 of this Application Form, as well as in Annex 4, in particular</w:t>
            </w:r>
            <w:r w:rsidR="003D1CE2">
              <w:rPr>
                <w:rFonts w:ascii="Calibri" w:hAnsi="Calibri" w:cs="Calibri"/>
                <w:bCs/>
                <w:sz w:val="22"/>
                <w:szCs w:val="22"/>
              </w:rPr>
              <w:t>,</w:t>
            </w:r>
            <w:r w:rsidR="00201DB5" w:rsidRPr="00C10D8C">
              <w:rPr>
                <w:rFonts w:ascii="Calibri" w:hAnsi="Calibri" w:cs="Calibri"/>
                <w:bCs/>
                <w:sz w:val="22"/>
                <w:szCs w:val="22"/>
              </w:rPr>
              <w:t xml:space="preserve"> Activities 3.3-3.10). The planned IEC activities will </w:t>
            </w:r>
            <w:r w:rsidRPr="00C10D8C">
              <w:rPr>
                <w:rFonts w:ascii="Calibri" w:hAnsi="Calibri" w:cs="Calibri"/>
                <w:bCs/>
                <w:sz w:val="22"/>
                <w:szCs w:val="22"/>
              </w:rPr>
              <w:t>target</w:t>
            </w:r>
            <w:r w:rsidR="00201DB5" w:rsidRPr="00C10D8C">
              <w:rPr>
                <w:rFonts w:ascii="Calibri" w:hAnsi="Calibri" w:cs="Calibri"/>
                <w:bCs/>
                <w:sz w:val="22"/>
                <w:szCs w:val="22"/>
              </w:rPr>
              <w:t xml:space="preserve"> primarily </w:t>
            </w:r>
            <w:r w:rsidRPr="00C10D8C">
              <w:rPr>
                <w:rFonts w:ascii="Calibri" w:hAnsi="Calibri" w:cs="Calibri"/>
                <w:bCs/>
                <w:sz w:val="22"/>
                <w:szCs w:val="22"/>
              </w:rPr>
              <w:t>women and girls from vulnerable communities and population groups</w:t>
            </w:r>
            <w:r w:rsidR="00201DB5" w:rsidRPr="00C10D8C">
              <w:rPr>
                <w:rFonts w:ascii="Calibri" w:hAnsi="Calibri" w:cs="Calibri"/>
                <w:bCs/>
                <w:sz w:val="22"/>
                <w:szCs w:val="22"/>
              </w:rPr>
              <w:t xml:space="preserve"> in Kvemo Kartli region.</w:t>
            </w:r>
          </w:p>
          <w:p w14:paraId="08D1BDCF" w14:textId="67B1B34F" w:rsidR="00746E5D" w:rsidRPr="00C10D8C" w:rsidRDefault="00746E5D" w:rsidP="00691067">
            <w:pPr>
              <w:spacing w:before="60" w:after="60"/>
              <w:jc w:val="both"/>
              <w:outlineLvl w:val="0"/>
              <w:rPr>
                <w:rFonts w:ascii="Calibri" w:hAnsi="Calibri" w:cs="Calibri"/>
                <w:bCs/>
                <w:sz w:val="22"/>
                <w:szCs w:val="22"/>
              </w:rPr>
            </w:pPr>
            <w:r w:rsidRPr="00C10D8C">
              <w:rPr>
                <w:rFonts w:ascii="Calibri" w:hAnsi="Calibri" w:cs="Calibri"/>
                <w:bCs/>
                <w:sz w:val="22"/>
                <w:szCs w:val="22"/>
              </w:rPr>
              <w:t xml:space="preserve">The </w:t>
            </w:r>
            <w:r w:rsidR="00691067" w:rsidRPr="00C10D8C">
              <w:rPr>
                <w:rFonts w:ascii="Calibri" w:hAnsi="Calibri" w:cs="Calibri"/>
                <w:bCs/>
                <w:sz w:val="22"/>
                <w:szCs w:val="22"/>
              </w:rPr>
              <w:t xml:space="preserve">national consultants will be </w:t>
            </w:r>
            <w:r w:rsidRPr="00C10D8C">
              <w:rPr>
                <w:rFonts w:ascii="Calibri" w:hAnsi="Calibri" w:cs="Calibri"/>
                <w:bCs/>
                <w:sz w:val="22"/>
                <w:szCs w:val="22"/>
              </w:rPr>
              <w:t xml:space="preserve">engaged </w:t>
            </w:r>
            <w:r w:rsidR="00691067" w:rsidRPr="00C10D8C">
              <w:rPr>
                <w:rFonts w:ascii="Calibri" w:hAnsi="Calibri" w:cs="Calibri"/>
                <w:bCs/>
                <w:sz w:val="22"/>
                <w:szCs w:val="22"/>
              </w:rPr>
              <w:t>to develop the content and design of the set of informational and educational materials (leaflets, booklets, calendars, posters) presenting TB, HIV and Hepatitis C symptoms and signs, needs to seek care, availability of diagnostic and curative facilities and other aspects relevant to the project objective, with inputs from the National Programs, as well as from representatives of direct project beneficiaries by pre-testing</w:t>
            </w:r>
            <w:r w:rsidRPr="00C10D8C">
              <w:rPr>
                <w:rFonts w:ascii="Calibri" w:hAnsi="Calibri" w:cs="Calibri"/>
                <w:bCs/>
                <w:sz w:val="22"/>
                <w:szCs w:val="22"/>
              </w:rPr>
              <w:t xml:space="preserve"> the materials in focus groups. Importantly, t</w:t>
            </w:r>
            <w:r w:rsidR="00691067" w:rsidRPr="00C10D8C">
              <w:rPr>
                <w:rFonts w:ascii="Calibri" w:hAnsi="Calibri" w:cs="Calibri"/>
                <w:bCs/>
                <w:sz w:val="22"/>
                <w:szCs w:val="22"/>
              </w:rPr>
              <w:t xml:space="preserve">he project will use </w:t>
            </w:r>
            <w:r w:rsidRPr="00C10D8C">
              <w:rPr>
                <w:rFonts w:ascii="Calibri" w:hAnsi="Calibri" w:cs="Calibri"/>
                <w:bCs/>
                <w:sz w:val="22"/>
                <w:szCs w:val="22"/>
              </w:rPr>
              <w:t xml:space="preserve">IEC </w:t>
            </w:r>
            <w:r w:rsidR="00691067" w:rsidRPr="00C10D8C">
              <w:rPr>
                <w:rFonts w:ascii="Calibri" w:hAnsi="Calibri" w:cs="Calibri"/>
                <w:bCs/>
                <w:sz w:val="22"/>
                <w:szCs w:val="22"/>
              </w:rPr>
              <w:t>materials in three languages reflecting the needs of the region (Georgian, Azerbaijani and Russian languages)</w:t>
            </w:r>
            <w:r w:rsidRPr="00C10D8C">
              <w:rPr>
                <w:rFonts w:ascii="Calibri" w:hAnsi="Calibri" w:cs="Calibri"/>
                <w:bCs/>
                <w:sz w:val="22"/>
                <w:szCs w:val="22"/>
              </w:rPr>
              <w:t xml:space="preserve">. The materials will be printed and distributed to the project sites for further dissemination among target populations by GRCS volunteers, NGO field workers, as well as by medical professionals trained and engaged in the project activities. </w:t>
            </w:r>
            <w:r w:rsidR="00691067" w:rsidRPr="00C10D8C">
              <w:rPr>
                <w:rFonts w:ascii="Calibri" w:hAnsi="Calibri" w:cs="Calibri"/>
                <w:bCs/>
                <w:sz w:val="22"/>
                <w:szCs w:val="22"/>
              </w:rPr>
              <w:t>The project will develop two video-clips on TB, HIV and Hepatitis C</w:t>
            </w:r>
            <w:r w:rsidRPr="00C10D8C">
              <w:rPr>
                <w:rFonts w:ascii="Calibri" w:hAnsi="Calibri" w:cs="Calibri"/>
                <w:bCs/>
                <w:sz w:val="22"/>
                <w:szCs w:val="22"/>
              </w:rPr>
              <w:t xml:space="preserve">, </w:t>
            </w:r>
            <w:r w:rsidR="00691067" w:rsidRPr="00C10D8C">
              <w:rPr>
                <w:rFonts w:ascii="Calibri" w:hAnsi="Calibri" w:cs="Calibri"/>
                <w:bCs/>
                <w:sz w:val="22"/>
                <w:szCs w:val="22"/>
              </w:rPr>
              <w:t>tailored to the gender and region specifics to be aired on the regional TV channels (</w:t>
            </w:r>
            <w:r w:rsidRPr="00C10D8C">
              <w:rPr>
                <w:rFonts w:ascii="Calibri" w:hAnsi="Calibri" w:cs="Calibri"/>
                <w:bCs/>
                <w:sz w:val="22"/>
                <w:szCs w:val="22"/>
              </w:rPr>
              <w:t>also in three languages).</w:t>
            </w:r>
          </w:p>
          <w:p w14:paraId="48BB9A49" w14:textId="0268303F" w:rsidR="00771BC7" w:rsidRPr="00C10D8C" w:rsidRDefault="00691067" w:rsidP="00746E5D">
            <w:pPr>
              <w:spacing w:before="60" w:after="60"/>
              <w:jc w:val="both"/>
              <w:outlineLvl w:val="0"/>
              <w:rPr>
                <w:rFonts w:ascii="Calibri" w:hAnsi="Calibri" w:cs="Calibri"/>
                <w:bCs/>
                <w:sz w:val="22"/>
                <w:szCs w:val="22"/>
              </w:rPr>
            </w:pPr>
            <w:r w:rsidRPr="00C10D8C">
              <w:rPr>
                <w:rFonts w:ascii="Calibri" w:hAnsi="Calibri" w:cs="Calibri"/>
                <w:bCs/>
                <w:sz w:val="22"/>
                <w:szCs w:val="22"/>
              </w:rPr>
              <w:t>The GRCS volunteers, UAWG and New Vector members working in the field under the project support</w:t>
            </w:r>
            <w:r w:rsidR="00746E5D" w:rsidRPr="00C10D8C">
              <w:rPr>
                <w:rFonts w:ascii="Calibri" w:hAnsi="Calibri" w:cs="Calibri"/>
                <w:bCs/>
                <w:sz w:val="22"/>
                <w:szCs w:val="22"/>
              </w:rPr>
              <w:t>,</w:t>
            </w:r>
            <w:r w:rsidRPr="00C10D8C">
              <w:rPr>
                <w:rFonts w:ascii="Calibri" w:hAnsi="Calibri" w:cs="Calibri"/>
                <w:bCs/>
                <w:sz w:val="22"/>
                <w:szCs w:val="22"/>
              </w:rPr>
              <w:t xml:space="preserve"> will be equipped with distinctive outfit (caps and bags) for easy ide</w:t>
            </w:r>
            <w:r w:rsidR="00746E5D" w:rsidRPr="00C10D8C">
              <w:rPr>
                <w:rFonts w:ascii="Calibri" w:hAnsi="Calibri" w:cs="Calibri"/>
                <w:bCs/>
                <w:sz w:val="22"/>
                <w:szCs w:val="22"/>
              </w:rPr>
              <w:t xml:space="preserve">ntification in the work areas. Besides dissemination of informational materials during the field activities (visits to households of most vulnerable target groups, information and education ‘clubs’ for girls who do not attend school and for wives and families of seasonal labor migrants, as well as education and peer support sessions for PWID and their families / partners), the project </w:t>
            </w:r>
            <w:r w:rsidR="00771BC7" w:rsidRPr="00C10D8C">
              <w:rPr>
                <w:rFonts w:ascii="Calibri" w:hAnsi="Calibri" w:cs="Calibri"/>
                <w:bCs/>
                <w:sz w:val="22"/>
                <w:szCs w:val="22"/>
              </w:rPr>
              <w:t xml:space="preserve">will organize special training for teachers from general schools and technical schools in selected areas, and that for the Muslim clergymen (muftis) from Azerbaijani settlements in Kvemo Kartli, with the purpose of their further involvement in the health educational activities among their parishioners. Special emphasis will be placed on enabling and encouraging women to seek care and support their peers in accessing diagnostic and treatment services for TB, HIV and Hepatitis C (Activities 3.9-3.10). </w:t>
            </w:r>
          </w:p>
          <w:p w14:paraId="424193CC" w14:textId="2CA294DF" w:rsidR="00667F10" w:rsidRPr="00C10D8C" w:rsidRDefault="00771BC7" w:rsidP="00771BC7">
            <w:pPr>
              <w:spacing w:before="60" w:after="60"/>
              <w:jc w:val="both"/>
              <w:outlineLvl w:val="0"/>
              <w:rPr>
                <w:rFonts w:ascii="Calibri" w:hAnsi="Calibri" w:cs="Calibri"/>
                <w:bCs/>
                <w:sz w:val="22"/>
                <w:szCs w:val="22"/>
              </w:rPr>
            </w:pPr>
            <w:r w:rsidRPr="00C10D8C">
              <w:rPr>
                <w:rFonts w:ascii="Calibri" w:hAnsi="Calibri" w:cs="Calibri"/>
                <w:bCs/>
                <w:sz w:val="22"/>
                <w:szCs w:val="22"/>
              </w:rPr>
              <w:t>The funding support from the 5% Initiative will be explicitly reflected in all communication activities supported by the project. As mentioned in section 6.1 above, the dissemination of results will be carried out by a variety of means, including the project reports and presentations that will be discussed with the CCM and central-level state partners (NCDCPH, NCTLD, IDACIRC), as well as with regional and district-level local public authorities. The project results, achievements and challenges faced will be discussed at the project close and evaluation meeting (Activity 1.5) with participation of all relevant stakeholders. In addition, for wider international communication of experiences gained within the project, GRCS will rely on cooperation with the French Red Cross and IFRC.</w:t>
            </w:r>
          </w:p>
        </w:tc>
      </w:tr>
    </w:tbl>
    <w:p w14:paraId="0738AD53" w14:textId="77777777" w:rsidR="00343CF6" w:rsidRPr="00C10D8C" w:rsidRDefault="00343CF6" w:rsidP="000342FB">
      <w:pPr>
        <w:spacing w:before="60" w:after="120"/>
        <w:jc w:val="both"/>
        <w:outlineLvl w:val="0"/>
        <w:rPr>
          <w:rFonts w:ascii="Calibri" w:hAnsi="Calibri" w:cs="Calibri"/>
          <w:bCs/>
          <w:i/>
          <w:sz w:val="22"/>
          <w:szCs w:val="22"/>
        </w:rPr>
      </w:pPr>
    </w:p>
    <w:p w14:paraId="455556CA" w14:textId="77777777" w:rsidR="000A1EF9" w:rsidRPr="00C10D8C" w:rsidRDefault="004B168C" w:rsidP="00C13576">
      <w:pPr>
        <w:numPr>
          <w:ilvl w:val="0"/>
          <w:numId w:val="3"/>
        </w:numPr>
        <w:spacing w:before="60" w:after="120"/>
        <w:jc w:val="both"/>
        <w:outlineLvl w:val="0"/>
        <w:rPr>
          <w:rFonts w:ascii="Calibri" w:hAnsi="Calibri" w:cs="Calibri"/>
          <w:b/>
          <w:bCs/>
        </w:rPr>
      </w:pPr>
      <w:r w:rsidRPr="00C10D8C">
        <w:rPr>
          <w:rFonts w:ascii="Calibri" w:hAnsi="Calibri" w:cs="Calibri"/>
          <w:b/>
          <w:bCs/>
          <w:color w:val="000000"/>
        </w:rPr>
        <w:t xml:space="preserve">Notes </w:t>
      </w:r>
      <w:r w:rsidR="002F34A8" w:rsidRPr="00C10D8C">
        <w:rPr>
          <w:rFonts w:ascii="Calibri" w:hAnsi="Calibri" w:cs="Calibri"/>
          <w:b/>
          <w:bCs/>
          <w:color w:val="000000"/>
        </w:rPr>
        <w:t xml:space="preserve">and acronyms </w:t>
      </w:r>
      <w:r w:rsidR="00CF0F96" w:rsidRPr="00C10D8C">
        <w:rPr>
          <w:rFonts w:ascii="Calibri" w:hAnsi="Calibri" w:cs="Calibri"/>
          <w:b/>
          <w:bCs/>
          <w:color w:val="000000"/>
        </w:rPr>
        <w:t>(</w:t>
      </w:r>
      <w:r w:rsidR="002F34A8" w:rsidRPr="00C10D8C">
        <w:rPr>
          <w:rFonts w:ascii="Calibri" w:hAnsi="Calibri" w:cs="Calibri"/>
          <w:b/>
          <w:bCs/>
          <w:color w:val="000000"/>
        </w:rPr>
        <w:t xml:space="preserve">not </w:t>
      </w:r>
      <w:r w:rsidR="002F34A8" w:rsidRPr="00C10D8C">
        <w:rPr>
          <w:rFonts w:ascii="Calibri" w:hAnsi="Calibri" w:cs="Calibri"/>
          <w:b/>
          <w:bCs/>
        </w:rPr>
        <w:t>included in page count</w:t>
      </w:r>
      <w:r w:rsidR="00CF0F96" w:rsidRPr="00C10D8C">
        <w:rPr>
          <w:rFonts w:ascii="Calibri" w:hAnsi="Calibri" w:cs="Calibri"/>
          <w:b/>
          <w:bCs/>
        </w:rPr>
        <w:t>)</w:t>
      </w:r>
    </w:p>
    <w:p w14:paraId="75EF580C" w14:textId="77777777" w:rsidR="0010433C" w:rsidRPr="00C10D8C" w:rsidRDefault="002F34A8" w:rsidP="004B168C">
      <w:pPr>
        <w:spacing w:before="60" w:after="120"/>
        <w:jc w:val="both"/>
        <w:outlineLvl w:val="0"/>
        <w:rPr>
          <w:rFonts w:ascii="Calibri" w:hAnsi="Calibri" w:cs="Calibri"/>
          <w:bCs/>
          <w:i/>
          <w:sz w:val="22"/>
          <w:szCs w:val="22"/>
        </w:rPr>
      </w:pPr>
      <w:r w:rsidRPr="00C10D8C">
        <w:rPr>
          <w:rFonts w:ascii="Calibri" w:hAnsi="Calibri" w:cs="Calibri"/>
          <w:bCs/>
          <w:i/>
          <w:sz w:val="22"/>
          <w:szCs w:val="22"/>
        </w:rPr>
        <w:t xml:space="preserve">Include here </w:t>
      </w:r>
      <w:r w:rsidR="003040B5" w:rsidRPr="00C10D8C">
        <w:rPr>
          <w:rFonts w:ascii="Calibri" w:hAnsi="Calibri" w:cs="Calibri"/>
          <w:bCs/>
          <w:i/>
          <w:sz w:val="22"/>
          <w:szCs w:val="22"/>
        </w:rPr>
        <w:t xml:space="preserve">any </w:t>
      </w:r>
      <w:r w:rsidR="004B168C" w:rsidRPr="00C10D8C">
        <w:rPr>
          <w:rFonts w:ascii="Calibri" w:hAnsi="Calibri" w:cs="Calibri"/>
          <w:bCs/>
          <w:i/>
          <w:sz w:val="22"/>
          <w:szCs w:val="22"/>
        </w:rPr>
        <w:t xml:space="preserve">notes </w:t>
      </w:r>
      <w:r w:rsidRPr="00C10D8C">
        <w:rPr>
          <w:rFonts w:ascii="Calibri" w:hAnsi="Calibri" w:cs="Calibri"/>
          <w:bCs/>
          <w:i/>
          <w:sz w:val="22"/>
          <w:szCs w:val="22"/>
        </w:rPr>
        <w:t>and acronyms required for</w:t>
      </w:r>
      <w:r w:rsidR="00E020A4" w:rsidRPr="00C10D8C">
        <w:rPr>
          <w:rFonts w:ascii="Calibri" w:hAnsi="Calibri" w:cs="Calibri"/>
          <w:bCs/>
          <w:i/>
          <w:sz w:val="22"/>
          <w:szCs w:val="22"/>
        </w:rPr>
        <w:t xml:space="preserve"> a</w:t>
      </w:r>
      <w:r w:rsidRPr="00C10D8C">
        <w:rPr>
          <w:rFonts w:ascii="Calibri" w:hAnsi="Calibri" w:cs="Calibri"/>
          <w:bCs/>
          <w:i/>
          <w:sz w:val="22"/>
          <w:szCs w:val="22"/>
        </w:rPr>
        <w:t xml:space="preserve"> full understanding of the </w:t>
      </w:r>
      <w:r w:rsidR="00A63138" w:rsidRPr="00C10D8C">
        <w:rPr>
          <w:rFonts w:ascii="Calibri" w:hAnsi="Calibri" w:cs="Calibri"/>
          <w:bCs/>
          <w:i/>
          <w:sz w:val="22"/>
          <w:szCs w:val="22"/>
        </w:rPr>
        <w:t>project</w:t>
      </w:r>
      <w:r w:rsidR="00056743" w:rsidRPr="00C10D8C">
        <w:rPr>
          <w:rFonts w:ascii="Calibri" w:hAnsi="Calibri" w:cs="Calibri"/>
          <w:bCs/>
          <w:i/>
          <w:sz w:val="22"/>
          <w:szCs w:val="22"/>
        </w:rPr>
        <w:t>.</w:t>
      </w:r>
    </w:p>
    <w:p w14:paraId="7A11CE4D" w14:textId="77777777" w:rsidR="00DF75AC" w:rsidRPr="00C10D8C" w:rsidRDefault="00DF75AC" w:rsidP="00DF75AC">
      <w:pPr>
        <w:spacing w:before="60" w:after="120"/>
        <w:outlineLvl w:val="0"/>
        <w:rPr>
          <w:rFonts w:ascii="Calibri" w:hAnsi="Calibri" w:cs="Calibri"/>
          <w:b/>
          <w:bCs/>
          <w:i/>
          <w:color w:val="FF0000"/>
          <w:sz w:val="8"/>
          <w:szCs w:val="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51"/>
        <w:gridCol w:w="7335"/>
      </w:tblGrid>
      <w:tr w:rsidR="00A3637E" w:rsidRPr="00C10D8C" w14:paraId="77D09688" w14:textId="77777777" w:rsidTr="007C73CD">
        <w:tc>
          <w:tcPr>
            <w:tcW w:w="1951" w:type="dxa"/>
            <w:shd w:val="clear" w:color="auto" w:fill="FFFFCC"/>
          </w:tcPr>
          <w:p w14:paraId="18244940"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AIDS</w:t>
            </w:r>
          </w:p>
        </w:tc>
        <w:tc>
          <w:tcPr>
            <w:tcW w:w="7335" w:type="dxa"/>
            <w:shd w:val="clear" w:color="auto" w:fill="FFFFCC"/>
          </w:tcPr>
          <w:p w14:paraId="431AD7AB"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Acquired immune deficiency syndrome</w:t>
            </w:r>
          </w:p>
        </w:tc>
      </w:tr>
      <w:tr w:rsidR="00671FAA" w:rsidRPr="00C10D8C" w14:paraId="35A7C889" w14:textId="77777777" w:rsidTr="007C73CD">
        <w:tc>
          <w:tcPr>
            <w:tcW w:w="1951" w:type="dxa"/>
            <w:shd w:val="clear" w:color="auto" w:fill="FFFFCC"/>
          </w:tcPr>
          <w:p w14:paraId="182BD053" w14:textId="77777777" w:rsidR="00671FAA" w:rsidRPr="00C10D8C" w:rsidRDefault="00671FAA" w:rsidP="00C13576">
            <w:pPr>
              <w:spacing w:before="60" w:after="60"/>
              <w:outlineLvl w:val="0"/>
              <w:rPr>
                <w:rFonts w:ascii="Calibri" w:hAnsi="Calibri" w:cs="Calibri"/>
                <w:bCs/>
                <w:sz w:val="22"/>
                <w:szCs w:val="22"/>
              </w:rPr>
            </w:pPr>
            <w:r w:rsidRPr="00C10D8C">
              <w:rPr>
                <w:rFonts w:ascii="Calibri" w:hAnsi="Calibri" w:cs="Calibri"/>
                <w:bCs/>
                <w:sz w:val="22"/>
                <w:szCs w:val="22"/>
              </w:rPr>
              <w:t>AMEG</w:t>
            </w:r>
          </w:p>
        </w:tc>
        <w:tc>
          <w:tcPr>
            <w:tcW w:w="7335" w:type="dxa"/>
            <w:shd w:val="clear" w:color="auto" w:fill="FFFFCC"/>
          </w:tcPr>
          <w:p w14:paraId="63E3CFCD" w14:textId="77777777" w:rsidR="00671FAA" w:rsidRPr="00C10D8C" w:rsidRDefault="00671FAA" w:rsidP="00C13576">
            <w:pPr>
              <w:spacing w:before="60" w:after="60"/>
              <w:outlineLvl w:val="0"/>
              <w:rPr>
                <w:rFonts w:ascii="Calibri" w:hAnsi="Calibri" w:cs="Calibri"/>
                <w:bCs/>
                <w:sz w:val="22"/>
                <w:szCs w:val="22"/>
              </w:rPr>
            </w:pPr>
            <w:r w:rsidRPr="00C10D8C">
              <w:rPr>
                <w:rFonts w:ascii="Calibri" w:hAnsi="Calibri" w:cs="Calibri"/>
                <w:bCs/>
                <w:sz w:val="22"/>
                <w:szCs w:val="22"/>
              </w:rPr>
              <w:t>Administration of Muslims of Eastern Georgia</w:t>
            </w:r>
          </w:p>
        </w:tc>
      </w:tr>
      <w:tr w:rsidR="00BF29DF" w:rsidRPr="00C10D8C" w14:paraId="635C0EE2" w14:textId="77777777" w:rsidTr="007C73CD">
        <w:tc>
          <w:tcPr>
            <w:tcW w:w="1951" w:type="dxa"/>
            <w:shd w:val="clear" w:color="auto" w:fill="FFFFCC"/>
          </w:tcPr>
          <w:p w14:paraId="00C4FA2D" w14:textId="77777777" w:rsidR="00BF29DF" w:rsidRPr="00C10D8C" w:rsidRDefault="00BF29DF" w:rsidP="00C13576">
            <w:pPr>
              <w:spacing w:before="60" w:after="60"/>
              <w:outlineLvl w:val="0"/>
              <w:rPr>
                <w:rFonts w:ascii="Calibri" w:hAnsi="Calibri" w:cs="Calibri"/>
                <w:bCs/>
                <w:sz w:val="22"/>
                <w:szCs w:val="22"/>
              </w:rPr>
            </w:pPr>
            <w:r w:rsidRPr="00C10D8C">
              <w:rPr>
                <w:rFonts w:ascii="Calibri" w:hAnsi="Calibri" w:cs="Calibri"/>
                <w:bCs/>
                <w:sz w:val="22"/>
                <w:szCs w:val="22"/>
              </w:rPr>
              <w:t>ART</w:t>
            </w:r>
          </w:p>
        </w:tc>
        <w:tc>
          <w:tcPr>
            <w:tcW w:w="7335" w:type="dxa"/>
            <w:shd w:val="clear" w:color="auto" w:fill="FFFFCC"/>
          </w:tcPr>
          <w:p w14:paraId="1FBE51FD" w14:textId="77777777" w:rsidR="00BF29DF" w:rsidRPr="00C10D8C" w:rsidRDefault="00BF29DF" w:rsidP="00C13576">
            <w:pPr>
              <w:spacing w:before="60" w:after="60"/>
              <w:outlineLvl w:val="0"/>
              <w:rPr>
                <w:rFonts w:ascii="Calibri" w:hAnsi="Calibri" w:cs="Calibri"/>
                <w:bCs/>
                <w:sz w:val="22"/>
                <w:szCs w:val="22"/>
              </w:rPr>
            </w:pPr>
            <w:r w:rsidRPr="00C10D8C">
              <w:rPr>
                <w:rFonts w:ascii="Calibri" w:hAnsi="Calibri" w:cs="Calibri"/>
                <w:bCs/>
                <w:sz w:val="22"/>
                <w:szCs w:val="22"/>
              </w:rPr>
              <w:t>Anti-retroviral therapy</w:t>
            </w:r>
          </w:p>
        </w:tc>
      </w:tr>
      <w:tr w:rsidR="009D6F91" w:rsidRPr="00C10D8C" w14:paraId="3955D71C" w14:textId="77777777" w:rsidTr="007C73CD">
        <w:tc>
          <w:tcPr>
            <w:tcW w:w="1951" w:type="dxa"/>
            <w:shd w:val="clear" w:color="auto" w:fill="FFFFCC"/>
          </w:tcPr>
          <w:p w14:paraId="103209B4" w14:textId="5C0C11F5" w:rsidR="009D6F91" w:rsidRPr="00C10D8C" w:rsidRDefault="009D6F91" w:rsidP="00C13576">
            <w:pPr>
              <w:spacing w:before="60" w:after="60"/>
              <w:outlineLvl w:val="0"/>
              <w:rPr>
                <w:rFonts w:ascii="Calibri" w:hAnsi="Calibri" w:cs="Calibri"/>
                <w:bCs/>
                <w:sz w:val="22"/>
                <w:szCs w:val="22"/>
              </w:rPr>
            </w:pPr>
            <w:r w:rsidRPr="00C10D8C">
              <w:rPr>
                <w:rFonts w:ascii="Calibri" w:hAnsi="Calibri" w:cs="Calibri"/>
                <w:bCs/>
                <w:sz w:val="22"/>
                <w:szCs w:val="22"/>
              </w:rPr>
              <w:lastRenderedPageBreak/>
              <w:t>BBSS</w:t>
            </w:r>
          </w:p>
        </w:tc>
        <w:tc>
          <w:tcPr>
            <w:tcW w:w="7335" w:type="dxa"/>
            <w:shd w:val="clear" w:color="auto" w:fill="FFFFCC"/>
          </w:tcPr>
          <w:p w14:paraId="6AAAE666" w14:textId="6B402DD6" w:rsidR="009D6F91" w:rsidRPr="00C10D8C" w:rsidRDefault="009D6F91" w:rsidP="00C13576">
            <w:pPr>
              <w:spacing w:before="60" w:after="60"/>
              <w:outlineLvl w:val="0"/>
              <w:rPr>
                <w:rFonts w:ascii="Calibri" w:hAnsi="Calibri" w:cs="Calibri"/>
                <w:bCs/>
                <w:sz w:val="22"/>
                <w:szCs w:val="22"/>
              </w:rPr>
            </w:pPr>
            <w:r w:rsidRPr="00C10D8C">
              <w:rPr>
                <w:rFonts w:ascii="Calibri" w:hAnsi="Calibri" w:cs="Calibri"/>
                <w:bCs/>
                <w:sz w:val="22"/>
                <w:szCs w:val="22"/>
              </w:rPr>
              <w:t xml:space="preserve">Bio-behavioral Surveillance Survey </w:t>
            </w:r>
          </w:p>
        </w:tc>
      </w:tr>
      <w:tr w:rsidR="00A3637E" w:rsidRPr="00C10D8C" w14:paraId="47C9A1FB" w14:textId="77777777" w:rsidTr="007C73CD">
        <w:tc>
          <w:tcPr>
            <w:tcW w:w="1951" w:type="dxa"/>
            <w:shd w:val="clear" w:color="auto" w:fill="FFFFCC"/>
          </w:tcPr>
          <w:p w14:paraId="5DB3CD61"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BMU</w:t>
            </w:r>
          </w:p>
        </w:tc>
        <w:tc>
          <w:tcPr>
            <w:tcW w:w="7335" w:type="dxa"/>
            <w:shd w:val="clear" w:color="auto" w:fill="FFFFCC"/>
          </w:tcPr>
          <w:p w14:paraId="55DAD927"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Basic Management Unit</w:t>
            </w:r>
          </w:p>
        </w:tc>
      </w:tr>
      <w:tr w:rsidR="00A3637E" w:rsidRPr="00C10D8C" w14:paraId="308D37A3" w14:textId="77777777" w:rsidTr="007C73CD">
        <w:tc>
          <w:tcPr>
            <w:tcW w:w="1951" w:type="dxa"/>
            <w:shd w:val="clear" w:color="auto" w:fill="FFFFCC"/>
          </w:tcPr>
          <w:p w14:paraId="1D57FAD8"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CCM</w:t>
            </w:r>
          </w:p>
        </w:tc>
        <w:tc>
          <w:tcPr>
            <w:tcW w:w="7335" w:type="dxa"/>
            <w:shd w:val="clear" w:color="auto" w:fill="FFFFCC"/>
          </w:tcPr>
          <w:p w14:paraId="533EF015"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Country Coordination Mechanism</w:t>
            </w:r>
          </w:p>
        </w:tc>
      </w:tr>
      <w:tr w:rsidR="00A3637E" w:rsidRPr="00C10D8C" w14:paraId="3D6B0F0C" w14:textId="77777777" w:rsidTr="007C73CD">
        <w:tc>
          <w:tcPr>
            <w:tcW w:w="1951" w:type="dxa"/>
            <w:shd w:val="clear" w:color="auto" w:fill="FFFFCC"/>
          </w:tcPr>
          <w:p w14:paraId="349C322C"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DRS</w:t>
            </w:r>
          </w:p>
        </w:tc>
        <w:tc>
          <w:tcPr>
            <w:tcW w:w="7335" w:type="dxa"/>
            <w:shd w:val="clear" w:color="auto" w:fill="FFFFCC"/>
          </w:tcPr>
          <w:p w14:paraId="673D802C"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Drug resistance survey</w:t>
            </w:r>
          </w:p>
        </w:tc>
      </w:tr>
      <w:tr w:rsidR="00A3637E" w:rsidRPr="00C10D8C" w14:paraId="515BFBCD" w14:textId="77777777" w:rsidTr="007C73CD">
        <w:tc>
          <w:tcPr>
            <w:tcW w:w="1951" w:type="dxa"/>
            <w:shd w:val="clear" w:color="auto" w:fill="FFFFCC"/>
          </w:tcPr>
          <w:p w14:paraId="4F2D0AE3"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DR-TB</w:t>
            </w:r>
          </w:p>
        </w:tc>
        <w:tc>
          <w:tcPr>
            <w:tcW w:w="7335" w:type="dxa"/>
            <w:shd w:val="clear" w:color="auto" w:fill="FFFFCC"/>
          </w:tcPr>
          <w:p w14:paraId="0E0783E7"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Drug-resistant tuberculosis</w:t>
            </w:r>
          </w:p>
        </w:tc>
      </w:tr>
      <w:tr w:rsidR="00A3637E" w:rsidRPr="00C10D8C" w14:paraId="57FBD217" w14:textId="77777777" w:rsidTr="007C73CD">
        <w:tc>
          <w:tcPr>
            <w:tcW w:w="1951" w:type="dxa"/>
            <w:shd w:val="clear" w:color="auto" w:fill="FFFFCC"/>
          </w:tcPr>
          <w:p w14:paraId="50D7BADE"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DST</w:t>
            </w:r>
          </w:p>
        </w:tc>
        <w:tc>
          <w:tcPr>
            <w:tcW w:w="7335" w:type="dxa"/>
            <w:shd w:val="clear" w:color="auto" w:fill="FFFFCC"/>
          </w:tcPr>
          <w:p w14:paraId="7F28B6DA"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Drug susceptibility testing</w:t>
            </w:r>
          </w:p>
        </w:tc>
      </w:tr>
      <w:tr w:rsidR="00A3637E" w:rsidRPr="00C10D8C" w14:paraId="775C9C27" w14:textId="77777777" w:rsidTr="007C73CD">
        <w:tc>
          <w:tcPr>
            <w:tcW w:w="1951" w:type="dxa"/>
            <w:shd w:val="clear" w:color="auto" w:fill="FFFFCC"/>
          </w:tcPr>
          <w:p w14:paraId="72B790CC"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FBO</w:t>
            </w:r>
          </w:p>
        </w:tc>
        <w:tc>
          <w:tcPr>
            <w:tcW w:w="7335" w:type="dxa"/>
            <w:shd w:val="clear" w:color="auto" w:fill="FFFFCC"/>
          </w:tcPr>
          <w:p w14:paraId="073AD727"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Faith-based organization</w:t>
            </w:r>
          </w:p>
        </w:tc>
      </w:tr>
      <w:tr w:rsidR="00671FAA" w:rsidRPr="00C10D8C" w14:paraId="5576482D" w14:textId="77777777" w:rsidTr="007C73CD">
        <w:tc>
          <w:tcPr>
            <w:tcW w:w="1951" w:type="dxa"/>
            <w:shd w:val="clear" w:color="auto" w:fill="FFFFCC"/>
          </w:tcPr>
          <w:p w14:paraId="36DF6BB8" w14:textId="77777777" w:rsidR="00671FAA" w:rsidRPr="00C10D8C" w:rsidRDefault="00671FAA" w:rsidP="00C13576">
            <w:pPr>
              <w:spacing w:before="60" w:after="60"/>
              <w:outlineLvl w:val="0"/>
              <w:rPr>
                <w:rFonts w:ascii="Calibri" w:hAnsi="Calibri" w:cs="Calibri"/>
                <w:bCs/>
                <w:sz w:val="22"/>
                <w:szCs w:val="22"/>
              </w:rPr>
            </w:pPr>
            <w:r w:rsidRPr="00C10D8C">
              <w:rPr>
                <w:rFonts w:ascii="Calibri" w:hAnsi="Calibri" w:cs="Calibri"/>
                <w:bCs/>
                <w:sz w:val="22"/>
                <w:szCs w:val="22"/>
              </w:rPr>
              <w:t>FRC</w:t>
            </w:r>
          </w:p>
        </w:tc>
        <w:tc>
          <w:tcPr>
            <w:tcW w:w="7335" w:type="dxa"/>
            <w:shd w:val="clear" w:color="auto" w:fill="FFFFCC"/>
          </w:tcPr>
          <w:p w14:paraId="34344CE2" w14:textId="77777777" w:rsidR="00671FAA" w:rsidRPr="00C10D8C" w:rsidRDefault="00671FAA" w:rsidP="00C13576">
            <w:pPr>
              <w:spacing w:before="60" w:after="60"/>
              <w:outlineLvl w:val="0"/>
              <w:rPr>
                <w:rFonts w:ascii="Calibri" w:hAnsi="Calibri" w:cs="Calibri"/>
                <w:bCs/>
                <w:sz w:val="22"/>
                <w:szCs w:val="22"/>
              </w:rPr>
            </w:pPr>
            <w:r w:rsidRPr="00C10D8C">
              <w:rPr>
                <w:rFonts w:ascii="Calibri" w:hAnsi="Calibri" w:cs="Calibri"/>
                <w:bCs/>
                <w:sz w:val="22"/>
                <w:szCs w:val="22"/>
              </w:rPr>
              <w:t>French Red Cross</w:t>
            </w:r>
          </w:p>
        </w:tc>
      </w:tr>
      <w:tr w:rsidR="00A3637E" w:rsidRPr="00C10D8C" w14:paraId="68E6F778" w14:textId="77777777" w:rsidTr="007C73CD">
        <w:tc>
          <w:tcPr>
            <w:tcW w:w="1951" w:type="dxa"/>
            <w:shd w:val="clear" w:color="auto" w:fill="FFFFCC"/>
          </w:tcPr>
          <w:p w14:paraId="35BBCA87"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GFMA</w:t>
            </w:r>
          </w:p>
        </w:tc>
        <w:tc>
          <w:tcPr>
            <w:tcW w:w="7335" w:type="dxa"/>
            <w:shd w:val="clear" w:color="auto" w:fill="FFFFCC"/>
          </w:tcPr>
          <w:p w14:paraId="00557144"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Georgian Family Medicine Association</w:t>
            </w:r>
          </w:p>
        </w:tc>
      </w:tr>
      <w:tr w:rsidR="00A3637E" w:rsidRPr="00C10D8C" w14:paraId="573819C6" w14:textId="77777777" w:rsidTr="007C73CD">
        <w:tc>
          <w:tcPr>
            <w:tcW w:w="1951" w:type="dxa"/>
            <w:shd w:val="clear" w:color="auto" w:fill="FFFFCC"/>
          </w:tcPr>
          <w:p w14:paraId="7FB0B884"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GRCS</w:t>
            </w:r>
          </w:p>
        </w:tc>
        <w:tc>
          <w:tcPr>
            <w:tcW w:w="7335" w:type="dxa"/>
            <w:shd w:val="clear" w:color="auto" w:fill="FFFFCC"/>
          </w:tcPr>
          <w:p w14:paraId="39A3AD32"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Georgia Red Cross Society</w:t>
            </w:r>
          </w:p>
        </w:tc>
      </w:tr>
      <w:tr w:rsidR="00A3637E" w:rsidRPr="00C10D8C" w14:paraId="61F8D9C3" w14:textId="77777777" w:rsidTr="007C73CD">
        <w:tc>
          <w:tcPr>
            <w:tcW w:w="1951" w:type="dxa"/>
            <w:shd w:val="clear" w:color="auto" w:fill="FFFFCC"/>
          </w:tcPr>
          <w:p w14:paraId="1E41AD21"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HCV</w:t>
            </w:r>
          </w:p>
        </w:tc>
        <w:tc>
          <w:tcPr>
            <w:tcW w:w="7335" w:type="dxa"/>
            <w:shd w:val="clear" w:color="auto" w:fill="FFFFCC"/>
          </w:tcPr>
          <w:p w14:paraId="589B898D"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Hepatitis C virus</w:t>
            </w:r>
          </w:p>
        </w:tc>
      </w:tr>
      <w:tr w:rsidR="00A3637E" w:rsidRPr="00C10D8C" w14:paraId="0E84F177" w14:textId="77777777" w:rsidTr="007C73CD">
        <w:tc>
          <w:tcPr>
            <w:tcW w:w="1951" w:type="dxa"/>
            <w:shd w:val="clear" w:color="auto" w:fill="FFFFCC"/>
          </w:tcPr>
          <w:p w14:paraId="22C6EB21"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HIV</w:t>
            </w:r>
          </w:p>
        </w:tc>
        <w:tc>
          <w:tcPr>
            <w:tcW w:w="7335" w:type="dxa"/>
            <w:shd w:val="clear" w:color="auto" w:fill="FFFFCC"/>
          </w:tcPr>
          <w:p w14:paraId="443709EF"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Human immune deficiency virus</w:t>
            </w:r>
          </w:p>
        </w:tc>
      </w:tr>
      <w:tr w:rsidR="00A3637E" w:rsidRPr="00C10D8C" w14:paraId="4A483EC9" w14:textId="77777777" w:rsidTr="007C73CD">
        <w:tc>
          <w:tcPr>
            <w:tcW w:w="1951" w:type="dxa"/>
            <w:shd w:val="clear" w:color="auto" w:fill="FFFFCC"/>
          </w:tcPr>
          <w:p w14:paraId="1D301B54"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IDACIRC</w:t>
            </w:r>
          </w:p>
        </w:tc>
        <w:tc>
          <w:tcPr>
            <w:tcW w:w="7335" w:type="dxa"/>
            <w:shd w:val="clear" w:color="auto" w:fill="FFFFCC"/>
          </w:tcPr>
          <w:p w14:paraId="599528BA"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 xml:space="preserve">Infectious Diseases, AIDS and Clinical Immunology Research Center </w:t>
            </w:r>
          </w:p>
        </w:tc>
      </w:tr>
      <w:tr w:rsidR="00A3637E" w:rsidRPr="00C10D8C" w14:paraId="1ECC938E" w14:textId="77777777" w:rsidTr="007C73CD">
        <w:tc>
          <w:tcPr>
            <w:tcW w:w="1951" w:type="dxa"/>
            <w:shd w:val="clear" w:color="auto" w:fill="FFFFCC"/>
          </w:tcPr>
          <w:p w14:paraId="509D8F58"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IFRC</w:t>
            </w:r>
          </w:p>
        </w:tc>
        <w:tc>
          <w:tcPr>
            <w:tcW w:w="7335" w:type="dxa"/>
            <w:shd w:val="clear" w:color="auto" w:fill="FFFFCC"/>
          </w:tcPr>
          <w:p w14:paraId="4790F324"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International Federation of the Red Cross</w:t>
            </w:r>
            <w:r w:rsidR="00155BBC" w:rsidRPr="00C10D8C">
              <w:rPr>
                <w:rFonts w:ascii="Calibri" w:hAnsi="Calibri" w:cs="Calibri"/>
                <w:bCs/>
                <w:sz w:val="22"/>
                <w:szCs w:val="22"/>
              </w:rPr>
              <w:t xml:space="preserve"> and Red Crescent Societies</w:t>
            </w:r>
          </w:p>
        </w:tc>
      </w:tr>
      <w:tr w:rsidR="00603697" w:rsidRPr="00C10D8C" w14:paraId="75BD7617" w14:textId="77777777" w:rsidTr="007C73CD">
        <w:tc>
          <w:tcPr>
            <w:tcW w:w="1951" w:type="dxa"/>
            <w:shd w:val="clear" w:color="auto" w:fill="FFFFCC"/>
          </w:tcPr>
          <w:p w14:paraId="29458282" w14:textId="77777777" w:rsidR="00603697" w:rsidRPr="00C10D8C" w:rsidRDefault="00603697" w:rsidP="00C13576">
            <w:pPr>
              <w:spacing w:before="60" w:after="60"/>
              <w:outlineLvl w:val="0"/>
              <w:rPr>
                <w:rFonts w:ascii="Calibri" w:hAnsi="Calibri" w:cs="Calibri"/>
                <w:bCs/>
                <w:sz w:val="22"/>
                <w:szCs w:val="22"/>
              </w:rPr>
            </w:pPr>
            <w:r w:rsidRPr="00C10D8C">
              <w:rPr>
                <w:rFonts w:ascii="Calibri" w:hAnsi="Calibri" w:cs="Calibri"/>
                <w:bCs/>
                <w:sz w:val="22"/>
                <w:szCs w:val="22"/>
              </w:rPr>
              <w:t>LEPL</w:t>
            </w:r>
          </w:p>
        </w:tc>
        <w:tc>
          <w:tcPr>
            <w:tcW w:w="7335" w:type="dxa"/>
            <w:shd w:val="clear" w:color="auto" w:fill="FFFFCC"/>
          </w:tcPr>
          <w:p w14:paraId="6AAC797C" w14:textId="77777777" w:rsidR="00603697" w:rsidRPr="00C10D8C" w:rsidRDefault="00603697" w:rsidP="00C13576">
            <w:pPr>
              <w:spacing w:before="60" w:after="60"/>
              <w:outlineLvl w:val="0"/>
              <w:rPr>
                <w:rFonts w:ascii="Calibri" w:hAnsi="Calibri" w:cs="Calibri"/>
                <w:bCs/>
                <w:sz w:val="22"/>
                <w:szCs w:val="22"/>
              </w:rPr>
            </w:pPr>
            <w:r w:rsidRPr="00C10D8C">
              <w:rPr>
                <w:rFonts w:ascii="Calibri" w:hAnsi="Calibri" w:cs="Calibri"/>
                <w:bCs/>
                <w:sz w:val="22"/>
                <w:szCs w:val="22"/>
              </w:rPr>
              <w:t>Legal entity under public law (of Georgia)</w:t>
            </w:r>
          </w:p>
        </w:tc>
      </w:tr>
      <w:tr w:rsidR="00671FAA" w:rsidRPr="00C10D8C" w14:paraId="3275882E" w14:textId="77777777" w:rsidTr="007C73CD">
        <w:tc>
          <w:tcPr>
            <w:tcW w:w="1951" w:type="dxa"/>
            <w:shd w:val="clear" w:color="auto" w:fill="FFFFCC"/>
          </w:tcPr>
          <w:p w14:paraId="00684DB7" w14:textId="77777777" w:rsidR="00671FAA" w:rsidRPr="00C10D8C" w:rsidRDefault="00671FAA" w:rsidP="00C13576">
            <w:pPr>
              <w:spacing w:before="60" w:after="60"/>
              <w:outlineLvl w:val="0"/>
              <w:rPr>
                <w:rFonts w:ascii="Calibri" w:hAnsi="Calibri" w:cs="Calibri"/>
                <w:bCs/>
                <w:sz w:val="22"/>
                <w:szCs w:val="22"/>
              </w:rPr>
            </w:pPr>
            <w:r w:rsidRPr="00C10D8C">
              <w:rPr>
                <w:rFonts w:ascii="Calibri" w:hAnsi="Calibri" w:cs="Calibri"/>
                <w:bCs/>
                <w:sz w:val="22"/>
                <w:szCs w:val="22"/>
              </w:rPr>
              <w:t>MARPs</w:t>
            </w:r>
          </w:p>
        </w:tc>
        <w:tc>
          <w:tcPr>
            <w:tcW w:w="7335" w:type="dxa"/>
            <w:shd w:val="clear" w:color="auto" w:fill="FFFFCC"/>
          </w:tcPr>
          <w:p w14:paraId="3C7A149C" w14:textId="77777777" w:rsidR="00671FAA" w:rsidRPr="00C10D8C" w:rsidRDefault="00671FAA" w:rsidP="00C13576">
            <w:pPr>
              <w:spacing w:before="60" w:after="60"/>
              <w:outlineLvl w:val="0"/>
              <w:rPr>
                <w:rFonts w:ascii="Calibri" w:hAnsi="Calibri" w:cs="Calibri"/>
                <w:bCs/>
                <w:sz w:val="22"/>
                <w:szCs w:val="22"/>
              </w:rPr>
            </w:pPr>
            <w:r w:rsidRPr="00C10D8C">
              <w:rPr>
                <w:rFonts w:ascii="Calibri" w:hAnsi="Calibri" w:cs="Calibri"/>
                <w:bCs/>
                <w:sz w:val="22"/>
                <w:szCs w:val="22"/>
              </w:rPr>
              <w:t>Most at-risk population groups</w:t>
            </w:r>
          </w:p>
        </w:tc>
      </w:tr>
      <w:tr w:rsidR="00A3637E" w:rsidRPr="00C10D8C" w14:paraId="658BE152" w14:textId="77777777" w:rsidTr="007C73CD">
        <w:tc>
          <w:tcPr>
            <w:tcW w:w="1951" w:type="dxa"/>
            <w:shd w:val="clear" w:color="auto" w:fill="FFFFCC"/>
          </w:tcPr>
          <w:p w14:paraId="61F616F7"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MDR-TB</w:t>
            </w:r>
          </w:p>
        </w:tc>
        <w:tc>
          <w:tcPr>
            <w:tcW w:w="7335" w:type="dxa"/>
            <w:shd w:val="clear" w:color="auto" w:fill="FFFFCC"/>
          </w:tcPr>
          <w:p w14:paraId="38DBDBCC"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Multidrug-resistant tuberculosis</w:t>
            </w:r>
          </w:p>
        </w:tc>
      </w:tr>
      <w:tr w:rsidR="00671FAA" w:rsidRPr="00C10D8C" w14:paraId="004CD501" w14:textId="77777777" w:rsidTr="007C73CD">
        <w:tc>
          <w:tcPr>
            <w:tcW w:w="1951" w:type="dxa"/>
            <w:shd w:val="clear" w:color="auto" w:fill="FFFFCC"/>
          </w:tcPr>
          <w:p w14:paraId="424FFA2E" w14:textId="77777777" w:rsidR="00671FAA" w:rsidRPr="00C10D8C" w:rsidRDefault="00671FAA" w:rsidP="00C13576">
            <w:pPr>
              <w:spacing w:before="60" w:after="60"/>
              <w:outlineLvl w:val="0"/>
              <w:rPr>
                <w:rFonts w:ascii="Calibri" w:hAnsi="Calibri" w:cs="Calibri"/>
                <w:bCs/>
                <w:sz w:val="22"/>
                <w:szCs w:val="22"/>
              </w:rPr>
            </w:pPr>
            <w:r w:rsidRPr="00C10D8C">
              <w:rPr>
                <w:rFonts w:ascii="Calibri" w:hAnsi="Calibri" w:cs="Calibri"/>
                <w:bCs/>
                <w:sz w:val="22"/>
                <w:szCs w:val="22"/>
              </w:rPr>
              <w:t>MoLHSA</w:t>
            </w:r>
          </w:p>
        </w:tc>
        <w:tc>
          <w:tcPr>
            <w:tcW w:w="7335" w:type="dxa"/>
            <w:shd w:val="clear" w:color="auto" w:fill="FFFFCC"/>
          </w:tcPr>
          <w:p w14:paraId="113D8610" w14:textId="77777777" w:rsidR="00671FAA" w:rsidRPr="00C10D8C" w:rsidRDefault="00671FAA" w:rsidP="00C13576">
            <w:pPr>
              <w:spacing w:before="60" w:after="60"/>
              <w:outlineLvl w:val="0"/>
              <w:rPr>
                <w:rFonts w:ascii="Calibri" w:hAnsi="Calibri" w:cs="Calibri"/>
                <w:bCs/>
                <w:sz w:val="22"/>
                <w:szCs w:val="22"/>
              </w:rPr>
            </w:pPr>
            <w:r w:rsidRPr="00C10D8C">
              <w:rPr>
                <w:rFonts w:ascii="Calibri" w:hAnsi="Calibri" w:cs="Calibri"/>
                <w:bCs/>
                <w:sz w:val="22"/>
                <w:szCs w:val="22"/>
              </w:rPr>
              <w:t>Ministry of Labor, Health and Social Affairs (of Georgia)</w:t>
            </w:r>
          </w:p>
        </w:tc>
      </w:tr>
      <w:tr w:rsidR="00A3637E" w:rsidRPr="00C10D8C" w14:paraId="68EA5389" w14:textId="77777777" w:rsidTr="007C73CD">
        <w:tc>
          <w:tcPr>
            <w:tcW w:w="1951" w:type="dxa"/>
            <w:shd w:val="clear" w:color="auto" w:fill="FFFFCC"/>
          </w:tcPr>
          <w:p w14:paraId="1E943BE4"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MSM</w:t>
            </w:r>
          </w:p>
        </w:tc>
        <w:tc>
          <w:tcPr>
            <w:tcW w:w="7335" w:type="dxa"/>
            <w:shd w:val="clear" w:color="auto" w:fill="FFFFCC"/>
          </w:tcPr>
          <w:p w14:paraId="37CA59F8"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Men having sex with men</w:t>
            </w:r>
          </w:p>
        </w:tc>
      </w:tr>
      <w:tr w:rsidR="00A3637E" w:rsidRPr="00C10D8C" w14:paraId="0BC221AC" w14:textId="77777777" w:rsidTr="007C73CD">
        <w:tc>
          <w:tcPr>
            <w:tcW w:w="1951" w:type="dxa"/>
            <w:shd w:val="clear" w:color="auto" w:fill="FFFFCC"/>
          </w:tcPr>
          <w:p w14:paraId="0093A3D0"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NCDCPH</w:t>
            </w:r>
          </w:p>
        </w:tc>
        <w:tc>
          <w:tcPr>
            <w:tcW w:w="7335" w:type="dxa"/>
            <w:shd w:val="clear" w:color="auto" w:fill="FFFFCC"/>
          </w:tcPr>
          <w:p w14:paraId="3B000B66"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National Center for Disease Control and Public Health</w:t>
            </w:r>
          </w:p>
        </w:tc>
      </w:tr>
      <w:tr w:rsidR="00671FAA" w:rsidRPr="00C10D8C" w14:paraId="456225BC" w14:textId="77777777" w:rsidTr="007C73CD">
        <w:tc>
          <w:tcPr>
            <w:tcW w:w="1951" w:type="dxa"/>
            <w:shd w:val="clear" w:color="auto" w:fill="FFFFCC"/>
          </w:tcPr>
          <w:p w14:paraId="31928BB7" w14:textId="77777777" w:rsidR="00671FAA" w:rsidRPr="00C10D8C" w:rsidRDefault="00671FAA" w:rsidP="00C13576">
            <w:pPr>
              <w:spacing w:before="60" w:after="60"/>
              <w:outlineLvl w:val="0"/>
              <w:rPr>
                <w:rFonts w:ascii="Calibri" w:hAnsi="Calibri" w:cs="Calibri"/>
                <w:bCs/>
                <w:sz w:val="22"/>
                <w:szCs w:val="22"/>
              </w:rPr>
            </w:pPr>
            <w:r w:rsidRPr="00C10D8C">
              <w:rPr>
                <w:rFonts w:ascii="Calibri" w:hAnsi="Calibri" w:cs="Calibri"/>
                <w:bCs/>
                <w:sz w:val="22"/>
                <w:szCs w:val="22"/>
              </w:rPr>
              <w:t>NAP</w:t>
            </w:r>
          </w:p>
        </w:tc>
        <w:tc>
          <w:tcPr>
            <w:tcW w:w="7335" w:type="dxa"/>
            <w:shd w:val="clear" w:color="auto" w:fill="FFFFCC"/>
          </w:tcPr>
          <w:p w14:paraId="5E06C937" w14:textId="77777777" w:rsidR="00671FAA" w:rsidRPr="00C10D8C" w:rsidRDefault="00671FAA" w:rsidP="00C13576">
            <w:pPr>
              <w:spacing w:before="60" w:after="60"/>
              <w:outlineLvl w:val="0"/>
              <w:rPr>
                <w:rFonts w:ascii="Calibri" w:hAnsi="Calibri" w:cs="Calibri"/>
                <w:bCs/>
                <w:sz w:val="22"/>
                <w:szCs w:val="22"/>
              </w:rPr>
            </w:pPr>
            <w:r w:rsidRPr="00C10D8C">
              <w:rPr>
                <w:rFonts w:ascii="Calibri" w:hAnsi="Calibri" w:cs="Calibri"/>
                <w:bCs/>
                <w:sz w:val="22"/>
                <w:szCs w:val="22"/>
              </w:rPr>
              <w:t>National HIV/AIDS Program</w:t>
            </w:r>
          </w:p>
        </w:tc>
      </w:tr>
      <w:tr w:rsidR="00A3637E" w:rsidRPr="00C10D8C" w14:paraId="792B23D4" w14:textId="77777777" w:rsidTr="007C73CD">
        <w:tc>
          <w:tcPr>
            <w:tcW w:w="1951" w:type="dxa"/>
            <w:shd w:val="clear" w:color="auto" w:fill="FFFFCC"/>
          </w:tcPr>
          <w:p w14:paraId="614E8692"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NCTLD</w:t>
            </w:r>
          </w:p>
        </w:tc>
        <w:tc>
          <w:tcPr>
            <w:tcW w:w="7335" w:type="dxa"/>
            <w:shd w:val="clear" w:color="auto" w:fill="FFFFCC"/>
          </w:tcPr>
          <w:p w14:paraId="1C8D70BF"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National Center of Tuberculosis and Lung Diseases</w:t>
            </w:r>
          </w:p>
        </w:tc>
      </w:tr>
      <w:tr w:rsidR="00A3637E" w:rsidRPr="00C10D8C" w14:paraId="31978AE0" w14:textId="77777777" w:rsidTr="007C73CD">
        <w:tc>
          <w:tcPr>
            <w:tcW w:w="1951" w:type="dxa"/>
            <w:shd w:val="clear" w:color="auto" w:fill="FFFFCC"/>
          </w:tcPr>
          <w:p w14:paraId="070A710F"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NGO</w:t>
            </w:r>
          </w:p>
        </w:tc>
        <w:tc>
          <w:tcPr>
            <w:tcW w:w="7335" w:type="dxa"/>
            <w:shd w:val="clear" w:color="auto" w:fill="FFFFCC"/>
          </w:tcPr>
          <w:p w14:paraId="369FF570"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Non-governmental organization</w:t>
            </w:r>
          </w:p>
        </w:tc>
      </w:tr>
      <w:tr w:rsidR="00671FAA" w:rsidRPr="00C10D8C" w14:paraId="2516D287" w14:textId="77777777" w:rsidTr="007C73CD">
        <w:tc>
          <w:tcPr>
            <w:tcW w:w="1951" w:type="dxa"/>
            <w:shd w:val="clear" w:color="auto" w:fill="FFFFCC"/>
          </w:tcPr>
          <w:p w14:paraId="1DB78E44" w14:textId="77777777" w:rsidR="00671FAA" w:rsidRPr="00C10D8C" w:rsidRDefault="00671FAA" w:rsidP="00C13576">
            <w:pPr>
              <w:spacing w:before="60" w:after="60"/>
              <w:outlineLvl w:val="0"/>
              <w:rPr>
                <w:rFonts w:ascii="Calibri" w:hAnsi="Calibri" w:cs="Calibri"/>
                <w:bCs/>
                <w:sz w:val="22"/>
                <w:szCs w:val="22"/>
              </w:rPr>
            </w:pPr>
            <w:r w:rsidRPr="00C10D8C">
              <w:rPr>
                <w:rFonts w:ascii="Calibri" w:hAnsi="Calibri" w:cs="Calibri"/>
                <w:bCs/>
                <w:sz w:val="22"/>
                <w:szCs w:val="22"/>
              </w:rPr>
              <w:t>NTP</w:t>
            </w:r>
          </w:p>
        </w:tc>
        <w:tc>
          <w:tcPr>
            <w:tcW w:w="7335" w:type="dxa"/>
            <w:shd w:val="clear" w:color="auto" w:fill="FFFFCC"/>
          </w:tcPr>
          <w:p w14:paraId="25D986D8" w14:textId="77777777" w:rsidR="00671FAA" w:rsidRPr="00C10D8C" w:rsidRDefault="00671FAA" w:rsidP="00C13576">
            <w:pPr>
              <w:spacing w:before="60" w:after="60"/>
              <w:outlineLvl w:val="0"/>
              <w:rPr>
                <w:rFonts w:ascii="Calibri" w:hAnsi="Calibri" w:cs="Calibri"/>
                <w:bCs/>
                <w:sz w:val="22"/>
                <w:szCs w:val="22"/>
              </w:rPr>
            </w:pPr>
            <w:r w:rsidRPr="00C10D8C">
              <w:rPr>
                <w:rFonts w:ascii="Calibri" w:hAnsi="Calibri" w:cs="Calibri"/>
                <w:bCs/>
                <w:sz w:val="22"/>
                <w:szCs w:val="22"/>
              </w:rPr>
              <w:t>National Tuberculosis Program</w:t>
            </w:r>
          </w:p>
        </w:tc>
      </w:tr>
      <w:tr w:rsidR="00A3637E" w:rsidRPr="00C10D8C" w14:paraId="13F7BDB1" w14:textId="77777777" w:rsidTr="007C73CD">
        <w:tc>
          <w:tcPr>
            <w:tcW w:w="1951" w:type="dxa"/>
            <w:shd w:val="clear" w:color="auto" w:fill="FFFFCC"/>
          </w:tcPr>
          <w:p w14:paraId="77975883"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OSCE</w:t>
            </w:r>
          </w:p>
        </w:tc>
        <w:tc>
          <w:tcPr>
            <w:tcW w:w="7335" w:type="dxa"/>
            <w:shd w:val="clear" w:color="auto" w:fill="FFFFCC"/>
          </w:tcPr>
          <w:p w14:paraId="042B80C5"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Organization for Security and Cooperation in Europe</w:t>
            </w:r>
          </w:p>
        </w:tc>
      </w:tr>
      <w:tr w:rsidR="00C02690" w:rsidRPr="00C10D8C" w14:paraId="1720DD64" w14:textId="77777777" w:rsidTr="007C73CD">
        <w:tc>
          <w:tcPr>
            <w:tcW w:w="1951" w:type="dxa"/>
            <w:shd w:val="clear" w:color="auto" w:fill="FFFFCC"/>
          </w:tcPr>
          <w:p w14:paraId="2234E4A7" w14:textId="77777777" w:rsidR="00C02690" w:rsidRPr="00C10D8C" w:rsidRDefault="00C02690" w:rsidP="00C13576">
            <w:pPr>
              <w:spacing w:before="60" w:after="60"/>
              <w:outlineLvl w:val="0"/>
              <w:rPr>
                <w:rFonts w:ascii="Calibri" w:hAnsi="Calibri" w:cs="Calibri"/>
                <w:bCs/>
                <w:sz w:val="22"/>
                <w:szCs w:val="22"/>
              </w:rPr>
            </w:pPr>
            <w:r w:rsidRPr="00C10D8C">
              <w:rPr>
                <w:rFonts w:ascii="Calibri" w:hAnsi="Calibri" w:cs="Calibri"/>
                <w:bCs/>
                <w:sz w:val="22"/>
                <w:szCs w:val="22"/>
              </w:rPr>
              <w:t>OST</w:t>
            </w:r>
          </w:p>
        </w:tc>
        <w:tc>
          <w:tcPr>
            <w:tcW w:w="7335" w:type="dxa"/>
            <w:shd w:val="clear" w:color="auto" w:fill="FFFFCC"/>
          </w:tcPr>
          <w:p w14:paraId="62349ABB" w14:textId="77777777" w:rsidR="00C02690" w:rsidRPr="00C10D8C" w:rsidRDefault="00C02690" w:rsidP="00C13576">
            <w:pPr>
              <w:spacing w:before="60" w:after="60"/>
              <w:outlineLvl w:val="0"/>
              <w:rPr>
                <w:rFonts w:ascii="Calibri" w:hAnsi="Calibri" w:cs="Calibri"/>
                <w:bCs/>
                <w:sz w:val="22"/>
                <w:szCs w:val="22"/>
              </w:rPr>
            </w:pPr>
            <w:r w:rsidRPr="00C10D8C">
              <w:rPr>
                <w:rFonts w:ascii="Calibri" w:hAnsi="Calibri" w:cs="Calibri"/>
                <w:bCs/>
                <w:sz w:val="22"/>
                <w:szCs w:val="22"/>
              </w:rPr>
              <w:t>Opioid substitution therapy</w:t>
            </w:r>
          </w:p>
        </w:tc>
      </w:tr>
      <w:tr w:rsidR="00A3637E" w:rsidRPr="00C10D8C" w14:paraId="1B1A93E6" w14:textId="77777777" w:rsidTr="007C73CD">
        <w:tc>
          <w:tcPr>
            <w:tcW w:w="1951" w:type="dxa"/>
            <w:shd w:val="clear" w:color="auto" w:fill="FFFFCC"/>
          </w:tcPr>
          <w:p w14:paraId="62D9F68E"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PHC</w:t>
            </w:r>
          </w:p>
        </w:tc>
        <w:tc>
          <w:tcPr>
            <w:tcW w:w="7335" w:type="dxa"/>
            <w:shd w:val="clear" w:color="auto" w:fill="FFFFCC"/>
          </w:tcPr>
          <w:p w14:paraId="5ED48C63"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Primary health care</w:t>
            </w:r>
          </w:p>
        </w:tc>
      </w:tr>
      <w:tr w:rsidR="00A3637E" w:rsidRPr="00C10D8C" w14:paraId="61E6BC85" w14:textId="77777777" w:rsidTr="007C73CD">
        <w:tc>
          <w:tcPr>
            <w:tcW w:w="1951" w:type="dxa"/>
            <w:shd w:val="clear" w:color="auto" w:fill="FFFFCC"/>
          </w:tcPr>
          <w:p w14:paraId="65A8A18A"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PLHIV</w:t>
            </w:r>
          </w:p>
        </w:tc>
        <w:tc>
          <w:tcPr>
            <w:tcW w:w="7335" w:type="dxa"/>
            <w:shd w:val="clear" w:color="auto" w:fill="FFFFCC"/>
          </w:tcPr>
          <w:p w14:paraId="114A13D0"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People living with HIV/AIDS</w:t>
            </w:r>
          </w:p>
        </w:tc>
      </w:tr>
      <w:tr w:rsidR="00671FAA" w:rsidRPr="00C10D8C" w14:paraId="19C92032" w14:textId="77777777" w:rsidTr="007C73CD">
        <w:tc>
          <w:tcPr>
            <w:tcW w:w="1951" w:type="dxa"/>
            <w:shd w:val="clear" w:color="auto" w:fill="FFFFCC"/>
          </w:tcPr>
          <w:p w14:paraId="6BDB2FBA" w14:textId="77777777" w:rsidR="00671FAA" w:rsidRPr="00C10D8C" w:rsidRDefault="00671FAA" w:rsidP="00C13576">
            <w:pPr>
              <w:spacing w:before="60" w:after="60"/>
              <w:outlineLvl w:val="0"/>
              <w:rPr>
                <w:rFonts w:ascii="Calibri" w:hAnsi="Calibri" w:cs="Calibri"/>
                <w:bCs/>
                <w:sz w:val="22"/>
                <w:szCs w:val="22"/>
              </w:rPr>
            </w:pPr>
            <w:r w:rsidRPr="00C10D8C">
              <w:rPr>
                <w:rFonts w:ascii="Calibri" w:hAnsi="Calibri" w:cs="Calibri"/>
                <w:bCs/>
                <w:sz w:val="22"/>
                <w:szCs w:val="22"/>
              </w:rPr>
              <w:t>PR</w:t>
            </w:r>
          </w:p>
        </w:tc>
        <w:tc>
          <w:tcPr>
            <w:tcW w:w="7335" w:type="dxa"/>
            <w:shd w:val="clear" w:color="auto" w:fill="FFFFCC"/>
          </w:tcPr>
          <w:p w14:paraId="52C2E49C" w14:textId="77777777" w:rsidR="00671FAA" w:rsidRPr="00C10D8C" w:rsidRDefault="00671FAA" w:rsidP="00C13576">
            <w:pPr>
              <w:spacing w:before="60" w:after="60"/>
              <w:outlineLvl w:val="0"/>
              <w:rPr>
                <w:rFonts w:ascii="Calibri" w:hAnsi="Calibri" w:cs="Calibri"/>
                <w:bCs/>
                <w:sz w:val="22"/>
                <w:szCs w:val="22"/>
              </w:rPr>
            </w:pPr>
            <w:r w:rsidRPr="00C10D8C">
              <w:rPr>
                <w:rFonts w:ascii="Calibri" w:hAnsi="Calibri" w:cs="Calibri"/>
                <w:bCs/>
                <w:sz w:val="22"/>
                <w:szCs w:val="22"/>
              </w:rPr>
              <w:t>Principal Recipient (of the Global Fund grant(s))</w:t>
            </w:r>
          </w:p>
        </w:tc>
      </w:tr>
      <w:tr w:rsidR="00A3637E" w:rsidRPr="00C10D8C" w14:paraId="0EC3CC04" w14:textId="77777777" w:rsidTr="007C73CD">
        <w:tc>
          <w:tcPr>
            <w:tcW w:w="1951" w:type="dxa"/>
            <w:shd w:val="clear" w:color="auto" w:fill="FFFFCC"/>
          </w:tcPr>
          <w:p w14:paraId="53E4EABD"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PWID</w:t>
            </w:r>
          </w:p>
        </w:tc>
        <w:tc>
          <w:tcPr>
            <w:tcW w:w="7335" w:type="dxa"/>
            <w:shd w:val="clear" w:color="auto" w:fill="FFFFCC"/>
          </w:tcPr>
          <w:p w14:paraId="100E46EE"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People who inject drugs</w:t>
            </w:r>
          </w:p>
        </w:tc>
      </w:tr>
      <w:tr w:rsidR="00A3637E" w:rsidRPr="00C10D8C" w14:paraId="7170077D" w14:textId="77777777" w:rsidTr="007C73CD">
        <w:tc>
          <w:tcPr>
            <w:tcW w:w="1951" w:type="dxa"/>
            <w:shd w:val="clear" w:color="auto" w:fill="FFFFCC"/>
          </w:tcPr>
          <w:p w14:paraId="087667BC"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SW</w:t>
            </w:r>
          </w:p>
        </w:tc>
        <w:tc>
          <w:tcPr>
            <w:tcW w:w="7335" w:type="dxa"/>
            <w:shd w:val="clear" w:color="auto" w:fill="FFFFCC"/>
          </w:tcPr>
          <w:p w14:paraId="41764634"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Sexual worker</w:t>
            </w:r>
          </w:p>
        </w:tc>
      </w:tr>
      <w:tr w:rsidR="00A3637E" w:rsidRPr="00C10D8C" w14:paraId="6169B2E9" w14:textId="77777777" w:rsidTr="007C73CD">
        <w:tc>
          <w:tcPr>
            <w:tcW w:w="1951" w:type="dxa"/>
            <w:shd w:val="clear" w:color="auto" w:fill="FFFFCC"/>
          </w:tcPr>
          <w:p w14:paraId="71DC3500"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TB</w:t>
            </w:r>
          </w:p>
        </w:tc>
        <w:tc>
          <w:tcPr>
            <w:tcW w:w="7335" w:type="dxa"/>
            <w:shd w:val="clear" w:color="auto" w:fill="FFFFCC"/>
          </w:tcPr>
          <w:p w14:paraId="27EA451A"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Tuberculosis</w:t>
            </w:r>
          </w:p>
        </w:tc>
      </w:tr>
      <w:tr w:rsidR="00671FAA" w:rsidRPr="00C10D8C" w14:paraId="7347858A" w14:textId="77777777" w:rsidTr="007C73CD">
        <w:tc>
          <w:tcPr>
            <w:tcW w:w="1951" w:type="dxa"/>
            <w:shd w:val="clear" w:color="auto" w:fill="FFFFCC"/>
          </w:tcPr>
          <w:p w14:paraId="2F0184E3" w14:textId="77777777" w:rsidR="00671FAA" w:rsidRPr="00C10D8C" w:rsidRDefault="00671FAA" w:rsidP="00C13576">
            <w:pPr>
              <w:spacing w:before="60" w:after="60"/>
              <w:outlineLvl w:val="0"/>
              <w:rPr>
                <w:rFonts w:ascii="Calibri" w:hAnsi="Calibri" w:cs="Calibri"/>
                <w:bCs/>
                <w:sz w:val="22"/>
                <w:szCs w:val="22"/>
              </w:rPr>
            </w:pPr>
            <w:r w:rsidRPr="00C10D8C">
              <w:rPr>
                <w:rFonts w:ascii="Calibri" w:hAnsi="Calibri" w:cs="Calibri"/>
                <w:bCs/>
                <w:sz w:val="22"/>
                <w:szCs w:val="22"/>
              </w:rPr>
              <w:t>TG</w:t>
            </w:r>
          </w:p>
        </w:tc>
        <w:tc>
          <w:tcPr>
            <w:tcW w:w="7335" w:type="dxa"/>
            <w:shd w:val="clear" w:color="auto" w:fill="FFFFCC"/>
          </w:tcPr>
          <w:p w14:paraId="6853D60C" w14:textId="77777777" w:rsidR="00671FAA" w:rsidRPr="00C10D8C" w:rsidRDefault="00671FAA" w:rsidP="00C13576">
            <w:pPr>
              <w:spacing w:before="60" w:after="60"/>
              <w:outlineLvl w:val="0"/>
              <w:rPr>
                <w:rFonts w:ascii="Calibri" w:hAnsi="Calibri" w:cs="Calibri"/>
                <w:bCs/>
                <w:sz w:val="22"/>
                <w:szCs w:val="22"/>
              </w:rPr>
            </w:pPr>
            <w:r w:rsidRPr="00C10D8C">
              <w:rPr>
                <w:rFonts w:ascii="Calibri" w:hAnsi="Calibri" w:cs="Calibri"/>
                <w:bCs/>
                <w:sz w:val="22"/>
                <w:szCs w:val="22"/>
              </w:rPr>
              <w:t>Transgender</w:t>
            </w:r>
          </w:p>
        </w:tc>
      </w:tr>
      <w:tr w:rsidR="00A3637E" w:rsidRPr="00C10D8C" w14:paraId="128D52B3" w14:textId="77777777" w:rsidTr="007C73CD">
        <w:tc>
          <w:tcPr>
            <w:tcW w:w="1951" w:type="dxa"/>
            <w:shd w:val="clear" w:color="auto" w:fill="FFFFCC"/>
          </w:tcPr>
          <w:p w14:paraId="19DAF0A7"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TGF</w:t>
            </w:r>
          </w:p>
        </w:tc>
        <w:tc>
          <w:tcPr>
            <w:tcW w:w="7335" w:type="dxa"/>
            <w:shd w:val="clear" w:color="auto" w:fill="FFFFCC"/>
          </w:tcPr>
          <w:p w14:paraId="7F4EF155"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The Global Fund to Fight AIDS, Tuberculosis and Malaria</w:t>
            </w:r>
          </w:p>
        </w:tc>
      </w:tr>
      <w:tr w:rsidR="00A3637E" w:rsidRPr="00C10D8C" w14:paraId="77F3F11B" w14:textId="77777777" w:rsidTr="007C73CD">
        <w:tc>
          <w:tcPr>
            <w:tcW w:w="1951" w:type="dxa"/>
            <w:shd w:val="clear" w:color="auto" w:fill="FFFFCC"/>
          </w:tcPr>
          <w:p w14:paraId="52AA6A94"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lastRenderedPageBreak/>
              <w:t>UAWG</w:t>
            </w:r>
          </w:p>
        </w:tc>
        <w:tc>
          <w:tcPr>
            <w:tcW w:w="7335" w:type="dxa"/>
            <w:shd w:val="clear" w:color="auto" w:fill="FFFFCC"/>
          </w:tcPr>
          <w:p w14:paraId="6EC78987"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Union of Azerbaijani Women of Georgia</w:t>
            </w:r>
          </w:p>
        </w:tc>
      </w:tr>
      <w:tr w:rsidR="00B96DF0" w:rsidRPr="00C10D8C" w14:paraId="2732F4DE" w14:textId="77777777" w:rsidTr="007C73CD">
        <w:tc>
          <w:tcPr>
            <w:tcW w:w="1951" w:type="dxa"/>
            <w:shd w:val="clear" w:color="auto" w:fill="FFFFCC"/>
          </w:tcPr>
          <w:p w14:paraId="1BBBD8D2" w14:textId="0049189A" w:rsidR="00B96DF0" w:rsidRPr="00C10D8C" w:rsidRDefault="00B96DF0" w:rsidP="00C13576">
            <w:pPr>
              <w:spacing w:before="60" w:after="60"/>
              <w:outlineLvl w:val="0"/>
              <w:rPr>
                <w:rFonts w:ascii="Calibri" w:hAnsi="Calibri" w:cs="Calibri"/>
                <w:bCs/>
                <w:sz w:val="22"/>
                <w:szCs w:val="22"/>
              </w:rPr>
            </w:pPr>
            <w:r w:rsidRPr="00C10D8C">
              <w:rPr>
                <w:rFonts w:ascii="Calibri" w:hAnsi="Calibri" w:cs="Calibri"/>
                <w:bCs/>
                <w:sz w:val="22"/>
                <w:szCs w:val="22"/>
              </w:rPr>
              <w:t>UHC</w:t>
            </w:r>
          </w:p>
        </w:tc>
        <w:tc>
          <w:tcPr>
            <w:tcW w:w="7335" w:type="dxa"/>
            <w:shd w:val="clear" w:color="auto" w:fill="FFFFCC"/>
          </w:tcPr>
          <w:p w14:paraId="1079AEC8" w14:textId="0F4164A1" w:rsidR="00B96DF0" w:rsidRPr="00C10D8C" w:rsidRDefault="00B96DF0" w:rsidP="00C13576">
            <w:pPr>
              <w:spacing w:before="60" w:after="60"/>
              <w:outlineLvl w:val="0"/>
              <w:rPr>
                <w:rFonts w:ascii="Calibri" w:hAnsi="Calibri" w:cs="Calibri"/>
                <w:bCs/>
                <w:sz w:val="22"/>
                <w:szCs w:val="22"/>
              </w:rPr>
            </w:pPr>
            <w:r w:rsidRPr="00C10D8C">
              <w:rPr>
                <w:rFonts w:ascii="Calibri" w:hAnsi="Calibri" w:cs="Calibri"/>
                <w:bCs/>
                <w:sz w:val="22"/>
                <w:szCs w:val="22"/>
              </w:rPr>
              <w:t>Universal Health Care (coverage)</w:t>
            </w:r>
          </w:p>
        </w:tc>
      </w:tr>
      <w:tr w:rsidR="00A3637E" w:rsidRPr="00C10D8C" w14:paraId="4A2175A2" w14:textId="77777777" w:rsidTr="007C73CD">
        <w:tc>
          <w:tcPr>
            <w:tcW w:w="1951" w:type="dxa"/>
            <w:shd w:val="clear" w:color="auto" w:fill="FFFFCC"/>
          </w:tcPr>
          <w:p w14:paraId="64759CC1"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USAID</w:t>
            </w:r>
          </w:p>
        </w:tc>
        <w:tc>
          <w:tcPr>
            <w:tcW w:w="7335" w:type="dxa"/>
            <w:shd w:val="clear" w:color="auto" w:fill="FFFFCC"/>
          </w:tcPr>
          <w:p w14:paraId="0F0B9360"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 xml:space="preserve">United States Agency for International Development </w:t>
            </w:r>
          </w:p>
        </w:tc>
      </w:tr>
      <w:tr w:rsidR="00671FAA" w:rsidRPr="00C10D8C" w14:paraId="283CB97A" w14:textId="77777777" w:rsidTr="007C73CD">
        <w:tc>
          <w:tcPr>
            <w:tcW w:w="1951" w:type="dxa"/>
            <w:shd w:val="clear" w:color="auto" w:fill="FFFFCC"/>
          </w:tcPr>
          <w:p w14:paraId="00AAA4B1" w14:textId="77777777" w:rsidR="00671FAA" w:rsidRPr="00C10D8C" w:rsidRDefault="00671FAA" w:rsidP="00C13576">
            <w:pPr>
              <w:spacing w:before="60" w:after="60"/>
              <w:outlineLvl w:val="0"/>
              <w:rPr>
                <w:rFonts w:ascii="Calibri" w:hAnsi="Calibri" w:cs="Calibri"/>
                <w:bCs/>
                <w:sz w:val="22"/>
                <w:szCs w:val="22"/>
              </w:rPr>
            </w:pPr>
            <w:r w:rsidRPr="00C10D8C">
              <w:rPr>
                <w:rFonts w:ascii="Calibri" w:hAnsi="Calibri" w:cs="Calibri"/>
                <w:bCs/>
                <w:sz w:val="22"/>
                <w:szCs w:val="22"/>
              </w:rPr>
              <w:t>VPs</w:t>
            </w:r>
          </w:p>
        </w:tc>
        <w:tc>
          <w:tcPr>
            <w:tcW w:w="7335" w:type="dxa"/>
            <w:shd w:val="clear" w:color="auto" w:fill="FFFFCC"/>
          </w:tcPr>
          <w:p w14:paraId="2D7CCFCD" w14:textId="77777777" w:rsidR="00671FAA" w:rsidRPr="00C10D8C" w:rsidRDefault="00671FAA" w:rsidP="00C13576">
            <w:pPr>
              <w:spacing w:before="60" w:after="60"/>
              <w:outlineLvl w:val="0"/>
              <w:rPr>
                <w:rFonts w:ascii="Calibri" w:hAnsi="Calibri" w:cs="Calibri"/>
                <w:bCs/>
                <w:sz w:val="22"/>
                <w:szCs w:val="22"/>
              </w:rPr>
            </w:pPr>
            <w:r w:rsidRPr="00C10D8C">
              <w:rPr>
                <w:rFonts w:ascii="Calibri" w:hAnsi="Calibri" w:cs="Calibri"/>
                <w:bCs/>
                <w:sz w:val="22"/>
                <w:szCs w:val="22"/>
              </w:rPr>
              <w:t>Vulnerable populations</w:t>
            </w:r>
          </w:p>
        </w:tc>
      </w:tr>
      <w:tr w:rsidR="00671FAA" w:rsidRPr="00C10D8C" w14:paraId="10929462" w14:textId="77777777" w:rsidTr="007C73CD">
        <w:tc>
          <w:tcPr>
            <w:tcW w:w="1951" w:type="dxa"/>
            <w:shd w:val="clear" w:color="auto" w:fill="FFFFCC"/>
          </w:tcPr>
          <w:p w14:paraId="3CA43FAB" w14:textId="77777777" w:rsidR="00671FAA" w:rsidRPr="00C10D8C" w:rsidRDefault="00671FAA" w:rsidP="00C13576">
            <w:pPr>
              <w:spacing w:before="60" w:after="60"/>
              <w:outlineLvl w:val="0"/>
              <w:rPr>
                <w:rFonts w:ascii="Calibri" w:hAnsi="Calibri" w:cs="Calibri"/>
                <w:bCs/>
                <w:sz w:val="22"/>
                <w:szCs w:val="22"/>
              </w:rPr>
            </w:pPr>
            <w:r w:rsidRPr="00C10D8C">
              <w:rPr>
                <w:rFonts w:ascii="Calibri" w:hAnsi="Calibri" w:cs="Calibri"/>
                <w:bCs/>
                <w:sz w:val="22"/>
                <w:szCs w:val="22"/>
              </w:rPr>
              <w:t>WB</w:t>
            </w:r>
          </w:p>
        </w:tc>
        <w:tc>
          <w:tcPr>
            <w:tcW w:w="7335" w:type="dxa"/>
            <w:shd w:val="clear" w:color="auto" w:fill="FFFFCC"/>
          </w:tcPr>
          <w:p w14:paraId="042B6A1D" w14:textId="77777777" w:rsidR="00671FAA" w:rsidRPr="00C10D8C" w:rsidRDefault="00671FAA" w:rsidP="00C13576">
            <w:pPr>
              <w:spacing w:before="60" w:after="60"/>
              <w:outlineLvl w:val="0"/>
              <w:rPr>
                <w:rFonts w:ascii="Calibri" w:hAnsi="Calibri" w:cs="Calibri"/>
                <w:bCs/>
                <w:sz w:val="22"/>
                <w:szCs w:val="22"/>
              </w:rPr>
            </w:pPr>
            <w:r w:rsidRPr="00C10D8C">
              <w:rPr>
                <w:rFonts w:ascii="Calibri" w:hAnsi="Calibri" w:cs="Calibri"/>
                <w:bCs/>
                <w:sz w:val="22"/>
                <w:szCs w:val="22"/>
              </w:rPr>
              <w:t>The World Bank</w:t>
            </w:r>
          </w:p>
        </w:tc>
      </w:tr>
      <w:tr w:rsidR="00A3637E" w:rsidRPr="00C10D8C" w14:paraId="70CBFAE4" w14:textId="77777777" w:rsidTr="007C73CD">
        <w:tc>
          <w:tcPr>
            <w:tcW w:w="1951" w:type="dxa"/>
            <w:shd w:val="clear" w:color="auto" w:fill="FFFFCC"/>
          </w:tcPr>
          <w:p w14:paraId="62532FC4"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WHO</w:t>
            </w:r>
          </w:p>
        </w:tc>
        <w:tc>
          <w:tcPr>
            <w:tcW w:w="7335" w:type="dxa"/>
            <w:shd w:val="clear" w:color="auto" w:fill="FFFFCC"/>
          </w:tcPr>
          <w:p w14:paraId="2C5C6CF0"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World Health Organization</w:t>
            </w:r>
          </w:p>
        </w:tc>
      </w:tr>
      <w:tr w:rsidR="00A3637E" w:rsidRPr="00C10D8C" w14:paraId="66F823AA" w14:textId="77777777" w:rsidTr="007C73CD">
        <w:tc>
          <w:tcPr>
            <w:tcW w:w="1951" w:type="dxa"/>
            <w:shd w:val="clear" w:color="auto" w:fill="FFFFCC"/>
          </w:tcPr>
          <w:p w14:paraId="5C64F683"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XDR-TB</w:t>
            </w:r>
          </w:p>
        </w:tc>
        <w:tc>
          <w:tcPr>
            <w:tcW w:w="7335" w:type="dxa"/>
            <w:shd w:val="clear" w:color="auto" w:fill="FFFFCC"/>
          </w:tcPr>
          <w:p w14:paraId="2851D8D5" w14:textId="77777777" w:rsidR="00A3637E" w:rsidRPr="00C10D8C" w:rsidRDefault="00A3637E" w:rsidP="00C13576">
            <w:pPr>
              <w:spacing w:before="60" w:after="60"/>
              <w:outlineLvl w:val="0"/>
              <w:rPr>
                <w:rFonts w:ascii="Calibri" w:hAnsi="Calibri" w:cs="Calibri"/>
                <w:bCs/>
                <w:sz w:val="22"/>
                <w:szCs w:val="22"/>
              </w:rPr>
            </w:pPr>
            <w:r w:rsidRPr="00C10D8C">
              <w:rPr>
                <w:rFonts w:ascii="Calibri" w:hAnsi="Calibri" w:cs="Calibri"/>
                <w:bCs/>
                <w:sz w:val="22"/>
                <w:szCs w:val="22"/>
              </w:rPr>
              <w:t>Extensively drug-resistant tuberculosis</w:t>
            </w:r>
          </w:p>
        </w:tc>
      </w:tr>
    </w:tbl>
    <w:p w14:paraId="587D2B1D" w14:textId="77777777" w:rsidR="00DF75AC" w:rsidRPr="00C10D8C" w:rsidRDefault="00DF75AC" w:rsidP="00DF75AC">
      <w:pPr>
        <w:spacing w:before="60" w:after="120"/>
        <w:jc w:val="both"/>
        <w:outlineLvl w:val="0"/>
        <w:rPr>
          <w:rFonts w:ascii="Calibri" w:hAnsi="Calibri" w:cs="Calibri"/>
          <w:bCs/>
          <w:i/>
          <w:color w:val="000000"/>
          <w:sz w:val="12"/>
        </w:rPr>
      </w:pPr>
    </w:p>
    <w:p w14:paraId="54EBE920" w14:textId="61F16315" w:rsidR="00343CF6" w:rsidRPr="00C10D8C" w:rsidRDefault="00343CF6" w:rsidP="004B168C">
      <w:pPr>
        <w:spacing w:before="60" w:after="120"/>
        <w:jc w:val="both"/>
        <w:outlineLvl w:val="0"/>
        <w:rPr>
          <w:rFonts w:ascii="Calibri" w:hAnsi="Calibri" w:cs="Calibri"/>
          <w:bCs/>
          <w:i/>
          <w:sz w:val="22"/>
          <w:szCs w:val="22"/>
        </w:rPr>
      </w:pPr>
    </w:p>
    <w:sectPr w:rsidR="00343CF6" w:rsidRPr="00C10D8C" w:rsidSect="000C29CD">
      <w:headerReference w:type="default" r:id="rId16"/>
      <w:footerReference w:type="even" r:id="rId17"/>
      <w:footerReference w:type="default" r:id="rId18"/>
      <w:headerReference w:type="first" r:id="rId19"/>
      <w:footerReference w:type="first" r:id="rId20"/>
      <w:type w:val="continuous"/>
      <w:pgSz w:w="11906" w:h="16838" w:code="9"/>
      <w:pgMar w:top="2127" w:right="1418" w:bottom="1418" w:left="1418" w:header="70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4AA49" w14:textId="77777777" w:rsidR="009D3D27" w:rsidRDefault="009D3D27">
      <w:r>
        <w:separator/>
      </w:r>
    </w:p>
  </w:endnote>
  <w:endnote w:type="continuationSeparator" w:id="0">
    <w:p w14:paraId="3ED66CB1" w14:textId="77777777" w:rsidR="009D3D27" w:rsidRDefault="009D3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BCDGJ+CenturyGothic">
    <w:altName w:val="Century Gothic"/>
    <w:panose1 w:val="00000000000000000000"/>
    <w:charset w:val="00"/>
    <w:family w:val="swiss"/>
    <w:notTrueType/>
    <w:pitch w:val="default"/>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4D0CE" w14:textId="77777777" w:rsidR="009D3D27" w:rsidRDefault="009D3D27" w:rsidP="006B61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3B2383" w14:textId="77777777" w:rsidR="009D3D27" w:rsidRDefault="009D3D27" w:rsidP="00901C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E2BEF" w14:textId="43209BE9" w:rsidR="009D3D27" w:rsidRPr="001B2CC8" w:rsidRDefault="009D3D27" w:rsidP="006B611E">
    <w:pPr>
      <w:pStyle w:val="Footer"/>
      <w:framePr w:wrap="around" w:vAnchor="text" w:hAnchor="margin" w:xAlign="right" w:y="1"/>
      <w:rPr>
        <w:rStyle w:val="PageNumber"/>
        <w:rFonts w:ascii="Calibri" w:hAnsi="Calibri"/>
      </w:rPr>
    </w:pPr>
    <w:r w:rsidRPr="001B2CC8">
      <w:rPr>
        <w:rStyle w:val="PageNumber"/>
        <w:rFonts w:ascii="Calibri" w:hAnsi="Calibri"/>
      </w:rPr>
      <w:fldChar w:fldCharType="begin"/>
    </w:r>
    <w:r>
      <w:rPr>
        <w:rStyle w:val="PageNumber"/>
        <w:rFonts w:ascii="Calibri" w:hAnsi="Calibri"/>
      </w:rPr>
      <w:instrText>PAGE</w:instrText>
    </w:r>
    <w:r w:rsidRPr="001B2CC8">
      <w:rPr>
        <w:rStyle w:val="PageNumber"/>
        <w:rFonts w:ascii="Calibri" w:hAnsi="Calibri"/>
      </w:rPr>
      <w:instrText xml:space="preserve">  </w:instrText>
    </w:r>
    <w:r w:rsidRPr="001B2CC8">
      <w:rPr>
        <w:rStyle w:val="PageNumber"/>
        <w:rFonts w:ascii="Calibri" w:hAnsi="Calibri"/>
      </w:rPr>
      <w:fldChar w:fldCharType="separate"/>
    </w:r>
    <w:r w:rsidR="00A60850">
      <w:rPr>
        <w:rStyle w:val="PageNumber"/>
        <w:rFonts w:ascii="Calibri" w:hAnsi="Calibri"/>
        <w:noProof/>
      </w:rPr>
      <w:t>22</w:t>
    </w:r>
    <w:r w:rsidRPr="001B2CC8">
      <w:rPr>
        <w:rStyle w:val="PageNumber"/>
        <w:rFonts w:ascii="Calibri" w:hAnsi="Calibri"/>
      </w:rPr>
      <w:fldChar w:fldCharType="end"/>
    </w:r>
  </w:p>
  <w:p w14:paraId="36D86A68" w14:textId="77777777" w:rsidR="009D3D27" w:rsidRDefault="009D3D27" w:rsidP="00901C6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B7CBD" w14:textId="3260D0C5" w:rsidR="009D3D27" w:rsidRDefault="009D3D27">
    <w:pPr>
      <w:pStyle w:val="Footer"/>
      <w:jc w:val="right"/>
    </w:pPr>
    <w:r>
      <w:rPr>
        <w:noProof/>
      </w:rPr>
      <w:pict w14:anchorId="56DCC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0;text-align:left;margin-left:125.5pt;margin-top:-3.95pt;width:139.75pt;height:15.95pt;z-index:-251656704" wrapcoords="-59 0 -59 21086 21600 21086 21600 0 -59 0">
          <v:imagedata r:id="rId1" o:title="LOGO FM 2016 JPEG"/>
          <w10:wrap type="tight"/>
        </v:shape>
      </w:pict>
    </w:r>
    <w:r>
      <w:rPr>
        <w:noProof/>
      </w:rPr>
      <w:pict w14:anchorId="70078691">
        <v:shape id="_x0000_s2062" type="#_x0000_t75" style="position:absolute;left:0;text-align:left;margin-left:-4.7pt;margin-top:-19.8pt;width:55.65pt;height:54.6pt;z-index:-251657728" wrapcoords="-138 0 -138 21459 21600 21459 21600 0 -138 0">
          <v:imagedata r:id="rId2" o:title="logo_MAEDI"/>
          <w10:wrap type="tight"/>
        </v:shape>
      </w:pict>
    </w:r>
    <w:r>
      <w:rPr>
        <w:noProof/>
      </w:rPr>
      <w:pict w14:anchorId="6BC24AFB">
        <v:shape id="_x0000_s2061" type="#_x0000_t75" style="position:absolute;left:0;text-align:left;margin-left:373.95pt;margin-top:-19.6pt;width:55.15pt;height:55.15pt;z-index:-251658752" wrapcoords="-248 0 -248 21352 21600 21352 21600 0 -248 0">
          <v:imagedata r:id="rId3" o:title="LOGO Expertise France - CMJN"/>
          <w10:wrap type="tight"/>
        </v:shape>
      </w:pict>
    </w:r>
    <w:r>
      <w:fldChar w:fldCharType="begin"/>
    </w:r>
    <w:r>
      <w:instrText>PAGE   \* MERGEFORMAT</w:instrText>
    </w:r>
    <w:r>
      <w:fldChar w:fldCharType="separate"/>
    </w:r>
    <w:r w:rsidR="00A60850">
      <w:rPr>
        <w:noProof/>
      </w:rPr>
      <w:t>1</w:t>
    </w:r>
    <w:r>
      <w:fldChar w:fldCharType="end"/>
    </w:r>
  </w:p>
  <w:p w14:paraId="4BCD3580" w14:textId="77777777" w:rsidR="009D3D27" w:rsidRDefault="009D3D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D71B90" w14:textId="77777777" w:rsidR="009D3D27" w:rsidRDefault="009D3D27">
      <w:r>
        <w:separator/>
      </w:r>
    </w:p>
  </w:footnote>
  <w:footnote w:type="continuationSeparator" w:id="0">
    <w:p w14:paraId="14AA1117" w14:textId="77777777" w:rsidR="009D3D27" w:rsidRDefault="009D3D27">
      <w:r>
        <w:continuationSeparator/>
      </w:r>
    </w:p>
  </w:footnote>
  <w:footnote w:id="1">
    <w:p w14:paraId="17C36504" w14:textId="77777777" w:rsidR="009D3D27" w:rsidRPr="00C13576" w:rsidRDefault="009D3D27" w:rsidP="003A1274">
      <w:pPr>
        <w:pStyle w:val="FootnoteText"/>
        <w:rPr>
          <w:rFonts w:ascii="Calibri" w:hAnsi="Calibri" w:cs="Calibri"/>
          <w:sz w:val="18"/>
          <w:szCs w:val="18"/>
        </w:rPr>
      </w:pPr>
      <w:r w:rsidRPr="00C13576">
        <w:rPr>
          <w:rStyle w:val="FootnoteReference"/>
          <w:rFonts w:ascii="Calibri" w:hAnsi="Calibri" w:cs="Calibri"/>
          <w:sz w:val="18"/>
          <w:szCs w:val="18"/>
        </w:rPr>
        <w:footnoteRef/>
      </w:r>
      <w:r w:rsidRPr="00C13576">
        <w:rPr>
          <w:rFonts w:ascii="Calibri" w:hAnsi="Calibri" w:cs="Calibri"/>
          <w:sz w:val="18"/>
          <w:szCs w:val="18"/>
        </w:rPr>
        <w:t xml:space="preserve"> Not including separated regions of Abkhazia and South Ossetia</w:t>
      </w:r>
    </w:p>
  </w:footnote>
  <w:footnote w:id="2">
    <w:p w14:paraId="3E06F83C" w14:textId="77777777" w:rsidR="009D3D27" w:rsidRPr="00C13576" w:rsidRDefault="009D3D27" w:rsidP="003A1274">
      <w:pPr>
        <w:rPr>
          <w:rFonts w:ascii="Calibri" w:hAnsi="Calibri" w:cs="Calibri"/>
          <w:sz w:val="18"/>
          <w:szCs w:val="18"/>
        </w:rPr>
      </w:pPr>
      <w:r w:rsidRPr="00C13576">
        <w:rPr>
          <w:rStyle w:val="CommentReference"/>
          <w:rFonts w:ascii="Calibri" w:hAnsi="Calibri" w:cs="Calibri"/>
          <w:sz w:val="18"/>
          <w:szCs w:val="18"/>
          <w:vertAlign w:val="superscript"/>
        </w:rPr>
        <w:footnoteRef/>
      </w:r>
      <w:r w:rsidRPr="00C13576">
        <w:rPr>
          <w:rFonts w:ascii="Calibri" w:hAnsi="Calibri" w:cs="Calibri"/>
          <w:sz w:val="18"/>
          <w:szCs w:val="18"/>
        </w:rPr>
        <w:t xml:space="preserve"> </w:t>
      </w:r>
      <w:r w:rsidRPr="00C13576">
        <w:rPr>
          <w:rFonts w:ascii="Calibri" w:hAnsi="Calibri" w:cs="Calibri"/>
          <w:i/>
          <w:sz w:val="18"/>
          <w:szCs w:val="18"/>
        </w:rPr>
        <w:t>National Statistics Office of Georgia</w:t>
      </w:r>
      <w:r w:rsidRPr="00C13576">
        <w:rPr>
          <w:rFonts w:ascii="Calibri" w:hAnsi="Calibri" w:cs="Calibri"/>
          <w:sz w:val="18"/>
          <w:szCs w:val="18"/>
        </w:rPr>
        <w:t xml:space="preserve">, </w:t>
      </w:r>
      <w:hyperlink r:id="rId1" w:history="1">
        <w:r w:rsidRPr="00C13576">
          <w:rPr>
            <w:rStyle w:val="Hyperlink"/>
            <w:rFonts w:ascii="Calibri" w:hAnsi="Calibri" w:cs="Calibri"/>
            <w:sz w:val="18"/>
            <w:szCs w:val="18"/>
          </w:rPr>
          <w:t>http://www.geostat.ge</w:t>
        </w:r>
      </w:hyperlink>
      <w:r w:rsidRPr="00C13576">
        <w:rPr>
          <w:rFonts w:ascii="Calibri" w:hAnsi="Calibri" w:cs="Calibri"/>
          <w:sz w:val="18"/>
          <w:szCs w:val="18"/>
        </w:rPr>
        <w:t xml:space="preserve"> (data based on the General Population Census in November 2014)</w:t>
      </w:r>
    </w:p>
  </w:footnote>
  <w:footnote w:id="3">
    <w:p w14:paraId="2C6DEEF7" w14:textId="77777777" w:rsidR="009D3D27" w:rsidRPr="00C13576" w:rsidRDefault="009D3D27" w:rsidP="003A1274">
      <w:pPr>
        <w:rPr>
          <w:rFonts w:ascii="Calibri" w:hAnsi="Calibri" w:cs="Calibri"/>
          <w:sz w:val="18"/>
          <w:szCs w:val="18"/>
        </w:rPr>
      </w:pPr>
      <w:r w:rsidRPr="00C13576">
        <w:rPr>
          <w:rStyle w:val="CommentReference"/>
          <w:rFonts w:ascii="Calibri" w:hAnsi="Calibri" w:cs="Calibri"/>
          <w:sz w:val="18"/>
          <w:szCs w:val="18"/>
          <w:vertAlign w:val="superscript"/>
        </w:rPr>
        <w:footnoteRef/>
      </w:r>
      <w:r w:rsidRPr="00C13576">
        <w:rPr>
          <w:rFonts w:ascii="Calibri" w:hAnsi="Calibri" w:cs="Calibri"/>
          <w:sz w:val="18"/>
          <w:szCs w:val="18"/>
        </w:rPr>
        <w:t xml:space="preserve"> </w:t>
      </w:r>
      <w:r w:rsidRPr="00C13576">
        <w:rPr>
          <w:rFonts w:ascii="Calibri" w:hAnsi="Calibri" w:cs="Calibri"/>
          <w:i/>
          <w:sz w:val="18"/>
          <w:szCs w:val="18"/>
        </w:rPr>
        <w:t>World Bank</w:t>
      </w:r>
      <w:r w:rsidRPr="00C13576">
        <w:rPr>
          <w:rFonts w:ascii="Calibri" w:hAnsi="Calibri" w:cs="Calibri"/>
          <w:sz w:val="18"/>
          <w:szCs w:val="18"/>
        </w:rPr>
        <w:t xml:space="preserve">, for 2016 (current USD), </w:t>
      </w:r>
      <w:hyperlink r:id="rId2" w:history="1">
        <w:r w:rsidRPr="00C13576">
          <w:rPr>
            <w:rStyle w:val="Hyperlink"/>
            <w:rFonts w:ascii="Calibri" w:hAnsi="Calibri" w:cs="Calibri"/>
            <w:sz w:val="18"/>
            <w:szCs w:val="18"/>
          </w:rPr>
          <w:t>http://data.worldbank.org/country/georgia</w:t>
        </w:r>
      </w:hyperlink>
      <w:r w:rsidRPr="00C13576">
        <w:rPr>
          <w:rFonts w:ascii="Calibri" w:hAnsi="Calibri" w:cs="Calibri"/>
          <w:sz w:val="18"/>
          <w:szCs w:val="18"/>
        </w:rPr>
        <w:t xml:space="preserve"> </w:t>
      </w:r>
    </w:p>
  </w:footnote>
  <w:footnote w:id="4">
    <w:p w14:paraId="1075330E" w14:textId="77777777" w:rsidR="009D3D27" w:rsidRPr="00C13576" w:rsidRDefault="009D3D27" w:rsidP="003A1274">
      <w:pPr>
        <w:rPr>
          <w:rFonts w:ascii="Calibri" w:hAnsi="Calibri" w:cs="Calibri"/>
          <w:sz w:val="18"/>
          <w:szCs w:val="18"/>
        </w:rPr>
      </w:pPr>
      <w:r w:rsidRPr="00C13576">
        <w:rPr>
          <w:rStyle w:val="CommentReference"/>
          <w:rFonts w:ascii="Calibri" w:hAnsi="Calibri" w:cs="Calibri"/>
          <w:sz w:val="18"/>
          <w:szCs w:val="18"/>
          <w:vertAlign w:val="superscript"/>
        </w:rPr>
        <w:footnoteRef/>
      </w:r>
      <w:r w:rsidRPr="00C13576">
        <w:rPr>
          <w:rFonts w:ascii="Calibri" w:hAnsi="Calibri" w:cs="Calibri"/>
          <w:sz w:val="18"/>
          <w:szCs w:val="18"/>
        </w:rPr>
        <w:t xml:space="preserve"> </w:t>
      </w:r>
      <w:r w:rsidRPr="00C13576">
        <w:rPr>
          <w:rFonts w:ascii="Calibri" w:hAnsi="Calibri" w:cs="Calibri"/>
          <w:i/>
          <w:sz w:val="18"/>
          <w:szCs w:val="18"/>
        </w:rPr>
        <w:t>Global Tuberculosis Report 2016,</w:t>
      </w:r>
      <w:r w:rsidRPr="00C13576">
        <w:rPr>
          <w:rFonts w:ascii="Calibri" w:hAnsi="Calibri" w:cs="Calibri"/>
          <w:sz w:val="18"/>
          <w:szCs w:val="18"/>
        </w:rPr>
        <w:t xml:space="preserve"> WHO, </w:t>
      </w:r>
      <w:hyperlink r:id="rId3" w:history="1">
        <w:r w:rsidRPr="00C13576">
          <w:rPr>
            <w:rStyle w:val="Hyperlink"/>
            <w:rFonts w:ascii="Calibri" w:hAnsi="Calibri" w:cs="Calibri"/>
            <w:sz w:val="18"/>
            <w:szCs w:val="18"/>
          </w:rPr>
          <w:t>http://www.who.int/tb/publications/global_report/en/</w:t>
        </w:r>
      </w:hyperlink>
      <w:r w:rsidRPr="00C13576">
        <w:rPr>
          <w:rFonts w:ascii="Calibri" w:hAnsi="Calibri" w:cs="Calibri"/>
          <w:sz w:val="18"/>
          <w:szCs w:val="18"/>
        </w:rPr>
        <w:t xml:space="preserve"> </w:t>
      </w:r>
    </w:p>
  </w:footnote>
  <w:footnote w:id="5">
    <w:p w14:paraId="7B3451D6" w14:textId="77777777" w:rsidR="009D3D27" w:rsidRPr="00522562" w:rsidRDefault="009D3D27" w:rsidP="003A1274">
      <w:pPr>
        <w:rPr>
          <w:rFonts w:ascii="Arial" w:hAnsi="Arial" w:cs="Arial"/>
          <w:sz w:val="18"/>
          <w:szCs w:val="18"/>
        </w:rPr>
      </w:pPr>
      <w:r w:rsidRPr="00522562">
        <w:rPr>
          <w:rStyle w:val="CommentReference"/>
          <w:rFonts w:ascii="Arial" w:hAnsi="Arial" w:cs="Arial"/>
          <w:sz w:val="18"/>
          <w:szCs w:val="18"/>
          <w:vertAlign w:val="superscript"/>
        </w:rPr>
        <w:footnoteRef/>
      </w:r>
      <w:r w:rsidRPr="00522562">
        <w:rPr>
          <w:rFonts w:ascii="Arial" w:hAnsi="Arial" w:cs="Arial"/>
          <w:sz w:val="18"/>
          <w:szCs w:val="18"/>
        </w:rPr>
        <w:t xml:space="preserve"> </w:t>
      </w:r>
      <w:r w:rsidRPr="00522562">
        <w:rPr>
          <w:rFonts w:ascii="Arial" w:hAnsi="Arial" w:cs="Arial"/>
          <w:i/>
          <w:sz w:val="18"/>
          <w:szCs w:val="18"/>
        </w:rPr>
        <w:t>WHO Tuberculosis Country Profiles</w:t>
      </w:r>
      <w:r w:rsidRPr="00522562">
        <w:rPr>
          <w:rFonts w:ascii="Arial" w:hAnsi="Arial" w:cs="Arial"/>
          <w:sz w:val="18"/>
          <w:szCs w:val="18"/>
        </w:rPr>
        <w:t xml:space="preserve">, </w:t>
      </w:r>
      <w:hyperlink r:id="rId4" w:history="1">
        <w:r w:rsidRPr="00522562">
          <w:rPr>
            <w:rStyle w:val="Hyperlink"/>
            <w:rFonts w:ascii="Arial" w:hAnsi="Arial" w:cs="Arial"/>
            <w:sz w:val="18"/>
            <w:szCs w:val="18"/>
          </w:rPr>
          <w:t>http://www.who.int/tb/country/data/profiles/en/</w:t>
        </w:r>
      </w:hyperlink>
      <w:r w:rsidRPr="00522562">
        <w:rPr>
          <w:rFonts w:ascii="Arial" w:hAnsi="Arial" w:cs="Arial"/>
          <w:sz w:val="18"/>
          <w:szCs w:val="18"/>
        </w:rPr>
        <w:t xml:space="preserve"> </w:t>
      </w:r>
    </w:p>
  </w:footnote>
  <w:footnote w:id="6">
    <w:p w14:paraId="078B2CB7" w14:textId="6AF84298" w:rsidR="009D3D27" w:rsidRPr="00193AD5" w:rsidRDefault="009D3D27">
      <w:pPr>
        <w:pStyle w:val="FootnoteText"/>
        <w:rPr>
          <w:rFonts w:ascii="Arial" w:hAnsi="Arial" w:cs="Arial"/>
          <w:sz w:val="18"/>
          <w:szCs w:val="18"/>
        </w:rPr>
      </w:pPr>
      <w:r w:rsidRPr="00193AD5">
        <w:rPr>
          <w:rStyle w:val="FootnoteReference"/>
          <w:rFonts w:ascii="Arial" w:hAnsi="Arial" w:cs="Arial"/>
          <w:sz w:val="18"/>
          <w:szCs w:val="18"/>
        </w:rPr>
        <w:footnoteRef/>
      </w:r>
      <w:r w:rsidRPr="00193AD5">
        <w:rPr>
          <w:rFonts w:ascii="Arial" w:hAnsi="Arial" w:cs="Arial"/>
          <w:sz w:val="18"/>
          <w:szCs w:val="18"/>
        </w:rPr>
        <w:t xml:space="preserve"> </w:t>
      </w:r>
      <w:r w:rsidRPr="00193AD5">
        <w:rPr>
          <w:rFonts w:ascii="Arial" w:hAnsi="Arial" w:cs="Arial"/>
          <w:i/>
          <w:sz w:val="18"/>
          <w:szCs w:val="18"/>
        </w:rPr>
        <w:t>Spectrum EPP (version 5.03), 2015</w:t>
      </w:r>
      <w:r w:rsidRPr="00193AD5">
        <w:rPr>
          <w:rFonts w:ascii="Arial" w:hAnsi="Arial" w:cs="Arial"/>
          <w:sz w:val="18"/>
          <w:szCs w:val="18"/>
        </w:rPr>
        <w:t xml:space="preserve"> (IDACIRC).</w:t>
      </w:r>
    </w:p>
  </w:footnote>
  <w:footnote w:id="7">
    <w:p w14:paraId="53815356" w14:textId="7F5BD449" w:rsidR="009D3D27" w:rsidRPr="00193AD5" w:rsidRDefault="009D3D27">
      <w:pPr>
        <w:pStyle w:val="FootnoteText"/>
        <w:rPr>
          <w:rFonts w:ascii="Arial" w:hAnsi="Arial" w:cs="Arial"/>
          <w:sz w:val="18"/>
          <w:szCs w:val="18"/>
        </w:rPr>
      </w:pPr>
      <w:r w:rsidRPr="00193AD5">
        <w:rPr>
          <w:rStyle w:val="FootnoteReference"/>
          <w:rFonts w:ascii="Arial" w:hAnsi="Arial" w:cs="Arial"/>
          <w:sz w:val="18"/>
          <w:szCs w:val="18"/>
        </w:rPr>
        <w:footnoteRef/>
      </w:r>
      <w:r w:rsidRPr="00193AD5">
        <w:rPr>
          <w:rFonts w:ascii="Arial" w:hAnsi="Arial" w:cs="Arial"/>
          <w:sz w:val="18"/>
          <w:szCs w:val="18"/>
        </w:rPr>
        <w:t xml:space="preserve"> </w:t>
      </w:r>
      <w:r w:rsidRPr="00193AD5">
        <w:rPr>
          <w:rFonts w:ascii="Arial" w:hAnsi="Arial" w:cs="Arial"/>
          <w:i/>
          <w:sz w:val="18"/>
          <w:szCs w:val="18"/>
        </w:rPr>
        <w:t>HIV surveillance in Europe, 2015 Report</w:t>
      </w:r>
      <w:r w:rsidRPr="00193AD5">
        <w:rPr>
          <w:rFonts w:ascii="Arial" w:hAnsi="Arial" w:cs="Arial"/>
          <w:sz w:val="18"/>
          <w:szCs w:val="18"/>
        </w:rPr>
        <w:t xml:space="preserve"> (ECDC, WHO Europe) </w:t>
      </w:r>
    </w:p>
  </w:footnote>
  <w:footnote w:id="8">
    <w:p w14:paraId="21346FF6" w14:textId="77777777" w:rsidR="009D3D27" w:rsidRPr="00871E4D" w:rsidRDefault="009D3D27" w:rsidP="003A1274">
      <w:pPr>
        <w:pStyle w:val="FootnoteText"/>
        <w:rPr>
          <w:rFonts w:ascii="Arial" w:hAnsi="Arial" w:cs="Arial"/>
          <w:sz w:val="18"/>
          <w:szCs w:val="18"/>
        </w:rPr>
      </w:pPr>
      <w:r w:rsidRPr="00871E4D">
        <w:rPr>
          <w:rStyle w:val="FootnoteReference"/>
          <w:rFonts w:ascii="Arial" w:hAnsi="Arial" w:cs="Arial"/>
          <w:sz w:val="18"/>
          <w:szCs w:val="18"/>
        </w:rPr>
        <w:footnoteRef/>
      </w:r>
      <w:r w:rsidRPr="00871E4D">
        <w:rPr>
          <w:rFonts w:ascii="Arial" w:hAnsi="Arial" w:cs="Arial"/>
          <w:sz w:val="18"/>
          <w:szCs w:val="18"/>
        </w:rPr>
        <w:t xml:space="preserve"> </w:t>
      </w:r>
      <w:r w:rsidRPr="00871E4D">
        <w:rPr>
          <w:rFonts w:ascii="Arial" w:hAnsi="Arial" w:cs="Arial"/>
          <w:i/>
          <w:sz w:val="18"/>
          <w:szCs w:val="18"/>
        </w:rPr>
        <w:t>Infectious Diseases, AIDS &amp; Clinical Immunology Research Center</w:t>
      </w:r>
      <w:r w:rsidRPr="00871E4D">
        <w:rPr>
          <w:rFonts w:ascii="Arial" w:hAnsi="Arial" w:cs="Arial"/>
          <w:sz w:val="18"/>
          <w:szCs w:val="18"/>
        </w:rPr>
        <w:t>,</w:t>
      </w:r>
      <w:r>
        <w:rPr>
          <w:rFonts w:ascii="Arial" w:hAnsi="Arial" w:cs="Arial"/>
          <w:sz w:val="18"/>
          <w:szCs w:val="18"/>
        </w:rPr>
        <w:t xml:space="preserve"> </w:t>
      </w:r>
      <w:hyperlink r:id="rId5" w:history="1">
        <w:r w:rsidRPr="008B066A">
          <w:rPr>
            <w:rStyle w:val="Hyperlink"/>
            <w:rFonts w:ascii="Arial" w:hAnsi="Arial" w:cs="Arial"/>
            <w:sz w:val="18"/>
            <w:szCs w:val="18"/>
          </w:rPr>
          <w:t>http://aidscenter.ge/epidsituation_eng.html</w:t>
        </w:r>
      </w:hyperlink>
      <w:r>
        <w:rPr>
          <w:rFonts w:ascii="Arial" w:hAnsi="Arial" w:cs="Arial"/>
          <w:sz w:val="18"/>
          <w:szCs w:val="18"/>
        </w:rPr>
        <w:t xml:space="preserve"> </w:t>
      </w:r>
    </w:p>
  </w:footnote>
  <w:footnote w:id="9">
    <w:p w14:paraId="2562948A" w14:textId="794707AB" w:rsidR="009D3D27" w:rsidRPr="009D6F91" w:rsidRDefault="009D3D27" w:rsidP="009D6F91">
      <w:pPr>
        <w:pStyle w:val="FootnoteText"/>
        <w:rPr>
          <w:rFonts w:ascii="Arial" w:hAnsi="Arial" w:cs="Arial"/>
          <w:sz w:val="18"/>
          <w:szCs w:val="18"/>
        </w:rPr>
      </w:pPr>
      <w:r w:rsidRPr="009D6F91">
        <w:rPr>
          <w:rStyle w:val="FootnoteReference"/>
          <w:rFonts w:ascii="Arial" w:hAnsi="Arial" w:cs="Arial"/>
          <w:sz w:val="18"/>
          <w:szCs w:val="18"/>
        </w:rPr>
        <w:footnoteRef/>
      </w:r>
      <w:r w:rsidRPr="009D6F91">
        <w:rPr>
          <w:rFonts w:ascii="Arial" w:hAnsi="Arial" w:cs="Arial"/>
          <w:sz w:val="18"/>
          <w:szCs w:val="18"/>
        </w:rPr>
        <w:t xml:space="preserve"> </w:t>
      </w:r>
      <w:r w:rsidRPr="009D6F91">
        <w:rPr>
          <w:rFonts w:ascii="Arial" w:hAnsi="Arial" w:cs="Arial"/>
          <w:i/>
          <w:sz w:val="18"/>
          <w:szCs w:val="18"/>
        </w:rPr>
        <w:t>HIV risk and prevention behavior among MSM in Tbilisi and Batumi, Georgia. Bio-behavioural Surveillance Survey in 2015</w:t>
      </w:r>
      <w:r>
        <w:rPr>
          <w:rFonts w:ascii="Arial" w:hAnsi="Arial" w:cs="Arial"/>
          <w:i/>
          <w:sz w:val="18"/>
          <w:szCs w:val="18"/>
        </w:rPr>
        <w:t xml:space="preserve"> </w:t>
      </w:r>
      <w:r w:rsidRPr="009D6F91">
        <w:rPr>
          <w:rFonts w:ascii="Arial" w:hAnsi="Arial" w:cs="Arial"/>
          <w:sz w:val="18"/>
          <w:szCs w:val="18"/>
        </w:rPr>
        <w:t>(Curatio International Foundation; Information Counseling Center on Reproductive Health Tanadgoma, Tbilisi, 2015)</w:t>
      </w:r>
    </w:p>
  </w:footnote>
  <w:footnote w:id="10">
    <w:p w14:paraId="651401E7" w14:textId="5071EF35" w:rsidR="009D3D27" w:rsidRPr="009D6F91" w:rsidRDefault="009D3D27">
      <w:pPr>
        <w:pStyle w:val="FootnoteText"/>
        <w:rPr>
          <w:rFonts w:ascii="Arial" w:hAnsi="Arial" w:cs="Arial"/>
          <w:sz w:val="18"/>
          <w:szCs w:val="18"/>
        </w:rPr>
      </w:pPr>
      <w:r w:rsidRPr="009D6F91">
        <w:rPr>
          <w:rStyle w:val="FootnoteReference"/>
          <w:rFonts w:ascii="Arial" w:hAnsi="Arial" w:cs="Arial"/>
          <w:sz w:val="18"/>
          <w:szCs w:val="18"/>
        </w:rPr>
        <w:footnoteRef/>
      </w:r>
      <w:r w:rsidRPr="009D6F91">
        <w:rPr>
          <w:rFonts w:ascii="Arial" w:hAnsi="Arial" w:cs="Arial"/>
          <w:sz w:val="18"/>
          <w:szCs w:val="18"/>
        </w:rPr>
        <w:t xml:space="preserve"> </w:t>
      </w:r>
      <w:r w:rsidRPr="009D6F91">
        <w:rPr>
          <w:rFonts w:ascii="Arial" w:hAnsi="Arial" w:cs="Arial"/>
          <w:i/>
          <w:sz w:val="18"/>
          <w:szCs w:val="18"/>
        </w:rPr>
        <w:t xml:space="preserve">Population </w:t>
      </w:r>
      <w:r>
        <w:rPr>
          <w:rFonts w:ascii="Arial" w:hAnsi="Arial" w:cs="Arial"/>
          <w:i/>
          <w:sz w:val="18"/>
          <w:szCs w:val="18"/>
        </w:rPr>
        <w:t>size e</w:t>
      </w:r>
      <w:r w:rsidRPr="009D6F91">
        <w:rPr>
          <w:rFonts w:ascii="Arial" w:hAnsi="Arial" w:cs="Arial"/>
          <w:i/>
          <w:sz w:val="18"/>
          <w:szCs w:val="18"/>
        </w:rPr>
        <w:t xml:space="preserve">stimation of </w:t>
      </w:r>
      <w:r>
        <w:rPr>
          <w:rFonts w:ascii="Arial" w:hAnsi="Arial" w:cs="Arial"/>
          <w:i/>
          <w:sz w:val="18"/>
          <w:szCs w:val="18"/>
        </w:rPr>
        <w:t>people who inject d</w:t>
      </w:r>
      <w:r w:rsidRPr="009D6F91">
        <w:rPr>
          <w:rFonts w:ascii="Arial" w:hAnsi="Arial" w:cs="Arial"/>
          <w:i/>
          <w:sz w:val="18"/>
          <w:szCs w:val="18"/>
        </w:rPr>
        <w:t>rugs in Georgia 2014</w:t>
      </w:r>
      <w:r>
        <w:rPr>
          <w:rFonts w:ascii="Arial" w:hAnsi="Arial" w:cs="Arial"/>
          <w:i/>
          <w:sz w:val="18"/>
          <w:szCs w:val="18"/>
        </w:rPr>
        <w:t xml:space="preserve"> </w:t>
      </w:r>
      <w:r>
        <w:rPr>
          <w:rFonts w:ascii="Arial" w:hAnsi="Arial" w:cs="Arial"/>
          <w:sz w:val="18"/>
          <w:szCs w:val="18"/>
        </w:rPr>
        <w:t>(</w:t>
      </w:r>
      <w:r w:rsidRPr="009D6F91">
        <w:rPr>
          <w:rFonts w:ascii="Arial" w:hAnsi="Arial" w:cs="Arial"/>
          <w:sz w:val="18"/>
          <w:szCs w:val="18"/>
        </w:rPr>
        <w:t xml:space="preserve">Curatio International Foundation, Bemoni Public Union, Tbilisi, </w:t>
      </w:r>
      <w:r>
        <w:rPr>
          <w:rFonts w:ascii="Arial" w:hAnsi="Arial" w:cs="Arial"/>
          <w:sz w:val="18"/>
          <w:szCs w:val="18"/>
        </w:rPr>
        <w:t>2015)</w:t>
      </w:r>
    </w:p>
  </w:footnote>
  <w:footnote w:id="11">
    <w:p w14:paraId="0938C89F" w14:textId="2EAFD2C6" w:rsidR="009D3D27" w:rsidRPr="00701741" w:rsidRDefault="009D3D27">
      <w:pPr>
        <w:pStyle w:val="FootnoteText"/>
        <w:rPr>
          <w:rFonts w:ascii="Arial" w:hAnsi="Arial" w:cs="Arial"/>
          <w:sz w:val="18"/>
          <w:szCs w:val="18"/>
        </w:rPr>
      </w:pPr>
      <w:r w:rsidRPr="00701741">
        <w:rPr>
          <w:rStyle w:val="FootnoteReference"/>
          <w:rFonts w:ascii="Arial" w:hAnsi="Arial" w:cs="Arial"/>
          <w:sz w:val="18"/>
          <w:szCs w:val="18"/>
        </w:rPr>
        <w:footnoteRef/>
      </w:r>
      <w:r w:rsidRPr="00701741">
        <w:rPr>
          <w:rFonts w:ascii="Arial" w:hAnsi="Arial" w:cs="Arial"/>
          <w:sz w:val="18"/>
          <w:szCs w:val="18"/>
        </w:rPr>
        <w:t xml:space="preserve"> </w:t>
      </w:r>
      <w:r w:rsidRPr="00701741">
        <w:rPr>
          <w:rFonts w:ascii="Arial" w:hAnsi="Arial" w:cs="Arial"/>
          <w:i/>
          <w:sz w:val="18"/>
          <w:szCs w:val="18"/>
        </w:rPr>
        <w:t xml:space="preserve">HIV risk </w:t>
      </w:r>
      <w:r>
        <w:rPr>
          <w:rFonts w:ascii="Arial" w:hAnsi="Arial" w:cs="Arial"/>
          <w:i/>
          <w:sz w:val="18"/>
          <w:szCs w:val="18"/>
        </w:rPr>
        <w:t>and prevention behaviors amo</w:t>
      </w:r>
      <w:bookmarkStart w:id="7" w:name="_GoBack"/>
      <w:bookmarkEnd w:id="7"/>
      <w:r>
        <w:rPr>
          <w:rFonts w:ascii="Arial" w:hAnsi="Arial" w:cs="Arial"/>
          <w:i/>
          <w:sz w:val="18"/>
          <w:szCs w:val="18"/>
        </w:rPr>
        <w:t>ng p</w:t>
      </w:r>
      <w:r w:rsidRPr="00701741">
        <w:rPr>
          <w:rFonts w:ascii="Arial" w:hAnsi="Arial" w:cs="Arial"/>
          <w:i/>
          <w:sz w:val="18"/>
          <w:szCs w:val="18"/>
        </w:rPr>
        <w:t>eop</w:t>
      </w:r>
      <w:r>
        <w:rPr>
          <w:rFonts w:ascii="Arial" w:hAnsi="Arial" w:cs="Arial"/>
          <w:i/>
          <w:sz w:val="18"/>
          <w:szCs w:val="18"/>
        </w:rPr>
        <w:t>le who inject d</w:t>
      </w:r>
      <w:r w:rsidRPr="00701741">
        <w:rPr>
          <w:rFonts w:ascii="Arial" w:hAnsi="Arial" w:cs="Arial"/>
          <w:i/>
          <w:sz w:val="18"/>
          <w:szCs w:val="18"/>
        </w:rPr>
        <w:t>rugs, Bio-Behavioral Surveillance Survey in seven cities of Georgia</w:t>
      </w:r>
      <w:r>
        <w:rPr>
          <w:rFonts w:ascii="Arial" w:hAnsi="Arial" w:cs="Arial"/>
          <w:sz w:val="18"/>
          <w:szCs w:val="18"/>
        </w:rPr>
        <w:t xml:space="preserve"> (</w:t>
      </w:r>
      <w:r w:rsidRPr="00701741">
        <w:rPr>
          <w:rFonts w:ascii="Arial" w:hAnsi="Arial" w:cs="Arial"/>
          <w:sz w:val="18"/>
          <w:szCs w:val="18"/>
        </w:rPr>
        <w:t>Curatio International Foundation, Tbilisi, 2016</w:t>
      </w:r>
      <w:r>
        <w:rPr>
          <w:rFonts w:ascii="Arial" w:hAnsi="Arial" w:cs="Arial"/>
          <w:sz w:val="18"/>
          <w:szCs w:val="18"/>
        </w:rPr>
        <w:t>)</w:t>
      </w:r>
    </w:p>
  </w:footnote>
  <w:footnote w:id="12">
    <w:p w14:paraId="554C3813" w14:textId="1130F000" w:rsidR="009D3D27" w:rsidRPr="00701741" w:rsidRDefault="009D3D27">
      <w:pPr>
        <w:pStyle w:val="FootnoteText"/>
        <w:rPr>
          <w:rFonts w:ascii="Arial" w:hAnsi="Arial" w:cs="Arial"/>
          <w:sz w:val="18"/>
          <w:szCs w:val="18"/>
        </w:rPr>
      </w:pPr>
      <w:r w:rsidRPr="00701741">
        <w:rPr>
          <w:rStyle w:val="FootnoteReference"/>
          <w:rFonts w:ascii="Arial" w:hAnsi="Arial" w:cs="Arial"/>
          <w:sz w:val="18"/>
          <w:szCs w:val="18"/>
        </w:rPr>
        <w:footnoteRef/>
      </w:r>
      <w:r w:rsidRPr="00701741">
        <w:rPr>
          <w:rFonts w:ascii="Arial" w:hAnsi="Arial" w:cs="Arial"/>
          <w:sz w:val="18"/>
          <w:szCs w:val="18"/>
        </w:rPr>
        <w:t xml:space="preserve"> </w:t>
      </w:r>
      <w:r w:rsidRPr="00701741">
        <w:rPr>
          <w:rFonts w:ascii="Arial" w:hAnsi="Arial" w:cs="Arial"/>
          <w:i/>
          <w:sz w:val="18"/>
          <w:szCs w:val="18"/>
        </w:rPr>
        <w:t>HIV risk and prevention behaviors among p</w:t>
      </w:r>
      <w:r>
        <w:rPr>
          <w:rFonts w:ascii="Arial" w:hAnsi="Arial" w:cs="Arial"/>
          <w:i/>
          <w:sz w:val="18"/>
          <w:szCs w:val="18"/>
        </w:rPr>
        <w:t>rison i</w:t>
      </w:r>
      <w:r w:rsidRPr="00701741">
        <w:rPr>
          <w:rFonts w:ascii="Arial" w:hAnsi="Arial" w:cs="Arial"/>
          <w:i/>
          <w:sz w:val="18"/>
          <w:szCs w:val="18"/>
        </w:rPr>
        <w:t>nmates in Georgia. Bio-behavioral surveillance survey in 2015</w:t>
      </w:r>
      <w:r>
        <w:rPr>
          <w:rFonts w:ascii="Arial" w:hAnsi="Arial" w:cs="Arial"/>
          <w:sz w:val="18"/>
          <w:szCs w:val="18"/>
        </w:rPr>
        <w:t xml:space="preserve"> (</w:t>
      </w:r>
      <w:r w:rsidRPr="00701741">
        <w:rPr>
          <w:rFonts w:ascii="Arial" w:hAnsi="Arial" w:cs="Arial"/>
          <w:sz w:val="18"/>
          <w:szCs w:val="18"/>
        </w:rPr>
        <w:t>Curatio International Foundation</w:t>
      </w:r>
      <w:r>
        <w:rPr>
          <w:rFonts w:ascii="Arial" w:hAnsi="Arial" w:cs="Arial"/>
          <w:sz w:val="18"/>
          <w:szCs w:val="18"/>
        </w:rPr>
        <w:t>, Tbilisi, 2015)</w:t>
      </w:r>
    </w:p>
  </w:footnote>
  <w:footnote w:id="13">
    <w:p w14:paraId="1D0C30F1" w14:textId="77777777" w:rsidR="009D3D27" w:rsidRPr="00D56988" w:rsidRDefault="009D3D27" w:rsidP="00671A2C">
      <w:pPr>
        <w:pStyle w:val="FootnoteText"/>
        <w:rPr>
          <w:rFonts w:ascii="Arial" w:hAnsi="Arial" w:cs="Arial"/>
          <w:sz w:val="18"/>
          <w:szCs w:val="18"/>
        </w:rPr>
      </w:pPr>
      <w:r w:rsidRPr="00D56988">
        <w:rPr>
          <w:rStyle w:val="FootnoteReference"/>
          <w:rFonts w:ascii="Arial" w:hAnsi="Arial" w:cs="Arial"/>
          <w:sz w:val="18"/>
          <w:szCs w:val="18"/>
        </w:rPr>
        <w:footnoteRef/>
      </w:r>
      <w:r w:rsidRPr="00D56988">
        <w:rPr>
          <w:rFonts w:ascii="Arial" w:hAnsi="Arial" w:cs="Arial"/>
          <w:sz w:val="18"/>
          <w:szCs w:val="18"/>
        </w:rPr>
        <w:t xml:space="preserve"> </w:t>
      </w:r>
      <w:r w:rsidRPr="00D56988">
        <w:rPr>
          <w:rFonts w:ascii="Arial" w:hAnsi="Arial" w:cs="Arial"/>
          <w:i/>
          <w:sz w:val="18"/>
          <w:szCs w:val="18"/>
        </w:rPr>
        <w:t>Global Tuberculosis Report 2016,</w:t>
      </w:r>
      <w:r w:rsidRPr="00D56988">
        <w:rPr>
          <w:rFonts w:ascii="Arial" w:hAnsi="Arial" w:cs="Arial"/>
          <w:sz w:val="18"/>
          <w:szCs w:val="18"/>
        </w:rPr>
        <w:t xml:space="preserve"> WHO, </w:t>
      </w:r>
      <w:hyperlink r:id="rId6" w:history="1">
        <w:r w:rsidRPr="00D56988">
          <w:rPr>
            <w:rStyle w:val="Hyperlink"/>
            <w:rFonts w:ascii="Arial" w:hAnsi="Arial" w:cs="Arial"/>
            <w:sz w:val="18"/>
            <w:szCs w:val="18"/>
          </w:rPr>
          <w:t>http://www.who.int/tb/publications/global_report/en/</w:t>
        </w:r>
      </w:hyperlink>
    </w:p>
  </w:footnote>
  <w:footnote w:id="14">
    <w:p w14:paraId="77BE3FE6" w14:textId="74E39ACF" w:rsidR="009D3D27" w:rsidRPr="002C0D6E" w:rsidRDefault="009D3D27" w:rsidP="00671A2C">
      <w:pPr>
        <w:pStyle w:val="FootnoteText"/>
        <w:rPr>
          <w:rFonts w:ascii="Arial" w:hAnsi="Arial" w:cs="Arial"/>
          <w:sz w:val="18"/>
          <w:szCs w:val="18"/>
        </w:rPr>
      </w:pPr>
      <w:r w:rsidRPr="002C0D6E">
        <w:rPr>
          <w:rStyle w:val="FootnoteReference"/>
          <w:rFonts w:ascii="Arial" w:hAnsi="Arial" w:cs="Arial"/>
          <w:sz w:val="18"/>
          <w:szCs w:val="18"/>
        </w:rPr>
        <w:footnoteRef/>
      </w:r>
      <w:r w:rsidRPr="002C0D6E">
        <w:rPr>
          <w:rFonts w:ascii="Arial" w:hAnsi="Arial" w:cs="Arial"/>
          <w:sz w:val="18"/>
          <w:szCs w:val="18"/>
        </w:rPr>
        <w:t xml:space="preserve"> </w:t>
      </w:r>
      <w:r w:rsidRPr="002C0D6E">
        <w:rPr>
          <w:rFonts w:ascii="Arial" w:hAnsi="Arial" w:cs="Arial"/>
          <w:i/>
          <w:sz w:val="18"/>
          <w:szCs w:val="18"/>
        </w:rPr>
        <w:t>‘AIDS-HIS’ Information System</w:t>
      </w:r>
      <w:r>
        <w:rPr>
          <w:rFonts w:ascii="Arial" w:hAnsi="Arial" w:cs="Arial"/>
          <w:sz w:val="18"/>
          <w:szCs w:val="18"/>
        </w:rPr>
        <w:t xml:space="preserve"> (IDACIRC)</w:t>
      </w:r>
    </w:p>
  </w:footnote>
  <w:footnote w:id="15">
    <w:p w14:paraId="3CD27733" w14:textId="2ED4942F" w:rsidR="009D3D27" w:rsidRPr="009D3D27" w:rsidRDefault="009D3D27">
      <w:pPr>
        <w:pStyle w:val="FootnoteText"/>
        <w:rPr>
          <w:rFonts w:ascii="Arial" w:hAnsi="Arial" w:cs="Arial"/>
          <w:sz w:val="18"/>
          <w:szCs w:val="18"/>
        </w:rPr>
      </w:pPr>
      <w:r w:rsidRPr="009D3D27">
        <w:rPr>
          <w:rStyle w:val="FootnoteReference"/>
          <w:rFonts w:ascii="Arial" w:hAnsi="Arial" w:cs="Arial"/>
          <w:sz w:val="18"/>
          <w:szCs w:val="18"/>
        </w:rPr>
        <w:footnoteRef/>
      </w:r>
      <w:r w:rsidRPr="009D3D27">
        <w:rPr>
          <w:rFonts w:ascii="Arial" w:hAnsi="Arial" w:cs="Arial"/>
          <w:sz w:val="18"/>
          <w:szCs w:val="18"/>
        </w:rPr>
        <w:t xml:space="preserve"> </w:t>
      </w:r>
      <w:r w:rsidRPr="009D3D27">
        <w:rPr>
          <w:rFonts w:ascii="Arial" w:hAnsi="Arial" w:cs="Arial"/>
          <w:i/>
          <w:sz w:val="18"/>
          <w:szCs w:val="18"/>
        </w:rPr>
        <w:t xml:space="preserve">National population-based </w:t>
      </w:r>
      <w:r>
        <w:rPr>
          <w:rFonts w:ascii="Arial" w:hAnsi="Arial" w:cs="Arial"/>
          <w:i/>
          <w:sz w:val="18"/>
          <w:szCs w:val="18"/>
        </w:rPr>
        <w:t xml:space="preserve">hepatitis C virus </w:t>
      </w:r>
      <w:r w:rsidRPr="009D3D27">
        <w:rPr>
          <w:rFonts w:ascii="Arial" w:hAnsi="Arial" w:cs="Arial"/>
          <w:i/>
          <w:sz w:val="18"/>
          <w:szCs w:val="18"/>
        </w:rPr>
        <w:t>serologic survey 2015</w:t>
      </w:r>
      <w:r w:rsidRPr="009D3D27">
        <w:rPr>
          <w:rFonts w:ascii="Arial" w:hAnsi="Arial" w:cs="Arial"/>
          <w:sz w:val="18"/>
          <w:szCs w:val="18"/>
        </w:rPr>
        <w:t xml:space="preserve"> (NCDCPH, CDC Atlanta) </w:t>
      </w:r>
    </w:p>
  </w:footnote>
  <w:footnote w:id="16">
    <w:p w14:paraId="48957507" w14:textId="4F91082D" w:rsidR="00A60850" w:rsidRPr="00A60850" w:rsidRDefault="00A60850">
      <w:pPr>
        <w:pStyle w:val="FootnoteText"/>
        <w:rPr>
          <w:rFonts w:ascii="Arial" w:hAnsi="Arial" w:cs="Arial"/>
          <w:sz w:val="18"/>
          <w:szCs w:val="18"/>
        </w:rPr>
      </w:pPr>
      <w:r w:rsidRPr="00A60850">
        <w:rPr>
          <w:rStyle w:val="FootnoteReference"/>
          <w:rFonts w:ascii="Arial" w:hAnsi="Arial" w:cs="Arial"/>
          <w:sz w:val="18"/>
          <w:szCs w:val="18"/>
        </w:rPr>
        <w:footnoteRef/>
      </w:r>
      <w:r w:rsidRPr="00A60850">
        <w:rPr>
          <w:rFonts w:ascii="Arial" w:hAnsi="Arial" w:cs="Arial"/>
          <w:sz w:val="18"/>
          <w:szCs w:val="18"/>
        </w:rPr>
        <w:t xml:space="preserve"> </w:t>
      </w:r>
      <w:r w:rsidRPr="00A60850">
        <w:rPr>
          <w:rFonts w:ascii="Arial" w:hAnsi="Arial" w:cs="Arial"/>
          <w:i/>
          <w:sz w:val="18"/>
          <w:szCs w:val="18"/>
        </w:rPr>
        <w:t>Strategic Plan for the Elimination of Hepatitis C Virus in Georgia, 2016-2020</w:t>
      </w:r>
      <w:r w:rsidRPr="00A60850">
        <w:rPr>
          <w:rFonts w:ascii="Arial" w:hAnsi="Arial" w:cs="Arial"/>
          <w:sz w:val="18"/>
          <w:szCs w:val="18"/>
        </w:rPr>
        <w:t xml:space="preserve"> (MoLHSA, NCDCPH)</w:t>
      </w:r>
    </w:p>
  </w:footnote>
  <w:footnote w:id="17">
    <w:p w14:paraId="7353089E" w14:textId="77777777" w:rsidR="009D3D27" w:rsidRPr="00157231" w:rsidRDefault="009D3D27">
      <w:pPr>
        <w:pStyle w:val="FootnoteText"/>
        <w:rPr>
          <w:rFonts w:ascii="Calibri" w:hAnsi="Calibri" w:cs="Calibri"/>
          <w:sz w:val="18"/>
          <w:szCs w:val="18"/>
        </w:rPr>
      </w:pPr>
      <w:r w:rsidRPr="00157231">
        <w:rPr>
          <w:rStyle w:val="FootnoteReference"/>
          <w:rFonts w:ascii="Calibri" w:hAnsi="Calibri" w:cs="Calibri"/>
          <w:sz w:val="18"/>
          <w:szCs w:val="18"/>
        </w:rPr>
        <w:footnoteRef/>
      </w:r>
      <w:r w:rsidRPr="00157231">
        <w:rPr>
          <w:rFonts w:ascii="Calibri" w:hAnsi="Calibri" w:cs="Calibri"/>
          <w:sz w:val="18"/>
          <w:szCs w:val="18"/>
        </w:rPr>
        <w:t xml:space="preserve"> Exchange rate as of 19 May 2017: EUR 1 = USD 1.11339, source: </w:t>
      </w:r>
      <w:hyperlink r:id="rId7" w:history="1">
        <w:r w:rsidRPr="00157231">
          <w:rPr>
            <w:rStyle w:val="Hyperlink"/>
            <w:rFonts w:ascii="Calibri" w:hAnsi="Calibri" w:cs="Calibri"/>
            <w:sz w:val="18"/>
            <w:szCs w:val="18"/>
          </w:rPr>
          <w:t>https://www.oanda.com/currency/converter/</w:t>
        </w:r>
      </w:hyperlink>
      <w:r w:rsidRPr="00157231">
        <w:rPr>
          <w:rFonts w:ascii="Calibri" w:hAnsi="Calibri" w:cs="Calibri"/>
          <w:sz w:val="18"/>
          <w:szCs w:val="18"/>
        </w:rPr>
        <w:t xml:space="preserve">  </w:t>
      </w:r>
    </w:p>
  </w:footnote>
  <w:footnote w:id="18">
    <w:p w14:paraId="537E87D0" w14:textId="77777777" w:rsidR="009D3D27" w:rsidRPr="004141E7" w:rsidRDefault="009D3D27" w:rsidP="00000083">
      <w:pPr>
        <w:widowControl w:val="0"/>
        <w:autoSpaceDE w:val="0"/>
        <w:autoSpaceDN w:val="0"/>
        <w:adjustRightInd w:val="0"/>
        <w:ind w:left="284" w:hanging="284"/>
        <w:rPr>
          <w:rFonts w:ascii="Calibri" w:hAnsi="Calibri"/>
          <w:sz w:val="20"/>
          <w:szCs w:val="20"/>
          <w:lang w:val="en-GB"/>
        </w:rPr>
      </w:pPr>
      <w:r w:rsidRPr="00C114CB">
        <w:rPr>
          <w:rStyle w:val="FootnoteReference"/>
          <w:rFonts w:ascii="Calibri" w:hAnsi="Calibri"/>
          <w:sz w:val="20"/>
          <w:szCs w:val="20"/>
        </w:rPr>
        <w:footnoteRef/>
      </w:r>
      <w:r w:rsidRPr="00C544B1">
        <w:rPr>
          <w:rFonts w:ascii="Calibri" w:hAnsi="Calibri"/>
          <w:sz w:val="20"/>
          <w:szCs w:val="20"/>
        </w:rPr>
        <w:t xml:space="preserve"> </w:t>
      </w:r>
      <w:r w:rsidRPr="00C544B1">
        <w:rPr>
          <w:rFonts w:ascii="Calibri" w:hAnsi="Calibri"/>
          <w:sz w:val="20"/>
          <w:szCs w:val="20"/>
        </w:rPr>
        <w:tab/>
      </w:r>
      <w:r w:rsidRPr="004141E7">
        <w:rPr>
          <w:rFonts w:ascii="Calibri" w:hAnsi="Calibri"/>
          <w:sz w:val="20"/>
          <w:szCs w:val="20"/>
          <w:lang w:val="en-GB"/>
        </w:rPr>
        <w:t>Gender-aware: programmes, approaches and activities that recognize and address the needs and limits of each individual in terms of their gender, their age and their sexual orientation. (GF definition).</w:t>
      </w:r>
    </w:p>
  </w:footnote>
  <w:footnote w:id="19">
    <w:p w14:paraId="382D1E7D" w14:textId="77777777" w:rsidR="009D3D27" w:rsidRPr="00677889" w:rsidRDefault="009D3D27">
      <w:pPr>
        <w:pStyle w:val="FootnoteText"/>
        <w:rPr>
          <w:rFonts w:ascii="Calibri" w:hAnsi="Calibri"/>
          <w:color w:val="92D050"/>
        </w:rPr>
      </w:pPr>
      <w:r w:rsidRPr="00D2759C">
        <w:rPr>
          <w:rStyle w:val="FootnoteReference"/>
          <w:rFonts w:ascii="Calibri" w:hAnsi="Calibri"/>
        </w:rPr>
        <w:footnoteRef/>
      </w:r>
      <w:r w:rsidRPr="00D2759C">
        <w:rPr>
          <w:rFonts w:ascii="Calibri" w:hAnsi="Calibri"/>
        </w:rPr>
        <w:t xml:space="preserve"> </w:t>
      </w:r>
      <w:r w:rsidRPr="002F34A8">
        <w:rPr>
          <w:rFonts w:ascii="Calibri" w:hAnsi="Calibri"/>
          <w:i/>
          <w:lang w:val="en-GB"/>
        </w:rPr>
        <w:t>Full Time Equivalent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C878A" w14:textId="77777777" w:rsidR="009D3D27" w:rsidRDefault="009D3D27">
    <w:pPr>
      <w:pStyle w:val="Header"/>
    </w:pPr>
    <w:r>
      <w:rPr>
        <w:noProof/>
      </w:rPr>
      <w:pict w14:anchorId="32E6C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282.25pt;margin-top:7.3pt;width:171pt;height:50.2pt;z-index:251656704">
          <v:imagedata r:id="rId1" o:title="LOGO INITIATIVE5PC"/>
          <w10:wrap type="squar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1A793" w14:textId="77777777" w:rsidR="009D3D27" w:rsidRDefault="009D3D27">
    <w:pPr>
      <w:pStyle w:val="Header"/>
    </w:pPr>
    <w:r>
      <w:rPr>
        <w:noProof/>
      </w:rPr>
      <w:pict w14:anchorId="5B794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284pt;margin-top:-7.5pt;width:171pt;height:50.2pt;z-index:251655680">
          <v:imagedata r:id="rId1" o:title="LOGO INITIATIVE5PC"/>
          <w10:wrap type="squar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pt;height:11.2pt" o:bullet="t">
        <v:imagedata r:id="rId1" o:title="mso68"/>
      </v:shape>
    </w:pict>
  </w:numPicBullet>
  <w:abstractNum w:abstractNumId="0" w15:restartNumberingAfterBreak="0">
    <w:nsid w:val="011C372D"/>
    <w:multiLevelType w:val="hybridMultilevel"/>
    <w:tmpl w:val="F362B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577FF"/>
    <w:multiLevelType w:val="hybridMultilevel"/>
    <w:tmpl w:val="A7224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479B6"/>
    <w:multiLevelType w:val="hybridMultilevel"/>
    <w:tmpl w:val="22FA4426"/>
    <w:lvl w:ilvl="0" w:tplc="490A6FEE">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C73F5"/>
    <w:multiLevelType w:val="hybridMultilevel"/>
    <w:tmpl w:val="7A5EE9E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69B0EB0"/>
    <w:multiLevelType w:val="hybridMultilevel"/>
    <w:tmpl w:val="4A8644E4"/>
    <w:lvl w:ilvl="0" w:tplc="490A6FEE">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8E0DF7"/>
    <w:multiLevelType w:val="hybridMultilevel"/>
    <w:tmpl w:val="EF2C1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E4C71"/>
    <w:multiLevelType w:val="hybridMultilevel"/>
    <w:tmpl w:val="A8BCA558"/>
    <w:lvl w:ilvl="0" w:tplc="490A6FEE">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3F61D7"/>
    <w:multiLevelType w:val="hybridMultilevel"/>
    <w:tmpl w:val="5BF2BC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B57901"/>
    <w:multiLevelType w:val="hybridMultilevel"/>
    <w:tmpl w:val="FE582B30"/>
    <w:lvl w:ilvl="0" w:tplc="490A6FEE">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2B1005"/>
    <w:multiLevelType w:val="multilevel"/>
    <w:tmpl w:val="76F8A1B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A55884"/>
    <w:multiLevelType w:val="hybridMultilevel"/>
    <w:tmpl w:val="BA389EBE"/>
    <w:lvl w:ilvl="0" w:tplc="CBC84B3C">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EE775A"/>
    <w:multiLevelType w:val="hybridMultilevel"/>
    <w:tmpl w:val="18ACD0A4"/>
    <w:lvl w:ilvl="0" w:tplc="490A6FEE">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652BA1"/>
    <w:multiLevelType w:val="hybridMultilevel"/>
    <w:tmpl w:val="2A5C542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E43374"/>
    <w:multiLevelType w:val="hybridMultilevel"/>
    <w:tmpl w:val="3370C0F4"/>
    <w:lvl w:ilvl="0" w:tplc="490A6FEE">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83517B"/>
    <w:multiLevelType w:val="hybridMultilevel"/>
    <w:tmpl w:val="42C02194"/>
    <w:lvl w:ilvl="0" w:tplc="490A6FEE">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857DAC"/>
    <w:multiLevelType w:val="hybridMultilevel"/>
    <w:tmpl w:val="F8FE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665A7D"/>
    <w:multiLevelType w:val="multilevel"/>
    <w:tmpl w:val="EE141A04"/>
    <w:lvl w:ilvl="0">
      <w:start w:val="1"/>
      <w:numFmt w:val="decimal"/>
      <w:lvlText w:val="%1."/>
      <w:lvlJc w:val="left"/>
      <w:pPr>
        <w:ind w:left="360" w:hanging="360"/>
      </w:pPr>
      <w:rPr>
        <w:rFonts w:hint="default"/>
      </w:rPr>
    </w:lvl>
    <w:lvl w:ilvl="1">
      <w:start w:val="1"/>
      <w:numFmt w:val="decimal"/>
      <w:isLgl/>
      <w:lvlText w:val="%1.%2"/>
      <w:lvlJc w:val="left"/>
      <w:pPr>
        <w:ind w:left="785" w:hanging="360"/>
      </w:pPr>
      <w:rPr>
        <w:rFonts w:hint="default"/>
        <w:sz w:val="24"/>
        <w:szCs w:val="24"/>
      </w:rPr>
    </w:lvl>
    <w:lvl w:ilvl="2">
      <w:start w:val="1"/>
      <w:numFmt w:val="decimal"/>
      <w:isLgl/>
      <w:lvlText w:val="%1.%2.%3"/>
      <w:lvlJc w:val="left"/>
      <w:pPr>
        <w:ind w:left="1570"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205"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415" w:hanging="1440"/>
      </w:pPr>
      <w:rPr>
        <w:rFonts w:hint="default"/>
      </w:rPr>
    </w:lvl>
    <w:lvl w:ilvl="8">
      <w:start w:val="1"/>
      <w:numFmt w:val="decimal"/>
      <w:isLgl/>
      <w:lvlText w:val="%1.%2.%3.%4.%5.%6.%7.%8.%9"/>
      <w:lvlJc w:val="left"/>
      <w:pPr>
        <w:ind w:left="5200" w:hanging="1800"/>
      </w:pPr>
      <w:rPr>
        <w:rFonts w:hint="default"/>
      </w:rPr>
    </w:lvl>
  </w:abstractNum>
  <w:abstractNum w:abstractNumId="17" w15:restartNumberingAfterBreak="0">
    <w:nsid w:val="2808070A"/>
    <w:multiLevelType w:val="hybridMultilevel"/>
    <w:tmpl w:val="9A0E948A"/>
    <w:lvl w:ilvl="0" w:tplc="490A6FEE">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AC7DA5"/>
    <w:multiLevelType w:val="hybridMultilevel"/>
    <w:tmpl w:val="193C7F88"/>
    <w:lvl w:ilvl="0" w:tplc="490A6FEE">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CD68D7"/>
    <w:multiLevelType w:val="hybridMultilevel"/>
    <w:tmpl w:val="B6567D70"/>
    <w:lvl w:ilvl="0" w:tplc="490A6FEE">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CF1855"/>
    <w:multiLevelType w:val="hybridMultilevel"/>
    <w:tmpl w:val="49327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F73935"/>
    <w:multiLevelType w:val="hybridMultilevel"/>
    <w:tmpl w:val="C3C29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3C2BFE"/>
    <w:multiLevelType w:val="hybridMultilevel"/>
    <w:tmpl w:val="E0863AB4"/>
    <w:lvl w:ilvl="0" w:tplc="490A6FEE">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F80418"/>
    <w:multiLevelType w:val="hybridMultilevel"/>
    <w:tmpl w:val="C1A20BC8"/>
    <w:lvl w:ilvl="0" w:tplc="490A6FEE">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8905D8"/>
    <w:multiLevelType w:val="hybridMultilevel"/>
    <w:tmpl w:val="CF9AD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104AA7"/>
    <w:multiLevelType w:val="hybridMultilevel"/>
    <w:tmpl w:val="7FBE0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471584"/>
    <w:multiLevelType w:val="hybridMultilevel"/>
    <w:tmpl w:val="1624B2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27E14B2"/>
    <w:multiLevelType w:val="hybridMultilevel"/>
    <w:tmpl w:val="0184A5BC"/>
    <w:lvl w:ilvl="0" w:tplc="490A6FEE">
      <w:numFmt w:val="bullet"/>
      <w:lvlText w:val="•"/>
      <w:lvlJc w:val="left"/>
      <w:pPr>
        <w:ind w:left="1068" w:hanging="708"/>
      </w:pPr>
      <w:rPr>
        <w:rFonts w:ascii="Calibri" w:eastAsia="Times New Roman" w:hAnsi="Calibri" w:cs="Calibri" w:hint="default"/>
      </w:rPr>
    </w:lvl>
    <w:lvl w:ilvl="1" w:tplc="CA9C6D24">
      <w:start w:val="11"/>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E46254"/>
    <w:multiLevelType w:val="multilevel"/>
    <w:tmpl w:val="9B404F90"/>
    <w:lvl w:ilvl="0">
      <w:start w:val="1"/>
      <w:numFmt w:val="decimal"/>
      <w:lvlText w:val="%1."/>
      <w:lvlJc w:val="left"/>
      <w:pPr>
        <w:ind w:left="360" w:hanging="360"/>
      </w:pPr>
      <w:rPr>
        <w:rFonts w:hint="default"/>
        <w:b/>
      </w:r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44EF59A2"/>
    <w:multiLevelType w:val="hybridMultilevel"/>
    <w:tmpl w:val="69F2F37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643"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5923CC1"/>
    <w:multiLevelType w:val="hybridMultilevel"/>
    <w:tmpl w:val="BA389EBE"/>
    <w:lvl w:ilvl="0" w:tplc="CBC84B3C">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B970F3"/>
    <w:multiLevelType w:val="hybridMultilevel"/>
    <w:tmpl w:val="D68AE6A4"/>
    <w:lvl w:ilvl="0" w:tplc="490A6FEE">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7C42BC"/>
    <w:multiLevelType w:val="hybridMultilevel"/>
    <w:tmpl w:val="EE3C3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4E5263"/>
    <w:multiLevelType w:val="hybridMultilevel"/>
    <w:tmpl w:val="E99A3B64"/>
    <w:lvl w:ilvl="0" w:tplc="490A6FEE">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4E6B4B"/>
    <w:multiLevelType w:val="hybridMultilevel"/>
    <w:tmpl w:val="BD00329A"/>
    <w:lvl w:ilvl="0" w:tplc="490A6FEE">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4E4999"/>
    <w:multiLevelType w:val="hybridMultilevel"/>
    <w:tmpl w:val="6AEEAA7C"/>
    <w:lvl w:ilvl="0" w:tplc="6E785D9C">
      <w:start w:val="1"/>
      <w:numFmt w:val="bullet"/>
      <w:lvlText w:val="-"/>
      <w:lvlJc w:val="left"/>
      <w:pPr>
        <w:ind w:left="785" w:hanging="360"/>
      </w:pPr>
      <w:rPr>
        <w:rFonts w:ascii="Calibri" w:eastAsia="Times New Roman" w:hAnsi="Calibri" w:cs="Calibri"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36" w15:restartNumberingAfterBreak="0">
    <w:nsid w:val="63C41F74"/>
    <w:multiLevelType w:val="hybridMultilevel"/>
    <w:tmpl w:val="C1FA3686"/>
    <w:lvl w:ilvl="0" w:tplc="490A6FEE">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8031E2"/>
    <w:multiLevelType w:val="hybridMultilevel"/>
    <w:tmpl w:val="AFBA0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600BFE"/>
    <w:multiLevelType w:val="hybridMultilevel"/>
    <w:tmpl w:val="79AE8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112FE9"/>
    <w:multiLevelType w:val="hybridMultilevel"/>
    <w:tmpl w:val="73760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A815E5"/>
    <w:multiLevelType w:val="hybridMultilevel"/>
    <w:tmpl w:val="30C08046"/>
    <w:lvl w:ilvl="0" w:tplc="490A6FEE">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9074E1"/>
    <w:multiLevelType w:val="hybridMultilevel"/>
    <w:tmpl w:val="43742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923EDF"/>
    <w:multiLevelType w:val="hybridMultilevel"/>
    <w:tmpl w:val="E9EA7706"/>
    <w:lvl w:ilvl="0" w:tplc="490A6FEE">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884490"/>
    <w:multiLevelType w:val="hybridMultilevel"/>
    <w:tmpl w:val="2982B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941A95"/>
    <w:multiLevelType w:val="hybridMultilevel"/>
    <w:tmpl w:val="17E29666"/>
    <w:lvl w:ilvl="0" w:tplc="0409000F">
      <w:start w:val="1"/>
      <w:numFmt w:val="decimal"/>
      <w:lvlText w:val="%1."/>
      <w:lvlJc w:val="left"/>
      <w:pPr>
        <w:ind w:left="786" w:hanging="360"/>
      </w:p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15:restartNumberingAfterBreak="0">
    <w:nsid w:val="73AA00FC"/>
    <w:multiLevelType w:val="hybridMultilevel"/>
    <w:tmpl w:val="D2A81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F21266"/>
    <w:multiLevelType w:val="hybridMultilevel"/>
    <w:tmpl w:val="1CBCE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C60409"/>
    <w:multiLevelType w:val="hybridMultilevel"/>
    <w:tmpl w:val="95F6964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79AD2C36"/>
    <w:multiLevelType w:val="hybridMultilevel"/>
    <w:tmpl w:val="A8F2D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831DD8"/>
    <w:multiLevelType w:val="hybridMultilevel"/>
    <w:tmpl w:val="1A5CBEF4"/>
    <w:lvl w:ilvl="0" w:tplc="490A6FEE">
      <w:numFmt w:val="bullet"/>
      <w:lvlText w:val="•"/>
      <w:lvlJc w:val="left"/>
      <w:pPr>
        <w:ind w:left="1068" w:hanging="708"/>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5"/>
  </w:num>
  <w:num w:numId="3">
    <w:abstractNumId w:val="16"/>
  </w:num>
  <w:num w:numId="4">
    <w:abstractNumId w:val="28"/>
  </w:num>
  <w:num w:numId="5">
    <w:abstractNumId w:val="26"/>
  </w:num>
  <w:num w:numId="6">
    <w:abstractNumId w:val="47"/>
  </w:num>
  <w:num w:numId="7">
    <w:abstractNumId w:val="3"/>
  </w:num>
  <w:num w:numId="8">
    <w:abstractNumId w:val="9"/>
  </w:num>
  <w:num w:numId="9">
    <w:abstractNumId w:val="46"/>
  </w:num>
  <w:num w:numId="10">
    <w:abstractNumId w:val="7"/>
  </w:num>
  <w:num w:numId="11">
    <w:abstractNumId w:val="25"/>
  </w:num>
  <w:num w:numId="12">
    <w:abstractNumId w:val="6"/>
  </w:num>
  <w:num w:numId="13">
    <w:abstractNumId w:val="17"/>
  </w:num>
  <w:num w:numId="14">
    <w:abstractNumId w:val="11"/>
  </w:num>
  <w:num w:numId="15">
    <w:abstractNumId w:val="4"/>
  </w:num>
  <w:num w:numId="16">
    <w:abstractNumId w:val="18"/>
  </w:num>
  <w:num w:numId="17">
    <w:abstractNumId w:val="23"/>
  </w:num>
  <w:num w:numId="18">
    <w:abstractNumId w:val="19"/>
  </w:num>
  <w:num w:numId="19">
    <w:abstractNumId w:val="40"/>
  </w:num>
  <w:num w:numId="20">
    <w:abstractNumId w:val="27"/>
  </w:num>
  <w:num w:numId="21">
    <w:abstractNumId w:val="42"/>
  </w:num>
  <w:num w:numId="22">
    <w:abstractNumId w:val="14"/>
  </w:num>
  <w:num w:numId="23">
    <w:abstractNumId w:val="44"/>
  </w:num>
  <w:num w:numId="24">
    <w:abstractNumId w:val="5"/>
  </w:num>
  <w:num w:numId="25">
    <w:abstractNumId w:val="32"/>
  </w:num>
  <w:num w:numId="26">
    <w:abstractNumId w:val="24"/>
  </w:num>
  <w:num w:numId="27">
    <w:abstractNumId w:val="38"/>
  </w:num>
  <w:num w:numId="28">
    <w:abstractNumId w:val="20"/>
  </w:num>
  <w:num w:numId="29">
    <w:abstractNumId w:val="43"/>
  </w:num>
  <w:num w:numId="30">
    <w:abstractNumId w:val="0"/>
  </w:num>
  <w:num w:numId="31">
    <w:abstractNumId w:val="48"/>
  </w:num>
  <w:num w:numId="32">
    <w:abstractNumId w:val="10"/>
  </w:num>
  <w:num w:numId="33">
    <w:abstractNumId w:val="30"/>
  </w:num>
  <w:num w:numId="34">
    <w:abstractNumId w:val="21"/>
  </w:num>
  <w:num w:numId="35">
    <w:abstractNumId w:val="45"/>
  </w:num>
  <w:num w:numId="36">
    <w:abstractNumId w:val="41"/>
  </w:num>
  <w:num w:numId="37">
    <w:abstractNumId w:val="15"/>
  </w:num>
  <w:num w:numId="38">
    <w:abstractNumId w:val="37"/>
  </w:num>
  <w:num w:numId="39">
    <w:abstractNumId w:val="39"/>
  </w:num>
  <w:num w:numId="40">
    <w:abstractNumId w:val="22"/>
  </w:num>
  <w:num w:numId="41">
    <w:abstractNumId w:val="49"/>
  </w:num>
  <w:num w:numId="42">
    <w:abstractNumId w:val="8"/>
  </w:num>
  <w:num w:numId="43">
    <w:abstractNumId w:val="13"/>
  </w:num>
  <w:num w:numId="44">
    <w:abstractNumId w:val="2"/>
  </w:num>
  <w:num w:numId="45">
    <w:abstractNumId w:val="33"/>
  </w:num>
  <w:num w:numId="46">
    <w:abstractNumId w:val="36"/>
  </w:num>
  <w:num w:numId="47">
    <w:abstractNumId w:val="31"/>
  </w:num>
  <w:num w:numId="48">
    <w:abstractNumId w:val="34"/>
  </w:num>
  <w:num w:numId="49">
    <w:abstractNumId w:val="12"/>
  </w:num>
  <w:num w:numId="50">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E2850"/>
    <w:rsid w:val="00000083"/>
    <w:rsid w:val="0000136C"/>
    <w:rsid w:val="00001F80"/>
    <w:rsid w:val="00002C34"/>
    <w:rsid w:val="000039AC"/>
    <w:rsid w:val="0000420B"/>
    <w:rsid w:val="000067EF"/>
    <w:rsid w:val="000070B5"/>
    <w:rsid w:val="00013A4D"/>
    <w:rsid w:val="00013D18"/>
    <w:rsid w:val="000141C6"/>
    <w:rsid w:val="00015589"/>
    <w:rsid w:val="00015C56"/>
    <w:rsid w:val="0001626E"/>
    <w:rsid w:val="0001669A"/>
    <w:rsid w:val="00016D5B"/>
    <w:rsid w:val="000220C9"/>
    <w:rsid w:val="0002278E"/>
    <w:rsid w:val="000252DA"/>
    <w:rsid w:val="000263D5"/>
    <w:rsid w:val="00030DFC"/>
    <w:rsid w:val="00030FBD"/>
    <w:rsid w:val="00031ED7"/>
    <w:rsid w:val="00032214"/>
    <w:rsid w:val="000326C9"/>
    <w:rsid w:val="000337BB"/>
    <w:rsid w:val="000342FB"/>
    <w:rsid w:val="0004134E"/>
    <w:rsid w:val="000435BA"/>
    <w:rsid w:val="000441F9"/>
    <w:rsid w:val="00044960"/>
    <w:rsid w:val="00045000"/>
    <w:rsid w:val="000456F2"/>
    <w:rsid w:val="00045A36"/>
    <w:rsid w:val="000465BE"/>
    <w:rsid w:val="00046D33"/>
    <w:rsid w:val="000470DD"/>
    <w:rsid w:val="0004724F"/>
    <w:rsid w:val="000507E9"/>
    <w:rsid w:val="00051B17"/>
    <w:rsid w:val="0005346E"/>
    <w:rsid w:val="000535F5"/>
    <w:rsid w:val="00054F11"/>
    <w:rsid w:val="00056743"/>
    <w:rsid w:val="000579C8"/>
    <w:rsid w:val="00064AEF"/>
    <w:rsid w:val="000654B7"/>
    <w:rsid w:val="00067378"/>
    <w:rsid w:val="00070D40"/>
    <w:rsid w:val="0007201A"/>
    <w:rsid w:val="00072061"/>
    <w:rsid w:val="00072B6C"/>
    <w:rsid w:val="0007308F"/>
    <w:rsid w:val="000738BC"/>
    <w:rsid w:val="000807C8"/>
    <w:rsid w:val="000813FA"/>
    <w:rsid w:val="00081491"/>
    <w:rsid w:val="00081A8D"/>
    <w:rsid w:val="00083B63"/>
    <w:rsid w:val="00084839"/>
    <w:rsid w:val="00084B64"/>
    <w:rsid w:val="0008501D"/>
    <w:rsid w:val="000855F9"/>
    <w:rsid w:val="00087F8E"/>
    <w:rsid w:val="00094C2F"/>
    <w:rsid w:val="00095534"/>
    <w:rsid w:val="000959BB"/>
    <w:rsid w:val="000A1EF9"/>
    <w:rsid w:val="000A3316"/>
    <w:rsid w:val="000A47D9"/>
    <w:rsid w:val="000A5AA2"/>
    <w:rsid w:val="000A69F0"/>
    <w:rsid w:val="000A751C"/>
    <w:rsid w:val="000B34A7"/>
    <w:rsid w:val="000B443F"/>
    <w:rsid w:val="000B58D8"/>
    <w:rsid w:val="000B613B"/>
    <w:rsid w:val="000B7E59"/>
    <w:rsid w:val="000C10DD"/>
    <w:rsid w:val="000C29CD"/>
    <w:rsid w:val="000C35B7"/>
    <w:rsid w:val="000C3FD7"/>
    <w:rsid w:val="000C4D2C"/>
    <w:rsid w:val="000C53F6"/>
    <w:rsid w:val="000C7EE3"/>
    <w:rsid w:val="000D07F5"/>
    <w:rsid w:val="000D0931"/>
    <w:rsid w:val="000D0CE4"/>
    <w:rsid w:val="000D1DB4"/>
    <w:rsid w:val="000D2715"/>
    <w:rsid w:val="000D293E"/>
    <w:rsid w:val="000D55E5"/>
    <w:rsid w:val="000D565B"/>
    <w:rsid w:val="000D6712"/>
    <w:rsid w:val="000D76ED"/>
    <w:rsid w:val="000E106D"/>
    <w:rsid w:val="000E3180"/>
    <w:rsid w:val="000E49EC"/>
    <w:rsid w:val="000E5776"/>
    <w:rsid w:val="000E75D7"/>
    <w:rsid w:val="000E7A83"/>
    <w:rsid w:val="000F23B8"/>
    <w:rsid w:val="000F300C"/>
    <w:rsid w:val="000F37EE"/>
    <w:rsid w:val="000F443B"/>
    <w:rsid w:val="000F5247"/>
    <w:rsid w:val="000F59BF"/>
    <w:rsid w:val="000F69E3"/>
    <w:rsid w:val="000F752A"/>
    <w:rsid w:val="000F7978"/>
    <w:rsid w:val="00100669"/>
    <w:rsid w:val="0010146B"/>
    <w:rsid w:val="00101550"/>
    <w:rsid w:val="0010198A"/>
    <w:rsid w:val="00101E44"/>
    <w:rsid w:val="00104321"/>
    <w:rsid w:val="0010433C"/>
    <w:rsid w:val="00104965"/>
    <w:rsid w:val="00104F33"/>
    <w:rsid w:val="00107667"/>
    <w:rsid w:val="00112077"/>
    <w:rsid w:val="00115153"/>
    <w:rsid w:val="00123089"/>
    <w:rsid w:val="00123D41"/>
    <w:rsid w:val="001245AC"/>
    <w:rsid w:val="00124F96"/>
    <w:rsid w:val="001272E6"/>
    <w:rsid w:val="00130613"/>
    <w:rsid w:val="0013428F"/>
    <w:rsid w:val="001362C3"/>
    <w:rsid w:val="00136533"/>
    <w:rsid w:val="001366BA"/>
    <w:rsid w:val="00141799"/>
    <w:rsid w:val="00141C9D"/>
    <w:rsid w:val="001441C8"/>
    <w:rsid w:val="00144515"/>
    <w:rsid w:val="00147A58"/>
    <w:rsid w:val="001528FC"/>
    <w:rsid w:val="001529A5"/>
    <w:rsid w:val="00152DC6"/>
    <w:rsid w:val="001530D8"/>
    <w:rsid w:val="00155BBC"/>
    <w:rsid w:val="0015673B"/>
    <w:rsid w:val="00157231"/>
    <w:rsid w:val="00157800"/>
    <w:rsid w:val="0016070E"/>
    <w:rsid w:val="00160D9F"/>
    <w:rsid w:val="00161887"/>
    <w:rsid w:val="00164FDD"/>
    <w:rsid w:val="00166679"/>
    <w:rsid w:val="00166CCD"/>
    <w:rsid w:val="00172032"/>
    <w:rsid w:val="00174793"/>
    <w:rsid w:val="00175875"/>
    <w:rsid w:val="00176DF7"/>
    <w:rsid w:val="00177021"/>
    <w:rsid w:val="00180F80"/>
    <w:rsid w:val="00181544"/>
    <w:rsid w:val="001846BE"/>
    <w:rsid w:val="00184C03"/>
    <w:rsid w:val="00184DFF"/>
    <w:rsid w:val="001850E6"/>
    <w:rsid w:val="001863A8"/>
    <w:rsid w:val="001916B3"/>
    <w:rsid w:val="0019177E"/>
    <w:rsid w:val="00191907"/>
    <w:rsid w:val="001920DB"/>
    <w:rsid w:val="0019322F"/>
    <w:rsid w:val="00193AD5"/>
    <w:rsid w:val="00193B2D"/>
    <w:rsid w:val="00193F75"/>
    <w:rsid w:val="001946D4"/>
    <w:rsid w:val="00194C96"/>
    <w:rsid w:val="0019686B"/>
    <w:rsid w:val="001979EB"/>
    <w:rsid w:val="001A1552"/>
    <w:rsid w:val="001A2177"/>
    <w:rsid w:val="001A373C"/>
    <w:rsid w:val="001A4084"/>
    <w:rsid w:val="001A6030"/>
    <w:rsid w:val="001B218A"/>
    <w:rsid w:val="001B2805"/>
    <w:rsid w:val="001B2CC8"/>
    <w:rsid w:val="001B30DB"/>
    <w:rsid w:val="001B3DCE"/>
    <w:rsid w:val="001B3DFF"/>
    <w:rsid w:val="001C09F0"/>
    <w:rsid w:val="001C1623"/>
    <w:rsid w:val="001C197B"/>
    <w:rsid w:val="001C2A30"/>
    <w:rsid w:val="001C2B8A"/>
    <w:rsid w:val="001C2ECE"/>
    <w:rsid w:val="001C3074"/>
    <w:rsid w:val="001C5CF2"/>
    <w:rsid w:val="001C5F4D"/>
    <w:rsid w:val="001C667C"/>
    <w:rsid w:val="001C66FE"/>
    <w:rsid w:val="001C7237"/>
    <w:rsid w:val="001D0871"/>
    <w:rsid w:val="001D2298"/>
    <w:rsid w:val="001D27F6"/>
    <w:rsid w:val="001D3447"/>
    <w:rsid w:val="001D6548"/>
    <w:rsid w:val="001D6A28"/>
    <w:rsid w:val="001D702D"/>
    <w:rsid w:val="001E078D"/>
    <w:rsid w:val="001E094E"/>
    <w:rsid w:val="001E1F21"/>
    <w:rsid w:val="001E3CED"/>
    <w:rsid w:val="001E49A9"/>
    <w:rsid w:val="001E4B57"/>
    <w:rsid w:val="001E5351"/>
    <w:rsid w:val="001E557A"/>
    <w:rsid w:val="001E6D57"/>
    <w:rsid w:val="001E6E76"/>
    <w:rsid w:val="001E70A3"/>
    <w:rsid w:val="001E7535"/>
    <w:rsid w:val="001E7C69"/>
    <w:rsid w:val="001F2390"/>
    <w:rsid w:val="001F2EF6"/>
    <w:rsid w:val="001F47E0"/>
    <w:rsid w:val="001F4FA1"/>
    <w:rsid w:val="001F63E3"/>
    <w:rsid w:val="001F6EB3"/>
    <w:rsid w:val="00200CCA"/>
    <w:rsid w:val="00201DB5"/>
    <w:rsid w:val="00202E05"/>
    <w:rsid w:val="00203B1A"/>
    <w:rsid w:val="00204526"/>
    <w:rsid w:val="002046C0"/>
    <w:rsid w:val="002056A1"/>
    <w:rsid w:val="00205F6B"/>
    <w:rsid w:val="002069E0"/>
    <w:rsid w:val="00210B5A"/>
    <w:rsid w:val="00213359"/>
    <w:rsid w:val="00214501"/>
    <w:rsid w:val="00215138"/>
    <w:rsid w:val="002158A0"/>
    <w:rsid w:val="00217BC0"/>
    <w:rsid w:val="00221D31"/>
    <w:rsid w:val="00222A55"/>
    <w:rsid w:val="00223512"/>
    <w:rsid w:val="00223D6B"/>
    <w:rsid w:val="002254F5"/>
    <w:rsid w:val="00225611"/>
    <w:rsid w:val="00226087"/>
    <w:rsid w:val="002262DB"/>
    <w:rsid w:val="00227C77"/>
    <w:rsid w:val="00227FB5"/>
    <w:rsid w:val="00230104"/>
    <w:rsid w:val="0023069E"/>
    <w:rsid w:val="00232408"/>
    <w:rsid w:val="00235608"/>
    <w:rsid w:val="002362B9"/>
    <w:rsid w:val="002421D0"/>
    <w:rsid w:val="002433EF"/>
    <w:rsid w:val="00243525"/>
    <w:rsid w:val="00244931"/>
    <w:rsid w:val="0024554D"/>
    <w:rsid w:val="0024595F"/>
    <w:rsid w:val="0025037E"/>
    <w:rsid w:val="0025218F"/>
    <w:rsid w:val="00252FCC"/>
    <w:rsid w:val="00253572"/>
    <w:rsid w:val="002543AC"/>
    <w:rsid w:val="002550C7"/>
    <w:rsid w:val="00255A12"/>
    <w:rsid w:val="00257713"/>
    <w:rsid w:val="00257AA9"/>
    <w:rsid w:val="002619E8"/>
    <w:rsid w:val="00264EC9"/>
    <w:rsid w:val="002664D6"/>
    <w:rsid w:val="00270E72"/>
    <w:rsid w:val="002748E9"/>
    <w:rsid w:val="0027574A"/>
    <w:rsid w:val="00275A9E"/>
    <w:rsid w:val="00280985"/>
    <w:rsid w:val="00283368"/>
    <w:rsid w:val="00283DAE"/>
    <w:rsid w:val="00284AB2"/>
    <w:rsid w:val="00285A56"/>
    <w:rsid w:val="00285ADE"/>
    <w:rsid w:val="00286F5C"/>
    <w:rsid w:val="00286FCC"/>
    <w:rsid w:val="002903EC"/>
    <w:rsid w:val="00290951"/>
    <w:rsid w:val="00290CF8"/>
    <w:rsid w:val="00291920"/>
    <w:rsid w:val="00291CE4"/>
    <w:rsid w:val="00291F53"/>
    <w:rsid w:val="00292A04"/>
    <w:rsid w:val="00293206"/>
    <w:rsid w:val="00294A8A"/>
    <w:rsid w:val="00294D68"/>
    <w:rsid w:val="0029699B"/>
    <w:rsid w:val="002975FF"/>
    <w:rsid w:val="002A04AA"/>
    <w:rsid w:val="002A3F98"/>
    <w:rsid w:val="002A5487"/>
    <w:rsid w:val="002A64E0"/>
    <w:rsid w:val="002A7234"/>
    <w:rsid w:val="002A78FB"/>
    <w:rsid w:val="002B13E7"/>
    <w:rsid w:val="002B14DC"/>
    <w:rsid w:val="002B1C0D"/>
    <w:rsid w:val="002B4EDC"/>
    <w:rsid w:val="002B57AC"/>
    <w:rsid w:val="002B6D4A"/>
    <w:rsid w:val="002B772F"/>
    <w:rsid w:val="002B7C63"/>
    <w:rsid w:val="002C0D6E"/>
    <w:rsid w:val="002C2D52"/>
    <w:rsid w:val="002C4492"/>
    <w:rsid w:val="002C5D25"/>
    <w:rsid w:val="002C66E4"/>
    <w:rsid w:val="002C77EA"/>
    <w:rsid w:val="002C7CB3"/>
    <w:rsid w:val="002C7EF5"/>
    <w:rsid w:val="002D1369"/>
    <w:rsid w:val="002D15C7"/>
    <w:rsid w:val="002D1A45"/>
    <w:rsid w:val="002D461A"/>
    <w:rsid w:val="002D693B"/>
    <w:rsid w:val="002D6A31"/>
    <w:rsid w:val="002D701E"/>
    <w:rsid w:val="002E17C8"/>
    <w:rsid w:val="002E19AC"/>
    <w:rsid w:val="002E24B9"/>
    <w:rsid w:val="002E2558"/>
    <w:rsid w:val="002E3C3C"/>
    <w:rsid w:val="002E45C0"/>
    <w:rsid w:val="002E61AC"/>
    <w:rsid w:val="002E7007"/>
    <w:rsid w:val="002F081F"/>
    <w:rsid w:val="002F0CBB"/>
    <w:rsid w:val="002F1137"/>
    <w:rsid w:val="002F1B6C"/>
    <w:rsid w:val="002F34A8"/>
    <w:rsid w:val="002F56B7"/>
    <w:rsid w:val="0030057E"/>
    <w:rsid w:val="00300BA9"/>
    <w:rsid w:val="00302531"/>
    <w:rsid w:val="00302A9B"/>
    <w:rsid w:val="00303564"/>
    <w:rsid w:val="00303B46"/>
    <w:rsid w:val="003040B5"/>
    <w:rsid w:val="003041F4"/>
    <w:rsid w:val="00304ACD"/>
    <w:rsid w:val="00304DFC"/>
    <w:rsid w:val="0030793B"/>
    <w:rsid w:val="0031070F"/>
    <w:rsid w:val="00310D2B"/>
    <w:rsid w:val="003139C1"/>
    <w:rsid w:val="00314316"/>
    <w:rsid w:val="003150BB"/>
    <w:rsid w:val="00316C43"/>
    <w:rsid w:val="003176E0"/>
    <w:rsid w:val="00322766"/>
    <w:rsid w:val="00322F84"/>
    <w:rsid w:val="003245FE"/>
    <w:rsid w:val="00327148"/>
    <w:rsid w:val="00327BEA"/>
    <w:rsid w:val="00327CCD"/>
    <w:rsid w:val="00331319"/>
    <w:rsid w:val="00331787"/>
    <w:rsid w:val="00331C31"/>
    <w:rsid w:val="00335A6D"/>
    <w:rsid w:val="00336424"/>
    <w:rsid w:val="00342A6C"/>
    <w:rsid w:val="00343078"/>
    <w:rsid w:val="00343CF6"/>
    <w:rsid w:val="00345C32"/>
    <w:rsid w:val="0034662D"/>
    <w:rsid w:val="0035062C"/>
    <w:rsid w:val="0035250C"/>
    <w:rsid w:val="003535EC"/>
    <w:rsid w:val="00355A3D"/>
    <w:rsid w:val="00357A6F"/>
    <w:rsid w:val="00360246"/>
    <w:rsid w:val="00360B5C"/>
    <w:rsid w:val="00360BD8"/>
    <w:rsid w:val="00360F84"/>
    <w:rsid w:val="00361C2B"/>
    <w:rsid w:val="003621C5"/>
    <w:rsid w:val="00363294"/>
    <w:rsid w:val="00363B7F"/>
    <w:rsid w:val="00364341"/>
    <w:rsid w:val="0036493B"/>
    <w:rsid w:val="00364A36"/>
    <w:rsid w:val="00365A3B"/>
    <w:rsid w:val="00365B5D"/>
    <w:rsid w:val="0036600A"/>
    <w:rsid w:val="00366445"/>
    <w:rsid w:val="003665C2"/>
    <w:rsid w:val="003708EB"/>
    <w:rsid w:val="00371284"/>
    <w:rsid w:val="00371414"/>
    <w:rsid w:val="00375C29"/>
    <w:rsid w:val="00380381"/>
    <w:rsid w:val="00383F42"/>
    <w:rsid w:val="00391234"/>
    <w:rsid w:val="003927D7"/>
    <w:rsid w:val="003940E4"/>
    <w:rsid w:val="0039448D"/>
    <w:rsid w:val="003974FD"/>
    <w:rsid w:val="00397AA0"/>
    <w:rsid w:val="003A0B6F"/>
    <w:rsid w:val="003A1274"/>
    <w:rsid w:val="003A129B"/>
    <w:rsid w:val="003A1746"/>
    <w:rsid w:val="003A2173"/>
    <w:rsid w:val="003A4474"/>
    <w:rsid w:val="003A665F"/>
    <w:rsid w:val="003A7185"/>
    <w:rsid w:val="003A72A7"/>
    <w:rsid w:val="003B144F"/>
    <w:rsid w:val="003B2FBE"/>
    <w:rsid w:val="003C096A"/>
    <w:rsid w:val="003C36CB"/>
    <w:rsid w:val="003C36D5"/>
    <w:rsid w:val="003C3710"/>
    <w:rsid w:val="003C4CEA"/>
    <w:rsid w:val="003C6A7A"/>
    <w:rsid w:val="003D07D7"/>
    <w:rsid w:val="003D1CE2"/>
    <w:rsid w:val="003D2DEA"/>
    <w:rsid w:val="003D2E15"/>
    <w:rsid w:val="003D597B"/>
    <w:rsid w:val="003D692A"/>
    <w:rsid w:val="003D6FA2"/>
    <w:rsid w:val="003E2D9B"/>
    <w:rsid w:val="003E300D"/>
    <w:rsid w:val="003E4C45"/>
    <w:rsid w:val="003E6B14"/>
    <w:rsid w:val="003E71CC"/>
    <w:rsid w:val="003F1980"/>
    <w:rsid w:val="003F2BAF"/>
    <w:rsid w:val="003F325D"/>
    <w:rsid w:val="003F3F3F"/>
    <w:rsid w:val="003F679B"/>
    <w:rsid w:val="003F76A2"/>
    <w:rsid w:val="003F7B55"/>
    <w:rsid w:val="00404FA4"/>
    <w:rsid w:val="00406113"/>
    <w:rsid w:val="00406215"/>
    <w:rsid w:val="004069A6"/>
    <w:rsid w:val="00406C4D"/>
    <w:rsid w:val="004077C3"/>
    <w:rsid w:val="00410810"/>
    <w:rsid w:val="004118BA"/>
    <w:rsid w:val="00412DEE"/>
    <w:rsid w:val="00413044"/>
    <w:rsid w:val="00413C75"/>
    <w:rsid w:val="004141E7"/>
    <w:rsid w:val="00414527"/>
    <w:rsid w:val="0041571A"/>
    <w:rsid w:val="004161D4"/>
    <w:rsid w:val="00420155"/>
    <w:rsid w:val="00421756"/>
    <w:rsid w:val="00422D63"/>
    <w:rsid w:val="0042457C"/>
    <w:rsid w:val="0042463E"/>
    <w:rsid w:val="00426053"/>
    <w:rsid w:val="00426ACB"/>
    <w:rsid w:val="00427157"/>
    <w:rsid w:val="00430033"/>
    <w:rsid w:val="00430194"/>
    <w:rsid w:val="00430778"/>
    <w:rsid w:val="00432914"/>
    <w:rsid w:val="00433FB6"/>
    <w:rsid w:val="00435192"/>
    <w:rsid w:val="0043587B"/>
    <w:rsid w:val="00441C63"/>
    <w:rsid w:val="00441DBC"/>
    <w:rsid w:val="00441E54"/>
    <w:rsid w:val="0044305B"/>
    <w:rsid w:val="004466A2"/>
    <w:rsid w:val="00446785"/>
    <w:rsid w:val="00446892"/>
    <w:rsid w:val="004479AB"/>
    <w:rsid w:val="0045026F"/>
    <w:rsid w:val="00451708"/>
    <w:rsid w:val="00451B2B"/>
    <w:rsid w:val="004542E5"/>
    <w:rsid w:val="004554F9"/>
    <w:rsid w:val="00456CB1"/>
    <w:rsid w:val="0046139D"/>
    <w:rsid w:val="00462958"/>
    <w:rsid w:val="00462A4A"/>
    <w:rsid w:val="004635E8"/>
    <w:rsid w:val="004659B6"/>
    <w:rsid w:val="00467DB8"/>
    <w:rsid w:val="00470691"/>
    <w:rsid w:val="00470B91"/>
    <w:rsid w:val="0047117E"/>
    <w:rsid w:val="00473FF6"/>
    <w:rsid w:val="004740CF"/>
    <w:rsid w:val="004748B1"/>
    <w:rsid w:val="004749D0"/>
    <w:rsid w:val="004756FA"/>
    <w:rsid w:val="00475709"/>
    <w:rsid w:val="00480617"/>
    <w:rsid w:val="004809C0"/>
    <w:rsid w:val="0048149D"/>
    <w:rsid w:val="00484B8B"/>
    <w:rsid w:val="00486E2A"/>
    <w:rsid w:val="0049048E"/>
    <w:rsid w:val="0049062A"/>
    <w:rsid w:val="00491482"/>
    <w:rsid w:val="004928E7"/>
    <w:rsid w:val="00495317"/>
    <w:rsid w:val="004A1151"/>
    <w:rsid w:val="004A202E"/>
    <w:rsid w:val="004A52C6"/>
    <w:rsid w:val="004A57D7"/>
    <w:rsid w:val="004B168C"/>
    <w:rsid w:val="004B27A3"/>
    <w:rsid w:val="004B43A1"/>
    <w:rsid w:val="004B62E5"/>
    <w:rsid w:val="004B7002"/>
    <w:rsid w:val="004B74FC"/>
    <w:rsid w:val="004B7D32"/>
    <w:rsid w:val="004B7E8B"/>
    <w:rsid w:val="004C02CB"/>
    <w:rsid w:val="004C0D5A"/>
    <w:rsid w:val="004C0FDA"/>
    <w:rsid w:val="004C16CC"/>
    <w:rsid w:val="004C3E39"/>
    <w:rsid w:val="004C4414"/>
    <w:rsid w:val="004C4FDA"/>
    <w:rsid w:val="004C5DA6"/>
    <w:rsid w:val="004C5EFD"/>
    <w:rsid w:val="004C665B"/>
    <w:rsid w:val="004D1C60"/>
    <w:rsid w:val="004D3013"/>
    <w:rsid w:val="004D50E0"/>
    <w:rsid w:val="004D56EC"/>
    <w:rsid w:val="004E12AF"/>
    <w:rsid w:val="004E1E5B"/>
    <w:rsid w:val="004E1E7C"/>
    <w:rsid w:val="004E23EF"/>
    <w:rsid w:val="004E34EA"/>
    <w:rsid w:val="004E5970"/>
    <w:rsid w:val="004E61B1"/>
    <w:rsid w:val="004F1896"/>
    <w:rsid w:val="004F3814"/>
    <w:rsid w:val="004F6F4C"/>
    <w:rsid w:val="005001C3"/>
    <w:rsid w:val="0050206A"/>
    <w:rsid w:val="00503B78"/>
    <w:rsid w:val="00504682"/>
    <w:rsid w:val="0050565A"/>
    <w:rsid w:val="0050714B"/>
    <w:rsid w:val="00507445"/>
    <w:rsid w:val="00510228"/>
    <w:rsid w:val="00510777"/>
    <w:rsid w:val="00512627"/>
    <w:rsid w:val="00513E99"/>
    <w:rsid w:val="005140B7"/>
    <w:rsid w:val="0051479C"/>
    <w:rsid w:val="0051585D"/>
    <w:rsid w:val="00515908"/>
    <w:rsid w:val="00515D00"/>
    <w:rsid w:val="005161AD"/>
    <w:rsid w:val="00516F4C"/>
    <w:rsid w:val="0051725E"/>
    <w:rsid w:val="005173F9"/>
    <w:rsid w:val="005201FD"/>
    <w:rsid w:val="0052021E"/>
    <w:rsid w:val="0052264F"/>
    <w:rsid w:val="00523A9E"/>
    <w:rsid w:val="005254A6"/>
    <w:rsid w:val="00527647"/>
    <w:rsid w:val="005302F8"/>
    <w:rsid w:val="00532DF9"/>
    <w:rsid w:val="00533150"/>
    <w:rsid w:val="00533D29"/>
    <w:rsid w:val="00534DD6"/>
    <w:rsid w:val="00536ECD"/>
    <w:rsid w:val="0053725A"/>
    <w:rsid w:val="0054045F"/>
    <w:rsid w:val="005408C2"/>
    <w:rsid w:val="00541ABB"/>
    <w:rsid w:val="0054234B"/>
    <w:rsid w:val="00546E40"/>
    <w:rsid w:val="00550434"/>
    <w:rsid w:val="00551747"/>
    <w:rsid w:val="00552F03"/>
    <w:rsid w:val="00554C89"/>
    <w:rsid w:val="005552F4"/>
    <w:rsid w:val="0055564E"/>
    <w:rsid w:val="00555CC3"/>
    <w:rsid w:val="00560342"/>
    <w:rsid w:val="00561D92"/>
    <w:rsid w:val="00562D59"/>
    <w:rsid w:val="00564B30"/>
    <w:rsid w:val="0056670A"/>
    <w:rsid w:val="00570273"/>
    <w:rsid w:val="005705AC"/>
    <w:rsid w:val="00572563"/>
    <w:rsid w:val="00572A2F"/>
    <w:rsid w:val="005731AE"/>
    <w:rsid w:val="005735BF"/>
    <w:rsid w:val="0057393D"/>
    <w:rsid w:val="00580B15"/>
    <w:rsid w:val="00581697"/>
    <w:rsid w:val="00581823"/>
    <w:rsid w:val="005821DB"/>
    <w:rsid w:val="0058420C"/>
    <w:rsid w:val="0058589D"/>
    <w:rsid w:val="0058784F"/>
    <w:rsid w:val="00590C18"/>
    <w:rsid w:val="005917D5"/>
    <w:rsid w:val="0059336C"/>
    <w:rsid w:val="00593CF5"/>
    <w:rsid w:val="005943D4"/>
    <w:rsid w:val="00594D23"/>
    <w:rsid w:val="005950B7"/>
    <w:rsid w:val="0059751C"/>
    <w:rsid w:val="00597BE7"/>
    <w:rsid w:val="005A27AA"/>
    <w:rsid w:val="005A3622"/>
    <w:rsid w:val="005A3F04"/>
    <w:rsid w:val="005A4651"/>
    <w:rsid w:val="005A5B37"/>
    <w:rsid w:val="005A676B"/>
    <w:rsid w:val="005A6D60"/>
    <w:rsid w:val="005A6F64"/>
    <w:rsid w:val="005A7407"/>
    <w:rsid w:val="005B1088"/>
    <w:rsid w:val="005B330C"/>
    <w:rsid w:val="005B375B"/>
    <w:rsid w:val="005B7EB9"/>
    <w:rsid w:val="005C1113"/>
    <w:rsid w:val="005C3123"/>
    <w:rsid w:val="005C519F"/>
    <w:rsid w:val="005C5AD4"/>
    <w:rsid w:val="005C5CFC"/>
    <w:rsid w:val="005C7A6B"/>
    <w:rsid w:val="005D083B"/>
    <w:rsid w:val="005D084F"/>
    <w:rsid w:val="005D0C9B"/>
    <w:rsid w:val="005D1D1F"/>
    <w:rsid w:val="005D3AA9"/>
    <w:rsid w:val="005D49AE"/>
    <w:rsid w:val="005D51BA"/>
    <w:rsid w:val="005D5850"/>
    <w:rsid w:val="005D7C5B"/>
    <w:rsid w:val="005E2B97"/>
    <w:rsid w:val="005E3964"/>
    <w:rsid w:val="005E488F"/>
    <w:rsid w:val="005E57B5"/>
    <w:rsid w:val="005E7473"/>
    <w:rsid w:val="005E78E2"/>
    <w:rsid w:val="005F00CA"/>
    <w:rsid w:val="005F2601"/>
    <w:rsid w:val="005F6508"/>
    <w:rsid w:val="00602D60"/>
    <w:rsid w:val="00603697"/>
    <w:rsid w:val="00603F8C"/>
    <w:rsid w:val="006041E8"/>
    <w:rsid w:val="006054DF"/>
    <w:rsid w:val="0061207B"/>
    <w:rsid w:val="006139AC"/>
    <w:rsid w:val="00614869"/>
    <w:rsid w:val="006173F5"/>
    <w:rsid w:val="00620131"/>
    <w:rsid w:val="00630413"/>
    <w:rsid w:val="00630608"/>
    <w:rsid w:val="00631839"/>
    <w:rsid w:val="006336CD"/>
    <w:rsid w:val="00634B5C"/>
    <w:rsid w:val="00635EDA"/>
    <w:rsid w:val="00636736"/>
    <w:rsid w:val="00640113"/>
    <w:rsid w:val="0064024C"/>
    <w:rsid w:val="006413C3"/>
    <w:rsid w:val="006415A2"/>
    <w:rsid w:val="00641F1B"/>
    <w:rsid w:val="00642EDA"/>
    <w:rsid w:val="0064359D"/>
    <w:rsid w:val="00643698"/>
    <w:rsid w:val="00644C1F"/>
    <w:rsid w:val="00645276"/>
    <w:rsid w:val="00645927"/>
    <w:rsid w:val="00646658"/>
    <w:rsid w:val="00647DD4"/>
    <w:rsid w:val="00651A08"/>
    <w:rsid w:val="00652952"/>
    <w:rsid w:val="00653D30"/>
    <w:rsid w:val="006548F1"/>
    <w:rsid w:val="006550A6"/>
    <w:rsid w:val="00655518"/>
    <w:rsid w:val="006565BA"/>
    <w:rsid w:val="006626D9"/>
    <w:rsid w:val="00663D06"/>
    <w:rsid w:val="00663EB3"/>
    <w:rsid w:val="00664FD4"/>
    <w:rsid w:val="0066655E"/>
    <w:rsid w:val="00667F10"/>
    <w:rsid w:val="00671A2C"/>
    <w:rsid w:val="00671FAA"/>
    <w:rsid w:val="0067274E"/>
    <w:rsid w:val="006728EE"/>
    <w:rsid w:val="00673679"/>
    <w:rsid w:val="00673FA9"/>
    <w:rsid w:val="00676CD7"/>
    <w:rsid w:val="00677889"/>
    <w:rsid w:val="00677DEF"/>
    <w:rsid w:val="00681962"/>
    <w:rsid w:val="00684677"/>
    <w:rsid w:val="00684BBB"/>
    <w:rsid w:val="006866A9"/>
    <w:rsid w:val="00690067"/>
    <w:rsid w:val="00691067"/>
    <w:rsid w:val="00694B3B"/>
    <w:rsid w:val="00695BC5"/>
    <w:rsid w:val="006963B8"/>
    <w:rsid w:val="006A32DA"/>
    <w:rsid w:val="006A4ADD"/>
    <w:rsid w:val="006A5E8F"/>
    <w:rsid w:val="006A6258"/>
    <w:rsid w:val="006A7E2F"/>
    <w:rsid w:val="006B02F9"/>
    <w:rsid w:val="006B0469"/>
    <w:rsid w:val="006B32F3"/>
    <w:rsid w:val="006B46ED"/>
    <w:rsid w:val="006B495D"/>
    <w:rsid w:val="006B611E"/>
    <w:rsid w:val="006B6791"/>
    <w:rsid w:val="006B7E2C"/>
    <w:rsid w:val="006C0A26"/>
    <w:rsid w:val="006C0D92"/>
    <w:rsid w:val="006C1FA9"/>
    <w:rsid w:val="006C2077"/>
    <w:rsid w:val="006C4B14"/>
    <w:rsid w:val="006D0C7F"/>
    <w:rsid w:val="006D2E67"/>
    <w:rsid w:val="006D3966"/>
    <w:rsid w:val="006D501F"/>
    <w:rsid w:val="006D6D57"/>
    <w:rsid w:val="006D6FCA"/>
    <w:rsid w:val="006E04D6"/>
    <w:rsid w:val="006E0A83"/>
    <w:rsid w:val="006E471D"/>
    <w:rsid w:val="006E4DA0"/>
    <w:rsid w:val="006E5074"/>
    <w:rsid w:val="006E5F16"/>
    <w:rsid w:val="006E60B1"/>
    <w:rsid w:val="006E62B1"/>
    <w:rsid w:val="006E783A"/>
    <w:rsid w:val="006F07D5"/>
    <w:rsid w:val="006F21AD"/>
    <w:rsid w:val="006F45F3"/>
    <w:rsid w:val="006F4A4F"/>
    <w:rsid w:val="006F4D8B"/>
    <w:rsid w:val="006F6950"/>
    <w:rsid w:val="00700C3A"/>
    <w:rsid w:val="00701741"/>
    <w:rsid w:val="00702F44"/>
    <w:rsid w:val="00703106"/>
    <w:rsid w:val="0070335E"/>
    <w:rsid w:val="00703C92"/>
    <w:rsid w:val="00703DE0"/>
    <w:rsid w:val="00704EE9"/>
    <w:rsid w:val="00706502"/>
    <w:rsid w:val="00706E5F"/>
    <w:rsid w:val="00706E98"/>
    <w:rsid w:val="007074A1"/>
    <w:rsid w:val="007078C9"/>
    <w:rsid w:val="00720793"/>
    <w:rsid w:val="00720BC0"/>
    <w:rsid w:val="00722AA9"/>
    <w:rsid w:val="00722F23"/>
    <w:rsid w:val="007242E7"/>
    <w:rsid w:val="00724F2F"/>
    <w:rsid w:val="00725A3A"/>
    <w:rsid w:val="00726BE7"/>
    <w:rsid w:val="00727B93"/>
    <w:rsid w:val="00727BDF"/>
    <w:rsid w:val="0073033A"/>
    <w:rsid w:val="0073069C"/>
    <w:rsid w:val="00733C89"/>
    <w:rsid w:val="0073662B"/>
    <w:rsid w:val="007368DB"/>
    <w:rsid w:val="00736B54"/>
    <w:rsid w:val="00736D96"/>
    <w:rsid w:val="00742A40"/>
    <w:rsid w:val="00743A47"/>
    <w:rsid w:val="00743F66"/>
    <w:rsid w:val="00746021"/>
    <w:rsid w:val="00746E13"/>
    <w:rsid w:val="00746E5D"/>
    <w:rsid w:val="007500BF"/>
    <w:rsid w:val="00750D74"/>
    <w:rsid w:val="007517DF"/>
    <w:rsid w:val="00761D68"/>
    <w:rsid w:val="0076228C"/>
    <w:rsid w:val="00762BAC"/>
    <w:rsid w:val="007636BF"/>
    <w:rsid w:val="0076595C"/>
    <w:rsid w:val="00765E57"/>
    <w:rsid w:val="007717B4"/>
    <w:rsid w:val="007719D0"/>
    <w:rsid w:val="00771BC7"/>
    <w:rsid w:val="007721EA"/>
    <w:rsid w:val="00775CE7"/>
    <w:rsid w:val="0077670B"/>
    <w:rsid w:val="00781C92"/>
    <w:rsid w:val="0078272A"/>
    <w:rsid w:val="00783003"/>
    <w:rsid w:val="00783E5C"/>
    <w:rsid w:val="007858FF"/>
    <w:rsid w:val="00786DEA"/>
    <w:rsid w:val="00787A07"/>
    <w:rsid w:val="00787DE3"/>
    <w:rsid w:val="00790B34"/>
    <w:rsid w:val="00791504"/>
    <w:rsid w:val="00795410"/>
    <w:rsid w:val="0079634D"/>
    <w:rsid w:val="0079641E"/>
    <w:rsid w:val="00796948"/>
    <w:rsid w:val="00797713"/>
    <w:rsid w:val="007978AB"/>
    <w:rsid w:val="007979A3"/>
    <w:rsid w:val="007A146D"/>
    <w:rsid w:val="007A3160"/>
    <w:rsid w:val="007A437D"/>
    <w:rsid w:val="007A457C"/>
    <w:rsid w:val="007A5547"/>
    <w:rsid w:val="007A6540"/>
    <w:rsid w:val="007A65EB"/>
    <w:rsid w:val="007A68E0"/>
    <w:rsid w:val="007A7101"/>
    <w:rsid w:val="007B07DB"/>
    <w:rsid w:val="007B0B33"/>
    <w:rsid w:val="007B2731"/>
    <w:rsid w:val="007B32BD"/>
    <w:rsid w:val="007B449E"/>
    <w:rsid w:val="007B46B8"/>
    <w:rsid w:val="007B4745"/>
    <w:rsid w:val="007B5D4F"/>
    <w:rsid w:val="007B5F07"/>
    <w:rsid w:val="007B675B"/>
    <w:rsid w:val="007B758A"/>
    <w:rsid w:val="007B7A68"/>
    <w:rsid w:val="007B7D88"/>
    <w:rsid w:val="007B7F96"/>
    <w:rsid w:val="007C07E5"/>
    <w:rsid w:val="007C1668"/>
    <w:rsid w:val="007C1EBA"/>
    <w:rsid w:val="007C26FE"/>
    <w:rsid w:val="007C274D"/>
    <w:rsid w:val="007C403F"/>
    <w:rsid w:val="007C4D7A"/>
    <w:rsid w:val="007C50A3"/>
    <w:rsid w:val="007C5E84"/>
    <w:rsid w:val="007C67B9"/>
    <w:rsid w:val="007C73CD"/>
    <w:rsid w:val="007D003B"/>
    <w:rsid w:val="007D0791"/>
    <w:rsid w:val="007D15C5"/>
    <w:rsid w:val="007D1943"/>
    <w:rsid w:val="007D309C"/>
    <w:rsid w:val="007D41EA"/>
    <w:rsid w:val="007D4AF4"/>
    <w:rsid w:val="007D67E8"/>
    <w:rsid w:val="007D6882"/>
    <w:rsid w:val="007D6F09"/>
    <w:rsid w:val="007D6F71"/>
    <w:rsid w:val="007D719A"/>
    <w:rsid w:val="007D7B74"/>
    <w:rsid w:val="007E0CA2"/>
    <w:rsid w:val="007E4C9B"/>
    <w:rsid w:val="007E5C08"/>
    <w:rsid w:val="007E67EE"/>
    <w:rsid w:val="007F1270"/>
    <w:rsid w:val="007F3270"/>
    <w:rsid w:val="007F5955"/>
    <w:rsid w:val="007F734B"/>
    <w:rsid w:val="007F73CC"/>
    <w:rsid w:val="00800005"/>
    <w:rsid w:val="00800655"/>
    <w:rsid w:val="008014EA"/>
    <w:rsid w:val="0080191B"/>
    <w:rsid w:val="00802FB2"/>
    <w:rsid w:val="00805D65"/>
    <w:rsid w:val="00807DB3"/>
    <w:rsid w:val="00810386"/>
    <w:rsid w:val="00811A93"/>
    <w:rsid w:val="00811AE8"/>
    <w:rsid w:val="00813150"/>
    <w:rsid w:val="00814911"/>
    <w:rsid w:val="00814CBD"/>
    <w:rsid w:val="00815964"/>
    <w:rsid w:val="008159AC"/>
    <w:rsid w:val="008160FD"/>
    <w:rsid w:val="00816217"/>
    <w:rsid w:val="00816671"/>
    <w:rsid w:val="00816EFB"/>
    <w:rsid w:val="00820D8E"/>
    <w:rsid w:val="00821565"/>
    <w:rsid w:val="0082495D"/>
    <w:rsid w:val="00825067"/>
    <w:rsid w:val="0082691A"/>
    <w:rsid w:val="00831426"/>
    <w:rsid w:val="008324F0"/>
    <w:rsid w:val="00833AA5"/>
    <w:rsid w:val="00833B76"/>
    <w:rsid w:val="0083494D"/>
    <w:rsid w:val="00835856"/>
    <w:rsid w:val="00840E2C"/>
    <w:rsid w:val="00840FF4"/>
    <w:rsid w:val="00841AB9"/>
    <w:rsid w:val="00842C57"/>
    <w:rsid w:val="00845350"/>
    <w:rsid w:val="00845BDE"/>
    <w:rsid w:val="0084616E"/>
    <w:rsid w:val="008466C6"/>
    <w:rsid w:val="00847193"/>
    <w:rsid w:val="008472B9"/>
    <w:rsid w:val="00847775"/>
    <w:rsid w:val="00850CDF"/>
    <w:rsid w:val="00851C24"/>
    <w:rsid w:val="008531F5"/>
    <w:rsid w:val="00854E0A"/>
    <w:rsid w:val="008556BA"/>
    <w:rsid w:val="008569D5"/>
    <w:rsid w:val="0085714D"/>
    <w:rsid w:val="008572BC"/>
    <w:rsid w:val="00861982"/>
    <w:rsid w:val="00862014"/>
    <w:rsid w:val="0086318A"/>
    <w:rsid w:val="008631F4"/>
    <w:rsid w:val="008641F0"/>
    <w:rsid w:val="00864660"/>
    <w:rsid w:val="00866353"/>
    <w:rsid w:val="00870AC3"/>
    <w:rsid w:val="00871E4D"/>
    <w:rsid w:val="00872F1E"/>
    <w:rsid w:val="00877D9E"/>
    <w:rsid w:val="00877DE0"/>
    <w:rsid w:val="00881829"/>
    <w:rsid w:val="00882162"/>
    <w:rsid w:val="008827B8"/>
    <w:rsid w:val="00884226"/>
    <w:rsid w:val="0088458E"/>
    <w:rsid w:val="00884929"/>
    <w:rsid w:val="00885830"/>
    <w:rsid w:val="00885B1C"/>
    <w:rsid w:val="00885BED"/>
    <w:rsid w:val="0088625D"/>
    <w:rsid w:val="008877EF"/>
    <w:rsid w:val="00887A82"/>
    <w:rsid w:val="00887AD4"/>
    <w:rsid w:val="0089011F"/>
    <w:rsid w:val="00892242"/>
    <w:rsid w:val="00893277"/>
    <w:rsid w:val="00894A10"/>
    <w:rsid w:val="00894AC2"/>
    <w:rsid w:val="00895788"/>
    <w:rsid w:val="00897912"/>
    <w:rsid w:val="008A30D2"/>
    <w:rsid w:val="008A3244"/>
    <w:rsid w:val="008A4D42"/>
    <w:rsid w:val="008A5198"/>
    <w:rsid w:val="008A630E"/>
    <w:rsid w:val="008A660D"/>
    <w:rsid w:val="008B0693"/>
    <w:rsid w:val="008B15E5"/>
    <w:rsid w:val="008B1852"/>
    <w:rsid w:val="008B1F65"/>
    <w:rsid w:val="008B324D"/>
    <w:rsid w:val="008B4116"/>
    <w:rsid w:val="008B58BA"/>
    <w:rsid w:val="008B776C"/>
    <w:rsid w:val="008B7B5C"/>
    <w:rsid w:val="008C11B0"/>
    <w:rsid w:val="008C1FC9"/>
    <w:rsid w:val="008C2255"/>
    <w:rsid w:val="008C2C65"/>
    <w:rsid w:val="008D0F54"/>
    <w:rsid w:val="008D21BE"/>
    <w:rsid w:val="008D21F1"/>
    <w:rsid w:val="008D2D7B"/>
    <w:rsid w:val="008D6BA2"/>
    <w:rsid w:val="008E182B"/>
    <w:rsid w:val="008E2923"/>
    <w:rsid w:val="008E4D5B"/>
    <w:rsid w:val="008E777B"/>
    <w:rsid w:val="008E7F46"/>
    <w:rsid w:val="008F0A37"/>
    <w:rsid w:val="008F0EBC"/>
    <w:rsid w:val="008F11B1"/>
    <w:rsid w:val="008F31AE"/>
    <w:rsid w:val="008F4A9B"/>
    <w:rsid w:val="008F5EE2"/>
    <w:rsid w:val="00901413"/>
    <w:rsid w:val="00901454"/>
    <w:rsid w:val="00901C62"/>
    <w:rsid w:val="009070D1"/>
    <w:rsid w:val="00907801"/>
    <w:rsid w:val="00907BFF"/>
    <w:rsid w:val="00910E60"/>
    <w:rsid w:val="00910EE5"/>
    <w:rsid w:val="009121B0"/>
    <w:rsid w:val="00912A64"/>
    <w:rsid w:val="00916A91"/>
    <w:rsid w:val="0091714F"/>
    <w:rsid w:val="00917580"/>
    <w:rsid w:val="00917F23"/>
    <w:rsid w:val="00920AA0"/>
    <w:rsid w:val="00921D61"/>
    <w:rsid w:val="0092380E"/>
    <w:rsid w:val="00927E25"/>
    <w:rsid w:val="009308EE"/>
    <w:rsid w:val="00930E4B"/>
    <w:rsid w:val="00932F52"/>
    <w:rsid w:val="009335C0"/>
    <w:rsid w:val="009357BD"/>
    <w:rsid w:val="00936099"/>
    <w:rsid w:val="009406A7"/>
    <w:rsid w:val="00940C01"/>
    <w:rsid w:val="0094211D"/>
    <w:rsid w:val="00942340"/>
    <w:rsid w:val="00942421"/>
    <w:rsid w:val="00942B92"/>
    <w:rsid w:val="00943051"/>
    <w:rsid w:val="00944CEE"/>
    <w:rsid w:val="0095048E"/>
    <w:rsid w:val="00951E46"/>
    <w:rsid w:val="00955331"/>
    <w:rsid w:val="0095591E"/>
    <w:rsid w:val="00955C91"/>
    <w:rsid w:val="00956CA5"/>
    <w:rsid w:val="00957EE5"/>
    <w:rsid w:val="009603AE"/>
    <w:rsid w:val="0096220D"/>
    <w:rsid w:val="0096527B"/>
    <w:rsid w:val="00965879"/>
    <w:rsid w:val="00966C76"/>
    <w:rsid w:val="009670C5"/>
    <w:rsid w:val="00971113"/>
    <w:rsid w:val="00972251"/>
    <w:rsid w:val="00972757"/>
    <w:rsid w:val="0097398F"/>
    <w:rsid w:val="00973BE0"/>
    <w:rsid w:val="009758EA"/>
    <w:rsid w:val="009759D3"/>
    <w:rsid w:val="00975BC3"/>
    <w:rsid w:val="0097603E"/>
    <w:rsid w:val="009800E7"/>
    <w:rsid w:val="00980FA3"/>
    <w:rsid w:val="00982314"/>
    <w:rsid w:val="00982B79"/>
    <w:rsid w:val="00983C07"/>
    <w:rsid w:val="009905AB"/>
    <w:rsid w:val="00995CC9"/>
    <w:rsid w:val="0099713D"/>
    <w:rsid w:val="009A0825"/>
    <w:rsid w:val="009A1331"/>
    <w:rsid w:val="009A1A11"/>
    <w:rsid w:val="009A316A"/>
    <w:rsid w:val="009A5F4D"/>
    <w:rsid w:val="009A674F"/>
    <w:rsid w:val="009A79E8"/>
    <w:rsid w:val="009B0144"/>
    <w:rsid w:val="009B0712"/>
    <w:rsid w:val="009B2125"/>
    <w:rsid w:val="009B2CAA"/>
    <w:rsid w:val="009B31E8"/>
    <w:rsid w:val="009B6B7A"/>
    <w:rsid w:val="009C1D70"/>
    <w:rsid w:val="009C1E4F"/>
    <w:rsid w:val="009C1FDD"/>
    <w:rsid w:val="009C3923"/>
    <w:rsid w:val="009C3F6E"/>
    <w:rsid w:val="009C492A"/>
    <w:rsid w:val="009C553C"/>
    <w:rsid w:val="009C60FA"/>
    <w:rsid w:val="009C6419"/>
    <w:rsid w:val="009C70B0"/>
    <w:rsid w:val="009D0FDA"/>
    <w:rsid w:val="009D14AB"/>
    <w:rsid w:val="009D16CE"/>
    <w:rsid w:val="009D3D27"/>
    <w:rsid w:val="009D41CF"/>
    <w:rsid w:val="009D44BC"/>
    <w:rsid w:val="009D58CE"/>
    <w:rsid w:val="009D6F91"/>
    <w:rsid w:val="009D7024"/>
    <w:rsid w:val="009D7914"/>
    <w:rsid w:val="009E02EC"/>
    <w:rsid w:val="009E256A"/>
    <w:rsid w:val="009E35FD"/>
    <w:rsid w:val="009E7D08"/>
    <w:rsid w:val="009F1FFC"/>
    <w:rsid w:val="009F255C"/>
    <w:rsid w:val="009F49FD"/>
    <w:rsid w:val="009F5360"/>
    <w:rsid w:val="009F6ABE"/>
    <w:rsid w:val="009F6C9E"/>
    <w:rsid w:val="009F7AE1"/>
    <w:rsid w:val="00A00AF1"/>
    <w:rsid w:val="00A015E8"/>
    <w:rsid w:val="00A0180C"/>
    <w:rsid w:val="00A0606E"/>
    <w:rsid w:val="00A10151"/>
    <w:rsid w:val="00A10338"/>
    <w:rsid w:val="00A11218"/>
    <w:rsid w:val="00A13245"/>
    <w:rsid w:val="00A15910"/>
    <w:rsid w:val="00A16431"/>
    <w:rsid w:val="00A17C30"/>
    <w:rsid w:val="00A211B9"/>
    <w:rsid w:val="00A239C1"/>
    <w:rsid w:val="00A256C9"/>
    <w:rsid w:val="00A26B29"/>
    <w:rsid w:val="00A26C81"/>
    <w:rsid w:val="00A27256"/>
    <w:rsid w:val="00A302EB"/>
    <w:rsid w:val="00A3168F"/>
    <w:rsid w:val="00A31A91"/>
    <w:rsid w:val="00A3371D"/>
    <w:rsid w:val="00A34256"/>
    <w:rsid w:val="00A3637E"/>
    <w:rsid w:val="00A401CD"/>
    <w:rsid w:val="00A42582"/>
    <w:rsid w:val="00A4441E"/>
    <w:rsid w:val="00A452FF"/>
    <w:rsid w:val="00A45AD9"/>
    <w:rsid w:val="00A47F0D"/>
    <w:rsid w:val="00A50DC9"/>
    <w:rsid w:val="00A50EE8"/>
    <w:rsid w:val="00A51705"/>
    <w:rsid w:val="00A54A19"/>
    <w:rsid w:val="00A54BAE"/>
    <w:rsid w:val="00A55CC7"/>
    <w:rsid w:val="00A60850"/>
    <w:rsid w:val="00A61ED8"/>
    <w:rsid w:val="00A623C8"/>
    <w:rsid w:val="00A6293E"/>
    <w:rsid w:val="00A63138"/>
    <w:rsid w:val="00A63B17"/>
    <w:rsid w:val="00A66AA4"/>
    <w:rsid w:val="00A66C51"/>
    <w:rsid w:val="00A7351C"/>
    <w:rsid w:val="00A74232"/>
    <w:rsid w:val="00A75A44"/>
    <w:rsid w:val="00A764A2"/>
    <w:rsid w:val="00A76D1E"/>
    <w:rsid w:val="00A77217"/>
    <w:rsid w:val="00A81017"/>
    <w:rsid w:val="00A8183A"/>
    <w:rsid w:val="00A84695"/>
    <w:rsid w:val="00A84C5B"/>
    <w:rsid w:val="00A853A1"/>
    <w:rsid w:val="00A87D0D"/>
    <w:rsid w:val="00A90322"/>
    <w:rsid w:val="00A92033"/>
    <w:rsid w:val="00A9394E"/>
    <w:rsid w:val="00A958D5"/>
    <w:rsid w:val="00A96924"/>
    <w:rsid w:val="00A97375"/>
    <w:rsid w:val="00A97E84"/>
    <w:rsid w:val="00AA0913"/>
    <w:rsid w:val="00AA1301"/>
    <w:rsid w:val="00AA149F"/>
    <w:rsid w:val="00AA5011"/>
    <w:rsid w:val="00AA509A"/>
    <w:rsid w:val="00AA5D4B"/>
    <w:rsid w:val="00AB2900"/>
    <w:rsid w:val="00AB2EE3"/>
    <w:rsid w:val="00AB3D85"/>
    <w:rsid w:val="00AB3EFF"/>
    <w:rsid w:val="00AB4807"/>
    <w:rsid w:val="00AB69F4"/>
    <w:rsid w:val="00AB716B"/>
    <w:rsid w:val="00AC26E5"/>
    <w:rsid w:val="00AC4987"/>
    <w:rsid w:val="00AC6496"/>
    <w:rsid w:val="00AC7C30"/>
    <w:rsid w:val="00AD0411"/>
    <w:rsid w:val="00AD0F52"/>
    <w:rsid w:val="00AD25E8"/>
    <w:rsid w:val="00AD2DBF"/>
    <w:rsid w:val="00AD2E18"/>
    <w:rsid w:val="00AE016F"/>
    <w:rsid w:val="00AE0F49"/>
    <w:rsid w:val="00AE2128"/>
    <w:rsid w:val="00AE31E1"/>
    <w:rsid w:val="00AE3610"/>
    <w:rsid w:val="00AE36D6"/>
    <w:rsid w:val="00AE3D05"/>
    <w:rsid w:val="00AE410D"/>
    <w:rsid w:val="00AE41E1"/>
    <w:rsid w:val="00AE472E"/>
    <w:rsid w:val="00AE4816"/>
    <w:rsid w:val="00AE49DF"/>
    <w:rsid w:val="00AE4D1A"/>
    <w:rsid w:val="00AE59FA"/>
    <w:rsid w:val="00AE60B2"/>
    <w:rsid w:val="00AE7514"/>
    <w:rsid w:val="00AF1A67"/>
    <w:rsid w:val="00AF33B0"/>
    <w:rsid w:val="00AF5154"/>
    <w:rsid w:val="00AF63A0"/>
    <w:rsid w:val="00AF6825"/>
    <w:rsid w:val="00AF6976"/>
    <w:rsid w:val="00AF6CC1"/>
    <w:rsid w:val="00AF7B1F"/>
    <w:rsid w:val="00B024BF"/>
    <w:rsid w:val="00B02E35"/>
    <w:rsid w:val="00B02E96"/>
    <w:rsid w:val="00B02F58"/>
    <w:rsid w:val="00B041CD"/>
    <w:rsid w:val="00B05489"/>
    <w:rsid w:val="00B054C2"/>
    <w:rsid w:val="00B10609"/>
    <w:rsid w:val="00B10D20"/>
    <w:rsid w:val="00B10E15"/>
    <w:rsid w:val="00B12730"/>
    <w:rsid w:val="00B12DFB"/>
    <w:rsid w:val="00B1352E"/>
    <w:rsid w:val="00B15D77"/>
    <w:rsid w:val="00B15DBE"/>
    <w:rsid w:val="00B15EB8"/>
    <w:rsid w:val="00B17888"/>
    <w:rsid w:val="00B20C8E"/>
    <w:rsid w:val="00B23544"/>
    <w:rsid w:val="00B260B5"/>
    <w:rsid w:val="00B325F9"/>
    <w:rsid w:val="00B32C54"/>
    <w:rsid w:val="00B33234"/>
    <w:rsid w:val="00B34928"/>
    <w:rsid w:val="00B34C36"/>
    <w:rsid w:val="00B34D6D"/>
    <w:rsid w:val="00B35E15"/>
    <w:rsid w:val="00B4223E"/>
    <w:rsid w:val="00B42C0A"/>
    <w:rsid w:val="00B440A2"/>
    <w:rsid w:val="00B449FD"/>
    <w:rsid w:val="00B46290"/>
    <w:rsid w:val="00B46305"/>
    <w:rsid w:val="00B53385"/>
    <w:rsid w:val="00B54A22"/>
    <w:rsid w:val="00B54F3A"/>
    <w:rsid w:val="00B550EF"/>
    <w:rsid w:val="00B5656D"/>
    <w:rsid w:val="00B60C9A"/>
    <w:rsid w:val="00B60F2B"/>
    <w:rsid w:val="00B613DD"/>
    <w:rsid w:val="00B621E2"/>
    <w:rsid w:val="00B62737"/>
    <w:rsid w:val="00B63A59"/>
    <w:rsid w:val="00B63DCD"/>
    <w:rsid w:val="00B6495E"/>
    <w:rsid w:val="00B64E1D"/>
    <w:rsid w:val="00B65694"/>
    <w:rsid w:val="00B65BA6"/>
    <w:rsid w:val="00B66BE6"/>
    <w:rsid w:val="00B6727F"/>
    <w:rsid w:val="00B672B3"/>
    <w:rsid w:val="00B67B77"/>
    <w:rsid w:val="00B70096"/>
    <w:rsid w:val="00B71386"/>
    <w:rsid w:val="00B71FC4"/>
    <w:rsid w:val="00B7335E"/>
    <w:rsid w:val="00B74A31"/>
    <w:rsid w:val="00B837F8"/>
    <w:rsid w:val="00B83DA8"/>
    <w:rsid w:val="00B85FB0"/>
    <w:rsid w:val="00B87E65"/>
    <w:rsid w:val="00B90F8B"/>
    <w:rsid w:val="00B91DFC"/>
    <w:rsid w:val="00B926F6"/>
    <w:rsid w:val="00B938A9"/>
    <w:rsid w:val="00B95A17"/>
    <w:rsid w:val="00B9641C"/>
    <w:rsid w:val="00B96CF7"/>
    <w:rsid w:val="00B96DF0"/>
    <w:rsid w:val="00BA0203"/>
    <w:rsid w:val="00BA1EE9"/>
    <w:rsid w:val="00BA53E3"/>
    <w:rsid w:val="00BA582D"/>
    <w:rsid w:val="00BA6350"/>
    <w:rsid w:val="00BA6FFA"/>
    <w:rsid w:val="00BB0026"/>
    <w:rsid w:val="00BB237C"/>
    <w:rsid w:val="00BB290F"/>
    <w:rsid w:val="00BB52CA"/>
    <w:rsid w:val="00BB708A"/>
    <w:rsid w:val="00BB70B0"/>
    <w:rsid w:val="00BB7C60"/>
    <w:rsid w:val="00BC035C"/>
    <w:rsid w:val="00BC17E8"/>
    <w:rsid w:val="00BC2827"/>
    <w:rsid w:val="00BC2B84"/>
    <w:rsid w:val="00BC3054"/>
    <w:rsid w:val="00BC34DE"/>
    <w:rsid w:val="00BC35A9"/>
    <w:rsid w:val="00BC3895"/>
    <w:rsid w:val="00BC40FA"/>
    <w:rsid w:val="00BC54F2"/>
    <w:rsid w:val="00BC6E3C"/>
    <w:rsid w:val="00BC7128"/>
    <w:rsid w:val="00BC7397"/>
    <w:rsid w:val="00BD4C1E"/>
    <w:rsid w:val="00BD6FEE"/>
    <w:rsid w:val="00BE0C0A"/>
    <w:rsid w:val="00BE10F5"/>
    <w:rsid w:val="00BE5194"/>
    <w:rsid w:val="00BE591A"/>
    <w:rsid w:val="00BF03A8"/>
    <w:rsid w:val="00BF14FB"/>
    <w:rsid w:val="00BF2397"/>
    <w:rsid w:val="00BF29DF"/>
    <w:rsid w:val="00BF3650"/>
    <w:rsid w:val="00BF3AE6"/>
    <w:rsid w:val="00BF3B39"/>
    <w:rsid w:val="00BF4F0C"/>
    <w:rsid w:val="00BF5D04"/>
    <w:rsid w:val="00BF6B0A"/>
    <w:rsid w:val="00BF74E8"/>
    <w:rsid w:val="00C02690"/>
    <w:rsid w:val="00C02CE8"/>
    <w:rsid w:val="00C037D9"/>
    <w:rsid w:val="00C049A2"/>
    <w:rsid w:val="00C0683D"/>
    <w:rsid w:val="00C0714B"/>
    <w:rsid w:val="00C07FD5"/>
    <w:rsid w:val="00C101D8"/>
    <w:rsid w:val="00C10D8C"/>
    <w:rsid w:val="00C114CB"/>
    <w:rsid w:val="00C11BEB"/>
    <w:rsid w:val="00C11DDA"/>
    <w:rsid w:val="00C13576"/>
    <w:rsid w:val="00C1621C"/>
    <w:rsid w:val="00C167F7"/>
    <w:rsid w:val="00C168DF"/>
    <w:rsid w:val="00C172B8"/>
    <w:rsid w:val="00C210A2"/>
    <w:rsid w:val="00C21A04"/>
    <w:rsid w:val="00C230DF"/>
    <w:rsid w:val="00C2401F"/>
    <w:rsid w:val="00C24C87"/>
    <w:rsid w:val="00C251CA"/>
    <w:rsid w:val="00C25BAF"/>
    <w:rsid w:val="00C269AC"/>
    <w:rsid w:val="00C26D84"/>
    <w:rsid w:val="00C27D93"/>
    <w:rsid w:val="00C34304"/>
    <w:rsid w:val="00C35031"/>
    <w:rsid w:val="00C35D1A"/>
    <w:rsid w:val="00C37813"/>
    <w:rsid w:val="00C40F45"/>
    <w:rsid w:val="00C41402"/>
    <w:rsid w:val="00C445A8"/>
    <w:rsid w:val="00C44F22"/>
    <w:rsid w:val="00C50F68"/>
    <w:rsid w:val="00C523F3"/>
    <w:rsid w:val="00C52C33"/>
    <w:rsid w:val="00C53B8A"/>
    <w:rsid w:val="00C544B1"/>
    <w:rsid w:val="00C5578E"/>
    <w:rsid w:val="00C56AB3"/>
    <w:rsid w:val="00C57953"/>
    <w:rsid w:val="00C600E0"/>
    <w:rsid w:val="00C603B0"/>
    <w:rsid w:val="00C60840"/>
    <w:rsid w:val="00C60E4B"/>
    <w:rsid w:val="00C61F5E"/>
    <w:rsid w:val="00C62064"/>
    <w:rsid w:val="00C6207D"/>
    <w:rsid w:val="00C63386"/>
    <w:rsid w:val="00C65EA5"/>
    <w:rsid w:val="00C669E0"/>
    <w:rsid w:val="00C70C90"/>
    <w:rsid w:val="00C71052"/>
    <w:rsid w:val="00C726B9"/>
    <w:rsid w:val="00C72C3A"/>
    <w:rsid w:val="00C7308A"/>
    <w:rsid w:val="00C74C05"/>
    <w:rsid w:val="00C80BB0"/>
    <w:rsid w:val="00C84162"/>
    <w:rsid w:val="00C8454E"/>
    <w:rsid w:val="00C85D2A"/>
    <w:rsid w:val="00C86843"/>
    <w:rsid w:val="00C9028F"/>
    <w:rsid w:val="00C93DF5"/>
    <w:rsid w:val="00C9501F"/>
    <w:rsid w:val="00CA28C9"/>
    <w:rsid w:val="00CA45E5"/>
    <w:rsid w:val="00CA470B"/>
    <w:rsid w:val="00CA7B5D"/>
    <w:rsid w:val="00CB31B3"/>
    <w:rsid w:val="00CB39AC"/>
    <w:rsid w:val="00CB5220"/>
    <w:rsid w:val="00CB5F5F"/>
    <w:rsid w:val="00CC01AD"/>
    <w:rsid w:val="00CC5D97"/>
    <w:rsid w:val="00CC67A0"/>
    <w:rsid w:val="00CC705D"/>
    <w:rsid w:val="00CD22A6"/>
    <w:rsid w:val="00CD2E28"/>
    <w:rsid w:val="00CD4D2D"/>
    <w:rsid w:val="00CD5BEA"/>
    <w:rsid w:val="00CD5F2D"/>
    <w:rsid w:val="00CD694C"/>
    <w:rsid w:val="00CE01AF"/>
    <w:rsid w:val="00CE059E"/>
    <w:rsid w:val="00CE1A2F"/>
    <w:rsid w:val="00CE1CB7"/>
    <w:rsid w:val="00CE2608"/>
    <w:rsid w:val="00CE2850"/>
    <w:rsid w:val="00CE6CF9"/>
    <w:rsid w:val="00CE7FA4"/>
    <w:rsid w:val="00CF0F96"/>
    <w:rsid w:val="00CF2DAC"/>
    <w:rsid w:val="00CF304C"/>
    <w:rsid w:val="00CF398E"/>
    <w:rsid w:val="00CF704C"/>
    <w:rsid w:val="00D01BF6"/>
    <w:rsid w:val="00D01D91"/>
    <w:rsid w:val="00D02898"/>
    <w:rsid w:val="00D02F3A"/>
    <w:rsid w:val="00D04D09"/>
    <w:rsid w:val="00D0548D"/>
    <w:rsid w:val="00D05FA1"/>
    <w:rsid w:val="00D06EC5"/>
    <w:rsid w:val="00D12123"/>
    <w:rsid w:val="00D12586"/>
    <w:rsid w:val="00D13047"/>
    <w:rsid w:val="00D20EF7"/>
    <w:rsid w:val="00D211A6"/>
    <w:rsid w:val="00D212D2"/>
    <w:rsid w:val="00D22B13"/>
    <w:rsid w:val="00D23DBF"/>
    <w:rsid w:val="00D2438E"/>
    <w:rsid w:val="00D24840"/>
    <w:rsid w:val="00D2759C"/>
    <w:rsid w:val="00D30544"/>
    <w:rsid w:val="00D32636"/>
    <w:rsid w:val="00D32678"/>
    <w:rsid w:val="00D328AE"/>
    <w:rsid w:val="00D334E5"/>
    <w:rsid w:val="00D33F3C"/>
    <w:rsid w:val="00D34A4B"/>
    <w:rsid w:val="00D3782F"/>
    <w:rsid w:val="00D37A25"/>
    <w:rsid w:val="00D4022F"/>
    <w:rsid w:val="00D4030E"/>
    <w:rsid w:val="00D4089F"/>
    <w:rsid w:val="00D4103B"/>
    <w:rsid w:val="00D41200"/>
    <w:rsid w:val="00D423D0"/>
    <w:rsid w:val="00D42FED"/>
    <w:rsid w:val="00D44AD5"/>
    <w:rsid w:val="00D47762"/>
    <w:rsid w:val="00D50D12"/>
    <w:rsid w:val="00D515B0"/>
    <w:rsid w:val="00D5258D"/>
    <w:rsid w:val="00D55675"/>
    <w:rsid w:val="00D5597E"/>
    <w:rsid w:val="00D56988"/>
    <w:rsid w:val="00D5730F"/>
    <w:rsid w:val="00D60356"/>
    <w:rsid w:val="00D64848"/>
    <w:rsid w:val="00D65EDE"/>
    <w:rsid w:val="00D663F3"/>
    <w:rsid w:val="00D72202"/>
    <w:rsid w:val="00D74C1E"/>
    <w:rsid w:val="00D755D6"/>
    <w:rsid w:val="00D77273"/>
    <w:rsid w:val="00D82060"/>
    <w:rsid w:val="00D82098"/>
    <w:rsid w:val="00D92E13"/>
    <w:rsid w:val="00D93BD3"/>
    <w:rsid w:val="00D941B3"/>
    <w:rsid w:val="00D95204"/>
    <w:rsid w:val="00D96DA6"/>
    <w:rsid w:val="00DA0F92"/>
    <w:rsid w:val="00DA228A"/>
    <w:rsid w:val="00DA31F9"/>
    <w:rsid w:val="00DA403B"/>
    <w:rsid w:val="00DA4795"/>
    <w:rsid w:val="00DA4B9B"/>
    <w:rsid w:val="00DA5E06"/>
    <w:rsid w:val="00DA65AE"/>
    <w:rsid w:val="00DA6659"/>
    <w:rsid w:val="00DA7A96"/>
    <w:rsid w:val="00DB6D63"/>
    <w:rsid w:val="00DB6DEF"/>
    <w:rsid w:val="00DB7B2F"/>
    <w:rsid w:val="00DB7D01"/>
    <w:rsid w:val="00DC10F7"/>
    <w:rsid w:val="00DC2D8B"/>
    <w:rsid w:val="00DC3320"/>
    <w:rsid w:val="00DC4833"/>
    <w:rsid w:val="00DC4A0A"/>
    <w:rsid w:val="00DC4A12"/>
    <w:rsid w:val="00DC5E4B"/>
    <w:rsid w:val="00DC61E7"/>
    <w:rsid w:val="00DD05D7"/>
    <w:rsid w:val="00DD0C08"/>
    <w:rsid w:val="00DD31B5"/>
    <w:rsid w:val="00DD3FBA"/>
    <w:rsid w:val="00DD456D"/>
    <w:rsid w:val="00DD4B15"/>
    <w:rsid w:val="00DD6C7D"/>
    <w:rsid w:val="00DD7263"/>
    <w:rsid w:val="00DD7DDE"/>
    <w:rsid w:val="00DE100F"/>
    <w:rsid w:val="00DE1B7F"/>
    <w:rsid w:val="00DE28A5"/>
    <w:rsid w:val="00DE56E6"/>
    <w:rsid w:val="00DF23D8"/>
    <w:rsid w:val="00DF2CE8"/>
    <w:rsid w:val="00DF4BD7"/>
    <w:rsid w:val="00DF738B"/>
    <w:rsid w:val="00DF75A2"/>
    <w:rsid w:val="00DF75AC"/>
    <w:rsid w:val="00E01801"/>
    <w:rsid w:val="00E020A4"/>
    <w:rsid w:val="00E03F98"/>
    <w:rsid w:val="00E043D1"/>
    <w:rsid w:val="00E107CF"/>
    <w:rsid w:val="00E11EE8"/>
    <w:rsid w:val="00E1309F"/>
    <w:rsid w:val="00E153E7"/>
    <w:rsid w:val="00E161DB"/>
    <w:rsid w:val="00E167A2"/>
    <w:rsid w:val="00E16836"/>
    <w:rsid w:val="00E20394"/>
    <w:rsid w:val="00E21F21"/>
    <w:rsid w:val="00E222B0"/>
    <w:rsid w:val="00E23ED6"/>
    <w:rsid w:val="00E24F1F"/>
    <w:rsid w:val="00E254D5"/>
    <w:rsid w:val="00E263DA"/>
    <w:rsid w:val="00E26D0B"/>
    <w:rsid w:val="00E27210"/>
    <w:rsid w:val="00E274DF"/>
    <w:rsid w:val="00E335DD"/>
    <w:rsid w:val="00E361DD"/>
    <w:rsid w:val="00E373FE"/>
    <w:rsid w:val="00E42A65"/>
    <w:rsid w:val="00E451B2"/>
    <w:rsid w:val="00E452A2"/>
    <w:rsid w:val="00E45700"/>
    <w:rsid w:val="00E45F8F"/>
    <w:rsid w:val="00E4741B"/>
    <w:rsid w:val="00E50285"/>
    <w:rsid w:val="00E54B7B"/>
    <w:rsid w:val="00E57A3E"/>
    <w:rsid w:val="00E60C46"/>
    <w:rsid w:val="00E62386"/>
    <w:rsid w:val="00E6738C"/>
    <w:rsid w:val="00E67A2F"/>
    <w:rsid w:val="00E70F34"/>
    <w:rsid w:val="00E724EE"/>
    <w:rsid w:val="00E72A62"/>
    <w:rsid w:val="00E74DD8"/>
    <w:rsid w:val="00E7530C"/>
    <w:rsid w:val="00E753B6"/>
    <w:rsid w:val="00E75DC8"/>
    <w:rsid w:val="00E80050"/>
    <w:rsid w:val="00E80C55"/>
    <w:rsid w:val="00E81DAE"/>
    <w:rsid w:val="00E83498"/>
    <w:rsid w:val="00E85B18"/>
    <w:rsid w:val="00E85DF8"/>
    <w:rsid w:val="00E86215"/>
    <w:rsid w:val="00E86C44"/>
    <w:rsid w:val="00E9116B"/>
    <w:rsid w:val="00E9411A"/>
    <w:rsid w:val="00E94BDD"/>
    <w:rsid w:val="00E9546B"/>
    <w:rsid w:val="00E95C91"/>
    <w:rsid w:val="00E96E42"/>
    <w:rsid w:val="00E96E68"/>
    <w:rsid w:val="00E97159"/>
    <w:rsid w:val="00EA0488"/>
    <w:rsid w:val="00EA2043"/>
    <w:rsid w:val="00EA2477"/>
    <w:rsid w:val="00EA5968"/>
    <w:rsid w:val="00EA5C35"/>
    <w:rsid w:val="00EA5D97"/>
    <w:rsid w:val="00EA7E22"/>
    <w:rsid w:val="00EB0960"/>
    <w:rsid w:val="00EB0B13"/>
    <w:rsid w:val="00EC02E3"/>
    <w:rsid w:val="00EC04CF"/>
    <w:rsid w:val="00EC1871"/>
    <w:rsid w:val="00EC1C8B"/>
    <w:rsid w:val="00EC302A"/>
    <w:rsid w:val="00EC3C2A"/>
    <w:rsid w:val="00EC3E25"/>
    <w:rsid w:val="00EC5A36"/>
    <w:rsid w:val="00ED007A"/>
    <w:rsid w:val="00ED0CF9"/>
    <w:rsid w:val="00ED1FD0"/>
    <w:rsid w:val="00ED2CB1"/>
    <w:rsid w:val="00ED5EB3"/>
    <w:rsid w:val="00EE01A2"/>
    <w:rsid w:val="00EE0300"/>
    <w:rsid w:val="00EE040E"/>
    <w:rsid w:val="00EE12E2"/>
    <w:rsid w:val="00EE27BC"/>
    <w:rsid w:val="00EE31E0"/>
    <w:rsid w:val="00EE3EDC"/>
    <w:rsid w:val="00EE56C5"/>
    <w:rsid w:val="00EE5FAC"/>
    <w:rsid w:val="00EF0399"/>
    <w:rsid w:val="00EF183F"/>
    <w:rsid w:val="00EF1FCF"/>
    <w:rsid w:val="00EF4997"/>
    <w:rsid w:val="00EF4CBC"/>
    <w:rsid w:val="00EF56B7"/>
    <w:rsid w:val="00EF5CFE"/>
    <w:rsid w:val="00EF72B0"/>
    <w:rsid w:val="00F007DF"/>
    <w:rsid w:val="00F01AAE"/>
    <w:rsid w:val="00F01F0F"/>
    <w:rsid w:val="00F03205"/>
    <w:rsid w:val="00F0399F"/>
    <w:rsid w:val="00F0476B"/>
    <w:rsid w:val="00F11E5C"/>
    <w:rsid w:val="00F17534"/>
    <w:rsid w:val="00F1782D"/>
    <w:rsid w:val="00F21FBF"/>
    <w:rsid w:val="00F22762"/>
    <w:rsid w:val="00F22C9A"/>
    <w:rsid w:val="00F24731"/>
    <w:rsid w:val="00F24AE1"/>
    <w:rsid w:val="00F26A5E"/>
    <w:rsid w:val="00F327F0"/>
    <w:rsid w:val="00F3421E"/>
    <w:rsid w:val="00F34369"/>
    <w:rsid w:val="00F347D0"/>
    <w:rsid w:val="00F34881"/>
    <w:rsid w:val="00F36E9C"/>
    <w:rsid w:val="00F432AE"/>
    <w:rsid w:val="00F4339D"/>
    <w:rsid w:val="00F4467D"/>
    <w:rsid w:val="00F44D74"/>
    <w:rsid w:val="00F46922"/>
    <w:rsid w:val="00F46BAF"/>
    <w:rsid w:val="00F51051"/>
    <w:rsid w:val="00F60009"/>
    <w:rsid w:val="00F60786"/>
    <w:rsid w:val="00F63743"/>
    <w:rsid w:val="00F64159"/>
    <w:rsid w:val="00F656DF"/>
    <w:rsid w:val="00F65AB2"/>
    <w:rsid w:val="00F65CDC"/>
    <w:rsid w:val="00F6642D"/>
    <w:rsid w:val="00F66926"/>
    <w:rsid w:val="00F66FAD"/>
    <w:rsid w:val="00F672A2"/>
    <w:rsid w:val="00F6763A"/>
    <w:rsid w:val="00F704CC"/>
    <w:rsid w:val="00F708E7"/>
    <w:rsid w:val="00F71716"/>
    <w:rsid w:val="00F72AC5"/>
    <w:rsid w:val="00F75953"/>
    <w:rsid w:val="00F76970"/>
    <w:rsid w:val="00F81563"/>
    <w:rsid w:val="00F82B31"/>
    <w:rsid w:val="00F82C74"/>
    <w:rsid w:val="00F83344"/>
    <w:rsid w:val="00F847F1"/>
    <w:rsid w:val="00F86530"/>
    <w:rsid w:val="00F87F94"/>
    <w:rsid w:val="00F92B0E"/>
    <w:rsid w:val="00F93AC3"/>
    <w:rsid w:val="00F9700D"/>
    <w:rsid w:val="00F971A0"/>
    <w:rsid w:val="00F973A2"/>
    <w:rsid w:val="00FA325C"/>
    <w:rsid w:val="00FA36EC"/>
    <w:rsid w:val="00FA4E68"/>
    <w:rsid w:val="00FB0C35"/>
    <w:rsid w:val="00FB1ACE"/>
    <w:rsid w:val="00FB26A2"/>
    <w:rsid w:val="00FB2AF9"/>
    <w:rsid w:val="00FB3A49"/>
    <w:rsid w:val="00FB3C2A"/>
    <w:rsid w:val="00FB417C"/>
    <w:rsid w:val="00FB4CD6"/>
    <w:rsid w:val="00FB5024"/>
    <w:rsid w:val="00FB6960"/>
    <w:rsid w:val="00FB7582"/>
    <w:rsid w:val="00FB7FF4"/>
    <w:rsid w:val="00FC0217"/>
    <w:rsid w:val="00FC12EA"/>
    <w:rsid w:val="00FC16A0"/>
    <w:rsid w:val="00FC1A87"/>
    <w:rsid w:val="00FC1B2D"/>
    <w:rsid w:val="00FC639C"/>
    <w:rsid w:val="00FD0183"/>
    <w:rsid w:val="00FD20FF"/>
    <w:rsid w:val="00FD2604"/>
    <w:rsid w:val="00FD262A"/>
    <w:rsid w:val="00FD35CC"/>
    <w:rsid w:val="00FD4309"/>
    <w:rsid w:val="00FD4A02"/>
    <w:rsid w:val="00FD4D40"/>
    <w:rsid w:val="00FD69C5"/>
    <w:rsid w:val="00FD7036"/>
    <w:rsid w:val="00FD7656"/>
    <w:rsid w:val="00FD79B3"/>
    <w:rsid w:val="00FE10F1"/>
    <w:rsid w:val="00FE10FF"/>
    <w:rsid w:val="00FE21FC"/>
    <w:rsid w:val="00FE5EFB"/>
    <w:rsid w:val="00FE67C1"/>
    <w:rsid w:val="00FE69C9"/>
    <w:rsid w:val="00FE749E"/>
    <w:rsid w:val="00FE7BCB"/>
    <w:rsid w:val="00FF04BF"/>
    <w:rsid w:val="00FF3E14"/>
    <w:rsid w:val="00FF5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68CEEBBB"/>
  <w15:chartTrackingRefBased/>
  <w15:docId w15:val="{D40CC8EE-CC2D-40BD-9658-128A0EA7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D2E18"/>
    <w:rPr>
      <w:sz w:val="24"/>
      <w:szCs w:val="24"/>
      <w:lang w:eastAsia="fr-FR"/>
    </w:rPr>
  </w:style>
  <w:style w:type="paragraph" w:styleId="Heading1">
    <w:name w:val="heading 1"/>
    <w:basedOn w:val="Normal"/>
    <w:next w:val="Normal"/>
    <w:qFormat/>
    <w:rsid w:val="001C2B8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F239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66AA4"/>
    <w:pPr>
      <w:keepNext/>
      <w:spacing w:before="240" w:after="60"/>
      <w:outlineLvl w:val="2"/>
    </w:pPr>
    <w:rPr>
      <w:rFonts w:ascii="Arial" w:hAnsi="Arial" w:cs="Arial"/>
      <w:b/>
      <w:bCs/>
      <w:sz w:val="26"/>
      <w:szCs w:val="26"/>
    </w:rPr>
  </w:style>
  <w:style w:type="paragraph" w:styleId="Heading4">
    <w:name w:val="heading 4"/>
    <w:basedOn w:val="Normal"/>
    <w:next w:val="Normal"/>
    <w:qFormat/>
    <w:rsid w:val="00E11EE8"/>
    <w:pPr>
      <w:keepNext/>
      <w:outlineLvl w:val="3"/>
    </w:pPr>
    <w:rPr>
      <w:rFonts w:ascii="Arial" w:hAnsi="Arial" w:cs="Arial"/>
      <w:b/>
      <w:bCs/>
      <w:i/>
      <w:iCs/>
      <w:sz w:val="22"/>
      <w:szCs w:val="20"/>
    </w:rPr>
  </w:style>
  <w:style w:type="paragraph" w:styleId="Heading7">
    <w:name w:val="heading 7"/>
    <w:basedOn w:val="Normal"/>
    <w:next w:val="Normal"/>
    <w:link w:val="Heading7Char"/>
    <w:unhideWhenUsed/>
    <w:qFormat/>
    <w:rsid w:val="00646658"/>
    <w:pPr>
      <w:spacing w:before="240" w:after="60"/>
      <w:outlineLvl w:val="6"/>
    </w:pPr>
    <w:rPr>
      <w:rFonts w:ascii="Calibri" w:hAnsi="Calibri"/>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E2558"/>
    <w:pPr>
      <w:tabs>
        <w:tab w:val="left" w:pos="-1309"/>
        <w:tab w:val="left" w:pos="-743"/>
        <w:tab w:val="left" w:pos="-589"/>
        <w:tab w:val="left" w:pos="-176"/>
        <w:tab w:val="left" w:pos="0"/>
        <w:tab w:val="left" w:pos="390"/>
        <w:tab w:val="left" w:pos="851"/>
        <w:tab w:val="left" w:pos="956"/>
        <w:tab w:val="left" w:pos="1523"/>
        <w:tab w:val="left" w:pos="1571"/>
        <w:tab w:val="left" w:pos="2089"/>
        <w:tab w:val="left" w:pos="2291"/>
        <w:tab w:val="left" w:pos="2656"/>
        <w:tab w:val="left" w:pos="3011"/>
        <w:tab w:val="left" w:pos="3222"/>
        <w:tab w:val="left" w:pos="3731"/>
        <w:tab w:val="left" w:pos="3788"/>
        <w:tab w:val="left" w:pos="4355"/>
        <w:tab w:val="left" w:pos="4451"/>
        <w:tab w:val="left" w:pos="4921"/>
        <w:tab w:val="left" w:pos="5171"/>
        <w:tab w:val="left" w:pos="5488"/>
        <w:tab w:val="left" w:pos="5891"/>
        <w:tab w:val="left" w:pos="6611"/>
        <w:tab w:val="left" w:pos="7331"/>
        <w:tab w:val="left" w:pos="8051"/>
        <w:tab w:val="left" w:pos="8771"/>
        <w:tab w:val="left" w:pos="9491"/>
        <w:tab w:val="left" w:pos="10211"/>
        <w:tab w:val="left" w:pos="10931"/>
        <w:tab w:val="left" w:pos="11651"/>
        <w:tab w:val="left" w:pos="12371"/>
        <w:tab w:val="left" w:pos="13091"/>
        <w:tab w:val="left" w:pos="13811"/>
        <w:tab w:val="left" w:pos="14531"/>
        <w:tab w:val="left" w:pos="15251"/>
        <w:tab w:val="left" w:pos="15971"/>
        <w:tab w:val="left" w:pos="16691"/>
        <w:tab w:val="left" w:pos="17411"/>
        <w:tab w:val="left" w:pos="18131"/>
      </w:tabs>
      <w:suppressAutoHyphens/>
      <w:jc w:val="both"/>
    </w:pPr>
    <w:rPr>
      <w:spacing w:val="-2"/>
      <w:sz w:val="22"/>
    </w:rPr>
  </w:style>
  <w:style w:type="table" w:styleId="TableGrid">
    <w:name w:val="Table Grid"/>
    <w:basedOn w:val="TableNormal"/>
    <w:rsid w:val="00B64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1441C8"/>
    <w:pPr>
      <w:tabs>
        <w:tab w:val="center" w:pos="4536"/>
        <w:tab w:val="right" w:pos="9072"/>
      </w:tabs>
    </w:pPr>
  </w:style>
  <w:style w:type="paragraph" w:styleId="Footer">
    <w:name w:val="footer"/>
    <w:basedOn w:val="Normal"/>
    <w:link w:val="FooterChar"/>
    <w:uiPriority w:val="99"/>
    <w:rsid w:val="001441C8"/>
    <w:pPr>
      <w:tabs>
        <w:tab w:val="center" w:pos="4536"/>
        <w:tab w:val="right" w:pos="9072"/>
      </w:tabs>
    </w:pPr>
  </w:style>
  <w:style w:type="paragraph" w:customStyle="1" w:styleId="MediumGrid21">
    <w:name w:val="Medium Grid 21"/>
    <w:uiPriority w:val="1"/>
    <w:qFormat/>
    <w:rsid w:val="00DF75A2"/>
    <w:rPr>
      <w:rFonts w:ascii="Calibri" w:hAnsi="Calibri" w:cs="Arial"/>
      <w:sz w:val="22"/>
      <w:szCs w:val="22"/>
      <w:lang w:val="fr-FR" w:eastAsia="fr-FR"/>
    </w:rPr>
  </w:style>
  <w:style w:type="character" w:styleId="CommentReference">
    <w:name w:val="annotation reference"/>
    <w:uiPriority w:val="99"/>
    <w:semiHidden/>
    <w:rsid w:val="00302A9B"/>
    <w:rPr>
      <w:sz w:val="16"/>
      <w:szCs w:val="16"/>
    </w:rPr>
  </w:style>
  <w:style w:type="paragraph" w:styleId="CommentText">
    <w:name w:val="annotation text"/>
    <w:basedOn w:val="Normal"/>
    <w:link w:val="CommentTextChar"/>
    <w:uiPriority w:val="99"/>
    <w:semiHidden/>
    <w:rsid w:val="00302A9B"/>
    <w:rPr>
      <w:sz w:val="20"/>
      <w:szCs w:val="20"/>
    </w:rPr>
  </w:style>
  <w:style w:type="paragraph" w:styleId="CommentSubject">
    <w:name w:val="annotation subject"/>
    <w:basedOn w:val="CommentText"/>
    <w:next w:val="CommentText"/>
    <w:semiHidden/>
    <w:rsid w:val="00302A9B"/>
    <w:rPr>
      <w:b/>
      <w:bCs/>
    </w:rPr>
  </w:style>
  <w:style w:type="paragraph" w:styleId="BalloonText">
    <w:name w:val="Balloon Text"/>
    <w:basedOn w:val="Normal"/>
    <w:semiHidden/>
    <w:rsid w:val="00302A9B"/>
    <w:rPr>
      <w:rFonts w:ascii="Tahoma" w:hAnsi="Tahoma" w:cs="Tahoma"/>
      <w:sz w:val="16"/>
      <w:szCs w:val="16"/>
    </w:rPr>
  </w:style>
  <w:style w:type="character" w:customStyle="1" w:styleId="HeaderChar">
    <w:name w:val="Header Char"/>
    <w:link w:val="Header"/>
    <w:rsid w:val="00655518"/>
    <w:rPr>
      <w:sz w:val="24"/>
      <w:szCs w:val="24"/>
      <w:lang w:val="fr-FR" w:eastAsia="fr-FR" w:bidi="ar-SA"/>
    </w:rPr>
  </w:style>
  <w:style w:type="character" w:styleId="PageNumber">
    <w:name w:val="page number"/>
    <w:basedOn w:val="DefaultParagraphFont"/>
    <w:rsid w:val="008C1FC9"/>
  </w:style>
  <w:style w:type="character" w:customStyle="1" w:styleId="hps">
    <w:name w:val="hps"/>
    <w:basedOn w:val="DefaultParagraphFont"/>
    <w:rsid w:val="00364341"/>
  </w:style>
  <w:style w:type="paragraph" w:customStyle="1" w:styleId="Text1">
    <w:name w:val="Text 1"/>
    <w:basedOn w:val="Normal"/>
    <w:rsid w:val="00364341"/>
    <w:pPr>
      <w:spacing w:after="240"/>
      <w:ind w:left="482"/>
      <w:jc w:val="both"/>
    </w:pPr>
    <w:rPr>
      <w:szCs w:val="20"/>
      <w:lang w:val="en-GB" w:eastAsia="en-US"/>
    </w:rPr>
  </w:style>
  <w:style w:type="paragraph" w:styleId="NormalWeb">
    <w:name w:val="Normal (Web)"/>
    <w:basedOn w:val="Normal"/>
    <w:rsid w:val="007D6882"/>
    <w:pPr>
      <w:spacing w:before="100" w:beforeAutospacing="1" w:after="100" w:afterAutospacing="1"/>
    </w:pPr>
  </w:style>
  <w:style w:type="character" w:styleId="Strong">
    <w:name w:val="Strong"/>
    <w:qFormat/>
    <w:rsid w:val="007D6882"/>
    <w:rPr>
      <w:b/>
      <w:bCs/>
    </w:rPr>
  </w:style>
  <w:style w:type="character" w:styleId="Hyperlink">
    <w:name w:val="Hyperlink"/>
    <w:rsid w:val="00966C76"/>
    <w:rPr>
      <w:color w:val="0000FF"/>
      <w:u w:val="single"/>
    </w:rPr>
  </w:style>
  <w:style w:type="paragraph" w:customStyle="1" w:styleId="Default">
    <w:name w:val="Default"/>
    <w:rsid w:val="0010146B"/>
    <w:pPr>
      <w:autoSpaceDE w:val="0"/>
      <w:autoSpaceDN w:val="0"/>
      <w:adjustRightInd w:val="0"/>
    </w:pPr>
    <w:rPr>
      <w:rFonts w:ascii="LBCDGJ+CenturyGothic" w:hAnsi="LBCDGJ+CenturyGothic" w:cs="LBCDGJ+CenturyGothic"/>
      <w:color w:val="000000"/>
      <w:sz w:val="24"/>
      <w:szCs w:val="24"/>
      <w:lang w:val="fr-FR" w:eastAsia="fr-FR"/>
    </w:rPr>
  </w:style>
  <w:style w:type="paragraph" w:customStyle="1" w:styleId="ListParagraph1">
    <w:name w:val="List Paragraph+1"/>
    <w:basedOn w:val="Default"/>
    <w:next w:val="Default"/>
    <w:rsid w:val="0010146B"/>
    <w:rPr>
      <w:rFonts w:cs="Times New Roman"/>
      <w:color w:val="auto"/>
    </w:rPr>
  </w:style>
  <w:style w:type="paragraph" w:customStyle="1" w:styleId="Normal1">
    <w:name w:val="Normal+1"/>
    <w:basedOn w:val="Default"/>
    <w:next w:val="Default"/>
    <w:rsid w:val="0010146B"/>
    <w:rPr>
      <w:rFonts w:cs="Times New Roman"/>
      <w:color w:val="auto"/>
    </w:rPr>
  </w:style>
  <w:style w:type="paragraph" w:styleId="BodyTextIndent">
    <w:name w:val="Body Text Indent"/>
    <w:basedOn w:val="Normal"/>
    <w:rsid w:val="0010146B"/>
    <w:pPr>
      <w:spacing w:after="120"/>
      <w:ind w:left="283"/>
    </w:pPr>
  </w:style>
  <w:style w:type="paragraph" w:customStyle="1" w:styleId="Normal2">
    <w:name w:val="Normal+2"/>
    <w:basedOn w:val="Default"/>
    <w:next w:val="Default"/>
    <w:rsid w:val="0010146B"/>
    <w:rPr>
      <w:rFonts w:cs="Times New Roman"/>
      <w:color w:val="auto"/>
    </w:rPr>
  </w:style>
  <w:style w:type="character" w:customStyle="1" w:styleId="st">
    <w:name w:val="st"/>
    <w:basedOn w:val="DefaultParagraphFont"/>
    <w:rsid w:val="006A5E8F"/>
  </w:style>
  <w:style w:type="character" w:styleId="Emphasis">
    <w:name w:val="Emphasis"/>
    <w:qFormat/>
    <w:rsid w:val="006A5E8F"/>
    <w:rPr>
      <w:i/>
      <w:iCs/>
    </w:rPr>
  </w:style>
  <w:style w:type="character" w:customStyle="1" w:styleId="hpsatn">
    <w:name w:val="hps atn"/>
    <w:basedOn w:val="DefaultParagraphFont"/>
    <w:rsid w:val="00280985"/>
  </w:style>
  <w:style w:type="paragraph" w:styleId="BodyTextIndent2">
    <w:name w:val="Body Text Indent 2"/>
    <w:basedOn w:val="Normal"/>
    <w:rsid w:val="00DF4BD7"/>
    <w:pPr>
      <w:spacing w:after="120" w:line="480" w:lineRule="auto"/>
      <w:ind w:left="283"/>
    </w:pPr>
  </w:style>
  <w:style w:type="paragraph" w:customStyle="1" w:styleId="CM1">
    <w:name w:val="CM1"/>
    <w:basedOn w:val="Default"/>
    <w:next w:val="Default"/>
    <w:rsid w:val="00DD7263"/>
    <w:rPr>
      <w:rFonts w:ascii="EUAlbertina" w:hAnsi="EUAlbertina" w:cs="Times New Roman"/>
      <w:color w:val="auto"/>
    </w:rPr>
  </w:style>
  <w:style w:type="paragraph" w:customStyle="1" w:styleId="CM3">
    <w:name w:val="CM3"/>
    <w:basedOn w:val="Default"/>
    <w:next w:val="Default"/>
    <w:rsid w:val="00DD7263"/>
    <w:rPr>
      <w:rFonts w:ascii="EUAlbertina" w:hAnsi="EUAlbertina" w:cs="Times New Roman"/>
      <w:color w:val="auto"/>
    </w:rPr>
  </w:style>
  <w:style w:type="paragraph" w:customStyle="1" w:styleId="CM4">
    <w:name w:val="CM4"/>
    <w:basedOn w:val="Default"/>
    <w:next w:val="Default"/>
    <w:rsid w:val="00DD7263"/>
    <w:rPr>
      <w:rFonts w:ascii="EUAlbertina" w:hAnsi="EUAlbertina" w:cs="Times New Roman"/>
      <w:color w:val="auto"/>
    </w:rPr>
  </w:style>
  <w:style w:type="character" w:customStyle="1" w:styleId="spipsurligne">
    <w:name w:val="spip_surligne"/>
    <w:basedOn w:val="DefaultParagraphFont"/>
    <w:rsid w:val="000A5AA2"/>
  </w:style>
  <w:style w:type="paragraph" w:styleId="FootnoteText">
    <w:name w:val="footnote text"/>
    <w:aliases w:val="fn,Footnote ak,fn Char,footnote text Char,Footnotes Char,Footnote ak Char,ft,fn cafc,Footnotes Char Char,Footnote Text Char Char,fn Char Char,footnote text Char Char Char Ch,single space,footnote text"/>
    <w:basedOn w:val="Normal"/>
    <w:link w:val="FootnoteTextChar"/>
    <w:uiPriority w:val="99"/>
    <w:rsid w:val="000470DD"/>
    <w:rPr>
      <w:sz w:val="20"/>
      <w:szCs w:val="20"/>
    </w:rPr>
  </w:style>
  <w:style w:type="character" w:styleId="FootnoteReference">
    <w:name w:val="footnote reference"/>
    <w:aliases w:val="ftref,BVI fnr,16 Point,Superscript 6 Point,Fußnotenzeichen DISS,fr,(NECG) Footnote Reference,footnote ref,Char Char Char Char Car Char, BVI fnr"/>
    <w:uiPriority w:val="99"/>
    <w:rsid w:val="00C11DDA"/>
    <w:rPr>
      <w:vertAlign w:val="superscript"/>
    </w:rPr>
  </w:style>
  <w:style w:type="paragraph" w:customStyle="1" w:styleId="ColorfulShading-Accent11">
    <w:name w:val="Colorful Shading - Accent 11"/>
    <w:hidden/>
    <w:uiPriority w:val="99"/>
    <w:semiHidden/>
    <w:rsid w:val="00B95A17"/>
    <w:rPr>
      <w:sz w:val="24"/>
      <w:szCs w:val="24"/>
      <w:lang w:val="fr-FR" w:eastAsia="fr-FR"/>
    </w:rPr>
  </w:style>
  <w:style w:type="paragraph" w:customStyle="1" w:styleId="ColorfulList-Accent11">
    <w:name w:val="Colorful List - Accent 11"/>
    <w:basedOn w:val="Normal"/>
    <w:uiPriority w:val="34"/>
    <w:qFormat/>
    <w:rsid w:val="00982B79"/>
    <w:pPr>
      <w:ind w:left="708"/>
    </w:pPr>
  </w:style>
  <w:style w:type="character" w:customStyle="1" w:styleId="FooterChar">
    <w:name w:val="Footer Char"/>
    <w:link w:val="Footer"/>
    <w:uiPriority w:val="99"/>
    <w:rsid w:val="00B05489"/>
    <w:rPr>
      <w:sz w:val="24"/>
      <w:szCs w:val="24"/>
    </w:rPr>
  </w:style>
  <w:style w:type="character" w:customStyle="1" w:styleId="CommentTextChar">
    <w:name w:val="Comment Text Char"/>
    <w:link w:val="CommentText"/>
    <w:uiPriority w:val="99"/>
    <w:semiHidden/>
    <w:rsid w:val="00C230DF"/>
  </w:style>
  <w:style w:type="character" w:customStyle="1" w:styleId="FootnoteTextChar">
    <w:name w:val="Footnote Text Char"/>
    <w:aliases w:val="fn Char1,Footnote ak Char1,fn Char Char1,footnote text Char Char,Footnotes Char Char1,Footnote ak Char Char,ft Char,fn cafc Char,Footnotes Char Char Char,Footnote Text Char Char Char,fn Char Char Char,single space Char"/>
    <w:link w:val="FootnoteText"/>
    <w:uiPriority w:val="99"/>
    <w:semiHidden/>
    <w:rsid w:val="0010433C"/>
  </w:style>
  <w:style w:type="character" w:styleId="Mention">
    <w:name w:val="Mention"/>
    <w:uiPriority w:val="99"/>
    <w:semiHidden/>
    <w:unhideWhenUsed/>
    <w:rsid w:val="007A6540"/>
    <w:rPr>
      <w:color w:val="2B579A"/>
      <w:shd w:val="clear" w:color="auto" w:fill="E6E6E6"/>
    </w:rPr>
  </w:style>
  <w:style w:type="character" w:styleId="FollowedHyperlink">
    <w:name w:val="FollowedHyperlink"/>
    <w:rsid w:val="00064AEF"/>
    <w:rPr>
      <w:color w:val="954F72"/>
      <w:u w:val="single"/>
    </w:rPr>
  </w:style>
  <w:style w:type="character" w:customStyle="1" w:styleId="Heading7Char">
    <w:name w:val="Heading 7 Char"/>
    <w:link w:val="Heading7"/>
    <w:rsid w:val="00646658"/>
    <w:rPr>
      <w:rFonts w:ascii="Calibri" w:hAnsi="Calibri"/>
      <w:sz w:val="24"/>
      <w:szCs w:val="24"/>
      <w:lang w:val="x-non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74705">
      <w:bodyDiv w:val="1"/>
      <w:marLeft w:val="0"/>
      <w:marRight w:val="0"/>
      <w:marTop w:val="0"/>
      <w:marBottom w:val="0"/>
      <w:divBdr>
        <w:top w:val="none" w:sz="0" w:space="0" w:color="auto"/>
        <w:left w:val="none" w:sz="0" w:space="0" w:color="auto"/>
        <w:bottom w:val="none" w:sz="0" w:space="0" w:color="auto"/>
        <w:right w:val="none" w:sz="0" w:space="0" w:color="auto"/>
      </w:divBdr>
      <w:divsChild>
        <w:div w:id="2018656717">
          <w:marLeft w:val="0"/>
          <w:marRight w:val="0"/>
          <w:marTop w:val="0"/>
          <w:marBottom w:val="0"/>
          <w:divBdr>
            <w:top w:val="none" w:sz="0" w:space="0" w:color="auto"/>
            <w:left w:val="none" w:sz="0" w:space="0" w:color="auto"/>
            <w:bottom w:val="none" w:sz="0" w:space="0" w:color="auto"/>
            <w:right w:val="none" w:sz="0" w:space="0" w:color="auto"/>
          </w:divBdr>
        </w:div>
      </w:divsChild>
    </w:div>
    <w:div w:id="77604701">
      <w:bodyDiv w:val="1"/>
      <w:marLeft w:val="0"/>
      <w:marRight w:val="0"/>
      <w:marTop w:val="0"/>
      <w:marBottom w:val="0"/>
      <w:divBdr>
        <w:top w:val="none" w:sz="0" w:space="0" w:color="auto"/>
        <w:left w:val="none" w:sz="0" w:space="0" w:color="auto"/>
        <w:bottom w:val="none" w:sz="0" w:space="0" w:color="auto"/>
        <w:right w:val="none" w:sz="0" w:space="0" w:color="auto"/>
      </w:divBdr>
    </w:div>
    <w:div w:id="79984561">
      <w:bodyDiv w:val="1"/>
      <w:marLeft w:val="0"/>
      <w:marRight w:val="0"/>
      <w:marTop w:val="0"/>
      <w:marBottom w:val="0"/>
      <w:divBdr>
        <w:top w:val="none" w:sz="0" w:space="0" w:color="auto"/>
        <w:left w:val="none" w:sz="0" w:space="0" w:color="auto"/>
        <w:bottom w:val="none" w:sz="0" w:space="0" w:color="auto"/>
        <w:right w:val="none" w:sz="0" w:space="0" w:color="auto"/>
      </w:divBdr>
      <w:divsChild>
        <w:div w:id="532576858">
          <w:marLeft w:val="0"/>
          <w:marRight w:val="0"/>
          <w:marTop w:val="0"/>
          <w:marBottom w:val="0"/>
          <w:divBdr>
            <w:top w:val="none" w:sz="0" w:space="0" w:color="auto"/>
            <w:left w:val="none" w:sz="0" w:space="0" w:color="auto"/>
            <w:bottom w:val="none" w:sz="0" w:space="0" w:color="auto"/>
            <w:right w:val="none" w:sz="0" w:space="0" w:color="auto"/>
          </w:divBdr>
          <w:divsChild>
            <w:div w:id="23798006">
              <w:marLeft w:val="0"/>
              <w:marRight w:val="0"/>
              <w:marTop w:val="0"/>
              <w:marBottom w:val="0"/>
              <w:divBdr>
                <w:top w:val="none" w:sz="0" w:space="0" w:color="auto"/>
                <w:left w:val="none" w:sz="0" w:space="0" w:color="auto"/>
                <w:bottom w:val="none" w:sz="0" w:space="0" w:color="auto"/>
                <w:right w:val="none" w:sz="0" w:space="0" w:color="auto"/>
              </w:divBdr>
            </w:div>
            <w:div w:id="67919777">
              <w:marLeft w:val="0"/>
              <w:marRight w:val="0"/>
              <w:marTop w:val="0"/>
              <w:marBottom w:val="0"/>
              <w:divBdr>
                <w:top w:val="none" w:sz="0" w:space="0" w:color="auto"/>
                <w:left w:val="none" w:sz="0" w:space="0" w:color="auto"/>
                <w:bottom w:val="none" w:sz="0" w:space="0" w:color="auto"/>
                <w:right w:val="none" w:sz="0" w:space="0" w:color="auto"/>
              </w:divBdr>
            </w:div>
            <w:div w:id="366881916">
              <w:marLeft w:val="0"/>
              <w:marRight w:val="0"/>
              <w:marTop w:val="0"/>
              <w:marBottom w:val="0"/>
              <w:divBdr>
                <w:top w:val="none" w:sz="0" w:space="0" w:color="auto"/>
                <w:left w:val="none" w:sz="0" w:space="0" w:color="auto"/>
                <w:bottom w:val="none" w:sz="0" w:space="0" w:color="auto"/>
                <w:right w:val="none" w:sz="0" w:space="0" w:color="auto"/>
              </w:divBdr>
            </w:div>
            <w:div w:id="524750748">
              <w:marLeft w:val="0"/>
              <w:marRight w:val="0"/>
              <w:marTop w:val="0"/>
              <w:marBottom w:val="0"/>
              <w:divBdr>
                <w:top w:val="none" w:sz="0" w:space="0" w:color="auto"/>
                <w:left w:val="none" w:sz="0" w:space="0" w:color="auto"/>
                <w:bottom w:val="none" w:sz="0" w:space="0" w:color="auto"/>
                <w:right w:val="none" w:sz="0" w:space="0" w:color="auto"/>
              </w:divBdr>
            </w:div>
            <w:div w:id="789857523">
              <w:marLeft w:val="0"/>
              <w:marRight w:val="0"/>
              <w:marTop w:val="0"/>
              <w:marBottom w:val="0"/>
              <w:divBdr>
                <w:top w:val="none" w:sz="0" w:space="0" w:color="auto"/>
                <w:left w:val="none" w:sz="0" w:space="0" w:color="auto"/>
                <w:bottom w:val="none" w:sz="0" w:space="0" w:color="auto"/>
                <w:right w:val="none" w:sz="0" w:space="0" w:color="auto"/>
              </w:divBdr>
            </w:div>
            <w:div w:id="1023634897">
              <w:marLeft w:val="0"/>
              <w:marRight w:val="0"/>
              <w:marTop w:val="0"/>
              <w:marBottom w:val="0"/>
              <w:divBdr>
                <w:top w:val="none" w:sz="0" w:space="0" w:color="auto"/>
                <w:left w:val="none" w:sz="0" w:space="0" w:color="auto"/>
                <w:bottom w:val="none" w:sz="0" w:space="0" w:color="auto"/>
                <w:right w:val="none" w:sz="0" w:space="0" w:color="auto"/>
              </w:divBdr>
            </w:div>
            <w:div w:id="1220284200">
              <w:marLeft w:val="0"/>
              <w:marRight w:val="0"/>
              <w:marTop w:val="0"/>
              <w:marBottom w:val="0"/>
              <w:divBdr>
                <w:top w:val="none" w:sz="0" w:space="0" w:color="auto"/>
                <w:left w:val="none" w:sz="0" w:space="0" w:color="auto"/>
                <w:bottom w:val="none" w:sz="0" w:space="0" w:color="auto"/>
                <w:right w:val="none" w:sz="0" w:space="0" w:color="auto"/>
              </w:divBdr>
            </w:div>
            <w:div w:id="13091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38025">
      <w:bodyDiv w:val="1"/>
      <w:marLeft w:val="0"/>
      <w:marRight w:val="0"/>
      <w:marTop w:val="0"/>
      <w:marBottom w:val="0"/>
      <w:divBdr>
        <w:top w:val="none" w:sz="0" w:space="0" w:color="auto"/>
        <w:left w:val="none" w:sz="0" w:space="0" w:color="auto"/>
        <w:bottom w:val="none" w:sz="0" w:space="0" w:color="auto"/>
        <w:right w:val="none" w:sz="0" w:space="0" w:color="auto"/>
      </w:divBdr>
    </w:div>
    <w:div w:id="433864772">
      <w:bodyDiv w:val="1"/>
      <w:marLeft w:val="0"/>
      <w:marRight w:val="0"/>
      <w:marTop w:val="0"/>
      <w:marBottom w:val="0"/>
      <w:divBdr>
        <w:top w:val="none" w:sz="0" w:space="0" w:color="auto"/>
        <w:left w:val="none" w:sz="0" w:space="0" w:color="auto"/>
        <w:bottom w:val="none" w:sz="0" w:space="0" w:color="auto"/>
        <w:right w:val="none" w:sz="0" w:space="0" w:color="auto"/>
      </w:divBdr>
    </w:div>
    <w:div w:id="442072526">
      <w:bodyDiv w:val="1"/>
      <w:marLeft w:val="0"/>
      <w:marRight w:val="0"/>
      <w:marTop w:val="0"/>
      <w:marBottom w:val="0"/>
      <w:divBdr>
        <w:top w:val="none" w:sz="0" w:space="0" w:color="auto"/>
        <w:left w:val="none" w:sz="0" w:space="0" w:color="auto"/>
        <w:bottom w:val="none" w:sz="0" w:space="0" w:color="auto"/>
        <w:right w:val="none" w:sz="0" w:space="0" w:color="auto"/>
      </w:divBdr>
    </w:div>
    <w:div w:id="507214059">
      <w:bodyDiv w:val="1"/>
      <w:marLeft w:val="0"/>
      <w:marRight w:val="0"/>
      <w:marTop w:val="0"/>
      <w:marBottom w:val="0"/>
      <w:divBdr>
        <w:top w:val="none" w:sz="0" w:space="0" w:color="auto"/>
        <w:left w:val="none" w:sz="0" w:space="0" w:color="auto"/>
        <w:bottom w:val="none" w:sz="0" w:space="0" w:color="auto"/>
        <w:right w:val="none" w:sz="0" w:space="0" w:color="auto"/>
      </w:divBdr>
    </w:div>
    <w:div w:id="607472033">
      <w:bodyDiv w:val="1"/>
      <w:marLeft w:val="0"/>
      <w:marRight w:val="0"/>
      <w:marTop w:val="0"/>
      <w:marBottom w:val="0"/>
      <w:divBdr>
        <w:top w:val="none" w:sz="0" w:space="0" w:color="auto"/>
        <w:left w:val="none" w:sz="0" w:space="0" w:color="auto"/>
        <w:bottom w:val="none" w:sz="0" w:space="0" w:color="auto"/>
        <w:right w:val="none" w:sz="0" w:space="0" w:color="auto"/>
      </w:divBdr>
      <w:divsChild>
        <w:div w:id="724259747">
          <w:marLeft w:val="0"/>
          <w:marRight w:val="0"/>
          <w:marTop w:val="0"/>
          <w:marBottom w:val="0"/>
          <w:divBdr>
            <w:top w:val="none" w:sz="0" w:space="0" w:color="auto"/>
            <w:left w:val="none" w:sz="0" w:space="0" w:color="auto"/>
            <w:bottom w:val="none" w:sz="0" w:space="0" w:color="auto"/>
            <w:right w:val="none" w:sz="0" w:space="0" w:color="auto"/>
          </w:divBdr>
          <w:divsChild>
            <w:div w:id="123621560">
              <w:marLeft w:val="0"/>
              <w:marRight w:val="0"/>
              <w:marTop w:val="0"/>
              <w:marBottom w:val="0"/>
              <w:divBdr>
                <w:top w:val="none" w:sz="0" w:space="0" w:color="auto"/>
                <w:left w:val="none" w:sz="0" w:space="0" w:color="auto"/>
                <w:bottom w:val="none" w:sz="0" w:space="0" w:color="auto"/>
                <w:right w:val="none" w:sz="0" w:space="0" w:color="auto"/>
              </w:divBdr>
            </w:div>
            <w:div w:id="475299070">
              <w:marLeft w:val="0"/>
              <w:marRight w:val="0"/>
              <w:marTop w:val="0"/>
              <w:marBottom w:val="0"/>
              <w:divBdr>
                <w:top w:val="none" w:sz="0" w:space="0" w:color="auto"/>
                <w:left w:val="none" w:sz="0" w:space="0" w:color="auto"/>
                <w:bottom w:val="none" w:sz="0" w:space="0" w:color="auto"/>
                <w:right w:val="none" w:sz="0" w:space="0" w:color="auto"/>
              </w:divBdr>
            </w:div>
            <w:div w:id="761535743">
              <w:marLeft w:val="0"/>
              <w:marRight w:val="0"/>
              <w:marTop w:val="0"/>
              <w:marBottom w:val="0"/>
              <w:divBdr>
                <w:top w:val="none" w:sz="0" w:space="0" w:color="auto"/>
                <w:left w:val="none" w:sz="0" w:space="0" w:color="auto"/>
                <w:bottom w:val="none" w:sz="0" w:space="0" w:color="auto"/>
                <w:right w:val="none" w:sz="0" w:space="0" w:color="auto"/>
              </w:divBdr>
            </w:div>
            <w:div w:id="1117212268">
              <w:marLeft w:val="0"/>
              <w:marRight w:val="0"/>
              <w:marTop w:val="0"/>
              <w:marBottom w:val="0"/>
              <w:divBdr>
                <w:top w:val="none" w:sz="0" w:space="0" w:color="auto"/>
                <w:left w:val="none" w:sz="0" w:space="0" w:color="auto"/>
                <w:bottom w:val="none" w:sz="0" w:space="0" w:color="auto"/>
                <w:right w:val="none" w:sz="0" w:space="0" w:color="auto"/>
              </w:divBdr>
            </w:div>
            <w:div w:id="1178735337">
              <w:marLeft w:val="0"/>
              <w:marRight w:val="0"/>
              <w:marTop w:val="0"/>
              <w:marBottom w:val="0"/>
              <w:divBdr>
                <w:top w:val="none" w:sz="0" w:space="0" w:color="auto"/>
                <w:left w:val="none" w:sz="0" w:space="0" w:color="auto"/>
                <w:bottom w:val="none" w:sz="0" w:space="0" w:color="auto"/>
                <w:right w:val="none" w:sz="0" w:space="0" w:color="auto"/>
              </w:divBdr>
            </w:div>
            <w:div w:id="1462655162">
              <w:marLeft w:val="0"/>
              <w:marRight w:val="0"/>
              <w:marTop w:val="0"/>
              <w:marBottom w:val="0"/>
              <w:divBdr>
                <w:top w:val="none" w:sz="0" w:space="0" w:color="auto"/>
                <w:left w:val="none" w:sz="0" w:space="0" w:color="auto"/>
                <w:bottom w:val="none" w:sz="0" w:space="0" w:color="auto"/>
                <w:right w:val="none" w:sz="0" w:space="0" w:color="auto"/>
              </w:divBdr>
            </w:div>
            <w:div w:id="1881161259">
              <w:marLeft w:val="0"/>
              <w:marRight w:val="0"/>
              <w:marTop w:val="0"/>
              <w:marBottom w:val="0"/>
              <w:divBdr>
                <w:top w:val="none" w:sz="0" w:space="0" w:color="auto"/>
                <w:left w:val="none" w:sz="0" w:space="0" w:color="auto"/>
                <w:bottom w:val="none" w:sz="0" w:space="0" w:color="auto"/>
                <w:right w:val="none" w:sz="0" w:space="0" w:color="auto"/>
              </w:divBdr>
            </w:div>
            <w:div w:id="1962027785">
              <w:marLeft w:val="0"/>
              <w:marRight w:val="0"/>
              <w:marTop w:val="0"/>
              <w:marBottom w:val="0"/>
              <w:divBdr>
                <w:top w:val="none" w:sz="0" w:space="0" w:color="auto"/>
                <w:left w:val="none" w:sz="0" w:space="0" w:color="auto"/>
                <w:bottom w:val="none" w:sz="0" w:space="0" w:color="auto"/>
                <w:right w:val="none" w:sz="0" w:space="0" w:color="auto"/>
              </w:divBdr>
            </w:div>
            <w:div w:id="2002150178">
              <w:marLeft w:val="0"/>
              <w:marRight w:val="0"/>
              <w:marTop w:val="0"/>
              <w:marBottom w:val="0"/>
              <w:divBdr>
                <w:top w:val="none" w:sz="0" w:space="0" w:color="auto"/>
                <w:left w:val="none" w:sz="0" w:space="0" w:color="auto"/>
                <w:bottom w:val="none" w:sz="0" w:space="0" w:color="auto"/>
                <w:right w:val="none" w:sz="0" w:space="0" w:color="auto"/>
              </w:divBdr>
            </w:div>
            <w:div w:id="212915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25428">
      <w:bodyDiv w:val="1"/>
      <w:marLeft w:val="0"/>
      <w:marRight w:val="0"/>
      <w:marTop w:val="0"/>
      <w:marBottom w:val="0"/>
      <w:divBdr>
        <w:top w:val="none" w:sz="0" w:space="0" w:color="auto"/>
        <w:left w:val="none" w:sz="0" w:space="0" w:color="auto"/>
        <w:bottom w:val="none" w:sz="0" w:space="0" w:color="auto"/>
        <w:right w:val="none" w:sz="0" w:space="0" w:color="auto"/>
      </w:divBdr>
    </w:div>
    <w:div w:id="821459058">
      <w:bodyDiv w:val="1"/>
      <w:marLeft w:val="0"/>
      <w:marRight w:val="0"/>
      <w:marTop w:val="0"/>
      <w:marBottom w:val="0"/>
      <w:divBdr>
        <w:top w:val="none" w:sz="0" w:space="0" w:color="auto"/>
        <w:left w:val="none" w:sz="0" w:space="0" w:color="auto"/>
        <w:bottom w:val="none" w:sz="0" w:space="0" w:color="auto"/>
        <w:right w:val="none" w:sz="0" w:space="0" w:color="auto"/>
      </w:divBdr>
    </w:div>
    <w:div w:id="857042456">
      <w:bodyDiv w:val="1"/>
      <w:marLeft w:val="0"/>
      <w:marRight w:val="0"/>
      <w:marTop w:val="0"/>
      <w:marBottom w:val="0"/>
      <w:divBdr>
        <w:top w:val="none" w:sz="0" w:space="0" w:color="auto"/>
        <w:left w:val="none" w:sz="0" w:space="0" w:color="auto"/>
        <w:bottom w:val="none" w:sz="0" w:space="0" w:color="auto"/>
        <w:right w:val="none" w:sz="0" w:space="0" w:color="auto"/>
      </w:divBdr>
      <w:divsChild>
        <w:div w:id="1429039953">
          <w:marLeft w:val="0"/>
          <w:marRight w:val="0"/>
          <w:marTop w:val="0"/>
          <w:marBottom w:val="0"/>
          <w:divBdr>
            <w:top w:val="none" w:sz="0" w:space="0" w:color="auto"/>
            <w:left w:val="none" w:sz="0" w:space="0" w:color="auto"/>
            <w:bottom w:val="none" w:sz="0" w:space="0" w:color="auto"/>
            <w:right w:val="none" w:sz="0" w:space="0" w:color="auto"/>
          </w:divBdr>
          <w:divsChild>
            <w:div w:id="431245410">
              <w:marLeft w:val="0"/>
              <w:marRight w:val="0"/>
              <w:marTop w:val="0"/>
              <w:marBottom w:val="0"/>
              <w:divBdr>
                <w:top w:val="none" w:sz="0" w:space="0" w:color="auto"/>
                <w:left w:val="none" w:sz="0" w:space="0" w:color="auto"/>
                <w:bottom w:val="none" w:sz="0" w:space="0" w:color="auto"/>
                <w:right w:val="none" w:sz="0" w:space="0" w:color="auto"/>
              </w:divBdr>
            </w:div>
            <w:div w:id="1833791251">
              <w:marLeft w:val="0"/>
              <w:marRight w:val="0"/>
              <w:marTop w:val="0"/>
              <w:marBottom w:val="0"/>
              <w:divBdr>
                <w:top w:val="none" w:sz="0" w:space="0" w:color="auto"/>
                <w:left w:val="none" w:sz="0" w:space="0" w:color="auto"/>
                <w:bottom w:val="none" w:sz="0" w:space="0" w:color="auto"/>
                <w:right w:val="none" w:sz="0" w:space="0" w:color="auto"/>
              </w:divBdr>
            </w:div>
            <w:div w:id="189904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1210">
      <w:bodyDiv w:val="1"/>
      <w:marLeft w:val="0"/>
      <w:marRight w:val="0"/>
      <w:marTop w:val="0"/>
      <w:marBottom w:val="0"/>
      <w:divBdr>
        <w:top w:val="none" w:sz="0" w:space="0" w:color="auto"/>
        <w:left w:val="none" w:sz="0" w:space="0" w:color="auto"/>
        <w:bottom w:val="none" w:sz="0" w:space="0" w:color="auto"/>
        <w:right w:val="none" w:sz="0" w:space="0" w:color="auto"/>
      </w:divBdr>
      <w:divsChild>
        <w:div w:id="2110542775">
          <w:marLeft w:val="0"/>
          <w:marRight w:val="0"/>
          <w:marTop w:val="0"/>
          <w:marBottom w:val="0"/>
          <w:divBdr>
            <w:top w:val="none" w:sz="0" w:space="0" w:color="auto"/>
            <w:left w:val="none" w:sz="0" w:space="0" w:color="auto"/>
            <w:bottom w:val="none" w:sz="0" w:space="0" w:color="auto"/>
            <w:right w:val="none" w:sz="0" w:space="0" w:color="auto"/>
          </w:divBdr>
          <w:divsChild>
            <w:div w:id="50084076">
              <w:marLeft w:val="0"/>
              <w:marRight w:val="0"/>
              <w:marTop w:val="0"/>
              <w:marBottom w:val="0"/>
              <w:divBdr>
                <w:top w:val="none" w:sz="0" w:space="0" w:color="auto"/>
                <w:left w:val="none" w:sz="0" w:space="0" w:color="auto"/>
                <w:bottom w:val="none" w:sz="0" w:space="0" w:color="auto"/>
                <w:right w:val="none" w:sz="0" w:space="0" w:color="auto"/>
              </w:divBdr>
            </w:div>
            <w:div w:id="373652393">
              <w:marLeft w:val="0"/>
              <w:marRight w:val="0"/>
              <w:marTop w:val="0"/>
              <w:marBottom w:val="0"/>
              <w:divBdr>
                <w:top w:val="none" w:sz="0" w:space="0" w:color="auto"/>
                <w:left w:val="none" w:sz="0" w:space="0" w:color="auto"/>
                <w:bottom w:val="none" w:sz="0" w:space="0" w:color="auto"/>
                <w:right w:val="none" w:sz="0" w:space="0" w:color="auto"/>
              </w:divBdr>
            </w:div>
            <w:div w:id="762725019">
              <w:marLeft w:val="0"/>
              <w:marRight w:val="0"/>
              <w:marTop w:val="0"/>
              <w:marBottom w:val="0"/>
              <w:divBdr>
                <w:top w:val="none" w:sz="0" w:space="0" w:color="auto"/>
                <w:left w:val="none" w:sz="0" w:space="0" w:color="auto"/>
                <w:bottom w:val="none" w:sz="0" w:space="0" w:color="auto"/>
                <w:right w:val="none" w:sz="0" w:space="0" w:color="auto"/>
              </w:divBdr>
            </w:div>
            <w:div w:id="934050000">
              <w:marLeft w:val="0"/>
              <w:marRight w:val="0"/>
              <w:marTop w:val="0"/>
              <w:marBottom w:val="0"/>
              <w:divBdr>
                <w:top w:val="none" w:sz="0" w:space="0" w:color="auto"/>
                <w:left w:val="none" w:sz="0" w:space="0" w:color="auto"/>
                <w:bottom w:val="none" w:sz="0" w:space="0" w:color="auto"/>
                <w:right w:val="none" w:sz="0" w:space="0" w:color="auto"/>
              </w:divBdr>
            </w:div>
            <w:div w:id="1405564314">
              <w:marLeft w:val="0"/>
              <w:marRight w:val="0"/>
              <w:marTop w:val="0"/>
              <w:marBottom w:val="0"/>
              <w:divBdr>
                <w:top w:val="none" w:sz="0" w:space="0" w:color="auto"/>
                <w:left w:val="none" w:sz="0" w:space="0" w:color="auto"/>
                <w:bottom w:val="none" w:sz="0" w:space="0" w:color="auto"/>
                <w:right w:val="none" w:sz="0" w:space="0" w:color="auto"/>
              </w:divBdr>
            </w:div>
            <w:div w:id="16981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5834">
      <w:bodyDiv w:val="1"/>
      <w:marLeft w:val="0"/>
      <w:marRight w:val="0"/>
      <w:marTop w:val="0"/>
      <w:marBottom w:val="0"/>
      <w:divBdr>
        <w:top w:val="none" w:sz="0" w:space="0" w:color="auto"/>
        <w:left w:val="none" w:sz="0" w:space="0" w:color="auto"/>
        <w:bottom w:val="none" w:sz="0" w:space="0" w:color="auto"/>
        <w:right w:val="none" w:sz="0" w:space="0" w:color="auto"/>
      </w:divBdr>
      <w:divsChild>
        <w:div w:id="36857041">
          <w:marLeft w:val="0"/>
          <w:marRight w:val="0"/>
          <w:marTop w:val="0"/>
          <w:marBottom w:val="0"/>
          <w:divBdr>
            <w:top w:val="none" w:sz="0" w:space="0" w:color="auto"/>
            <w:left w:val="none" w:sz="0" w:space="0" w:color="auto"/>
            <w:bottom w:val="none" w:sz="0" w:space="0" w:color="auto"/>
            <w:right w:val="none" w:sz="0" w:space="0" w:color="auto"/>
          </w:divBdr>
          <w:divsChild>
            <w:div w:id="445277134">
              <w:marLeft w:val="0"/>
              <w:marRight w:val="0"/>
              <w:marTop w:val="0"/>
              <w:marBottom w:val="0"/>
              <w:divBdr>
                <w:top w:val="none" w:sz="0" w:space="0" w:color="auto"/>
                <w:left w:val="none" w:sz="0" w:space="0" w:color="auto"/>
                <w:bottom w:val="none" w:sz="0" w:space="0" w:color="auto"/>
                <w:right w:val="none" w:sz="0" w:space="0" w:color="auto"/>
              </w:divBdr>
            </w:div>
            <w:div w:id="570651655">
              <w:marLeft w:val="0"/>
              <w:marRight w:val="0"/>
              <w:marTop w:val="0"/>
              <w:marBottom w:val="0"/>
              <w:divBdr>
                <w:top w:val="none" w:sz="0" w:space="0" w:color="auto"/>
                <w:left w:val="none" w:sz="0" w:space="0" w:color="auto"/>
                <w:bottom w:val="none" w:sz="0" w:space="0" w:color="auto"/>
                <w:right w:val="none" w:sz="0" w:space="0" w:color="auto"/>
              </w:divBdr>
            </w:div>
            <w:div w:id="845437229">
              <w:marLeft w:val="0"/>
              <w:marRight w:val="0"/>
              <w:marTop w:val="0"/>
              <w:marBottom w:val="0"/>
              <w:divBdr>
                <w:top w:val="none" w:sz="0" w:space="0" w:color="auto"/>
                <w:left w:val="none" w:sz="0" w:space="0" w:color="auto"/>
                <w:bottom w:val="none" w:sz="0" w:space="0" w:color="auto"/>
                <w:right w:val="none" w:sz="0" w:space="0" w:color="auto"/>
              </w:divBdr>
            </w:div>
            <w:div w:id="1080443492">
              <w:marLeft w:val="0"/>
              <w:marRight w:val="0"/>
              <w:marTop w:val="0"/>
              <w:marBottom w:val="0"/>
              <w:divBdr>
                <w:top w:val="none" w:sz="0" w:space="0" w:color="auto"/>
                <w:left w:val="none" w:sz="0" w:space="0" w:color="auto"/>
                <w:bottom w:val="none" w:sz="0" w:space="0" w:color="auto"/>
                <w:right w:val="none" w:sz="0" w:space="0" w:color="auto"/>
              </w:divBdr>
            </w:div>
            <w:div w:id="17681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644">
      <w:bodyDiv w:val="1"/>
      <w:marLeft w:val="0"/>
      <w:marRight w:val="0"/>
      <w:marTop w:val="0"/>
      <w:marBottom w:val="0"/>
      <w:divBdr>
        <w:top w:val="none" w:sz="0" w:space="0" w:color="auto"/>
        <w:left w:val="none" w:sz="0" w:space="0" w:color="auto"/>
        <w:bottom w:val="none" w:sz="0" w:space="0" w:color="auto"/>
        <w:right w:val="none" w:sz="0" w:space="0" w:color="auto"/>
      </w:divBdr>
    </w:div>
    <w:div w:id="1072194948">
      <w:bodyDiv w:val="1"/>
      <w:marLeft w:val="0"/>
      <w:marRight w:val="0"/>
      <w:marTop w:val="0"/>
      <w:marBottom w:val="0"/>
      <w:divBdr>
        <w:top w:val="none" w:sz="0" w:space="0" w:color="auto"/>
        <w:left w:val="none" w:sz="0" w:space="0" w:color="auto"/>
        <w:bottom w:val="none" w:sz="0" w:space="0" w:color="auto"/>
        <w:right w:val="none" w:sz="0" w:space="0" w:color="auto"/>
      </w:divBdr>
    </w:div>
    <w:div w:id="1173034924">
      <w:bodyDiv w:val="1"/>
      <w:marLeft w:val="0"/>
      <w:marRight w:val="0"/>
      <w:marTop w:val="0"/>
      <w:marBottom w:val="0"/>
      <w:divBdr>
        <w:top w:val="none" w:sz="0" w:space="0" w:color="auto"/>
        <w:left w:val="none" w:sz="0" w:space="0" w:color="auto"/>
        <w:bottom w:val="none" w:sz="0" w:space="0" w:color="auto"/>
        <w:right w:val="none" w:sz="0" w:space="0" w:color="auto"/>
      </w:divBdr>
      <w:divsChild>
        <w:div w:id="832068156">
          <w:marLeft w:val="0"/>
          <w:marRight w:val="0"/>
          <w:marTop w:val="0"/>
          <w:marBottom w:val="0"/>
          <w:divBdr>
            <w:top w:val="none" w:sz="0" w:space="0" w:color="auto"/>
            <w:left w:val="none" w:sz="0" w:space="0" w:color="auto"/>
            <w:bottom w:val="none" w:sz="0" w:space="0" w:color="auto"/>
            <w:right w:val="none" w:sz="0" w:space="0" w:color="auto"/>
          </w:divBdr>
        </w:div>
      </w:divsChild>
    </w:div>
    <w:div w:id="1264149048">
      <w:bodyDiv w:val="1"/>
      <w:marLeft w:val="0"/>
      <w:marRight w:val="0"/>
      <w:marTop w:val="0"/>
      <w:marBottom w:val="0"/>
      <w:divBdr>
        <w:top w:val="none" w:sz="0" w:space="0" w:color="auto"/>
        <w:left w:val="none" w:sz="0" w:space="0" w:color="auto"/>
        <w:bottom w:val="none" w:sz="0" w:space="0" w:color="auto"/>
        <w:right w:val="none" w:sz="0" w:space="0" w:color="auto"/>
      </w:divBdr>
    </w:div>
    <w:div w:id="1291667122">
      <w:bodyDiv w:val="1"/>
      <w:marLeft w:val="0"/>
      <w:marRight w:val="0"/>
      <w:marTop w:val="0"/>
      <w:marBottom w:val="0"/>
      <w:divBdr>
        <w:top w:val="none" w:sz="0" w:space="0" w:color="auto"/>
        <w:left w:val="none" w:sz="0" w:space="0" w:color="auto"/>
        <w:bottom w:val="none" w:sz="0" w:space="0" w:color="auto"/>
        <w:right w:val="none" w:sz="0" w:space="0" w:color="auto"/>
      </w:divBdr>
      <w:divsChild>
        <w:div w:id="550844061">
          <w:marLeft w:val="0"/>
          <w:marRight w:val="0"/>
          <w:marTop w:val="0"/>
          <w:marBottom w:val="0"/>
          <w:divBdr>
            <w:top w:val="none" w:sz="0" w:space="0" w:color="auto"/>
            <w:left w:val="none" w:sz="0" w:space="0" w:color="auto"/>
            <w:bottom w:val="none" w:sz="0" w:space="0" w:color="auto"/>
            <w:right w:val="none" w:sz="0" w:space="0" w:color="auto"/>
          </w:divBdr>
          <w:divsChild>
            <w:div w:id="39483411">
              <w:marLeft w:val="0"/>
              <w:marRight w:val="0"/>
              <w:marTop w:val="0"/>
              <w:marBottom w:val="0"/>
              <w:divBdr>
                <w:top w:val="none" w:sz="0" w:space="0" w:color="auto"/>
                <w:left w:val="none" w:sz="0" w:space="0" w:color="auto"/>
                <w:bottom w:val="none" w:sz="0" w:space="0" w:color="auto"/>
                <w:right w:val="none" w:sz="0" w:space="0" w:color="auto"/>
              </w:divBdr>
            </w:div>
            <w:div w:id="365370111">
              <w:marLeft w:val="0"/>
              <w:marRight w:val="0"/>
              <w:marTop w:val="0"/>
              <w:marBottom w:val="0"/>
              <w:divBdr>
                <w:top w:val="none" w:sz="0" w:space="0" w:color="auto"/>
                <w:left w:val="none" w:sz="0" w:space="0" w:color="auto"/>
                <w:bottom w:val="none" w:sz="0" w:space="0" w:color="auto"/>
                <w:right w:val="none" w:sz="0" w:space="0" w:color="auto"/>
              </w:divBdr>
            </w:div>
            <w:div w:id="661785246">
              <w:marLeft w:val="0"/>
              <w:marRight w:val="0"/>
              <w:marTop w:val="0"/>
              <w:marBottom w:val="0"/>
              <w:divBdr>
                <w:top w:val="none" w:sz="0" w:space="0" w:color="auto"/>
                <w:left w:val="none" w:sz="0" w:space="0" w:color="auto"/>
                <w:bottom w:val="none" w:sz="0" w:space="0" w:color="auto"/>
                <w:right w:val="none" w:sz="0" w:space="0" w:color="auto"/>
              </w:divBdr>
            </w:div>
            <w:div w:id="958989994">
              <w:marLeft w:val="0"/>
              <w:marRight w:val="0"/>
              <w:marTop w:val="0"/>
              <w:marBottom w:val="0"/>
              <w:divBdr>
                <w:top w:val="none" w:sz="0" w:space="0" w:color="auto"/>
                <w:left w:val="none" w:sz="0" w:space="0" w:color="auto"/>
                <w:bottom w:val="none" w:sz="0" w:space="0" w:color="auto"/>
                <w:right w:val="none" w:sz="0" w:space="0" w:color="auto"/>
              </w:divBdr>
            </w:div>
            <w:div w:id="1138958568">
              <w:marLeft w:val="0"/>
              <w:marRight w:val="0"/>
              <w:marTop w:val="0"/>
              <w:marBottom w:val="0"/>
              <w:divBdr>
                <w:top w:val="none" w:sz="0" w:space="0" w:color="auto"/>
                <w:left w:val="none" w:sz="0" w:space="0" w:color="auto"/>
                <w:bottom w:val="none" w:sz="0" w:space="0" w:color="auto"/>
                <w:right w:val="none" w:sz="0" w:space="0" w:color="auto"/>
              </w:divBdr>
            </w:div>
            <w:div w:id="1279869847">
              <w:marLeft w:val="0"/>
              <w:marRight w:val="0"/>
              <w:marTop w:val="0"/>
              <w:marBottom w:val="0"/>
              <w:divBdr>
                <w:top w:val="none" w:sz="0" w:space="0" w:color="auto"/>
                <w:left w:val="none" w:sz="0" w:space="0" w:color="auto"/>
                <w:bottom w:val="none" w:sz="0" w:space="0" w:color="auto"/>
                <w:right w:val="none" w:sz="0" w:space="0" w:color="auto"/>
              </w:divBdr>
            </w:div>
            <w:div w:id="1688942562">
              <w:marLeft w:val="0"/>
              <w:marRight w:val="0"/>
              <w:marTop w:val="0"/>
              <w:marBottom w:val="0"/>
              <w:divBdr>
                <w:top w:val="none" w:sz="0" w:space="0" w:color="auto"/>
                <w:left w:val="none" w:sz="0" w:space="0" w:color="auto"/>
                <w:bottom w:val="none" w:sz="0" w:space="0" w:color="auto"/>
                <w:right w:val="none" w:sz="0" w:space="0" w:color="auto"/>
              </w:divBdr>
            </w:div>
            <w:div w:id="182014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48338">
      <w:bodyDiv w:val="1"/>
      <w:marLeft w:val="0"/>
      <w:marRight w:val="0"/>
      <w:marTop w:val="0"/>
      <w:marBottom w:val="0"/>
      <w:divBdr>
        <w:top w:val="none" w:sz="0" w:space="0" w:color="auto"/>
        <w:left w:val="none" w:sz="0" w:space="0" w:color="auto"/>
        <w:bottom w:val="none" w:sz="0" w:space="0" w:color="auto"/>
        <w:right w:val="none" w:sz="0" w:space="0" w:color="auto"/>
      </w:divBdr>
      <w:divsChild>
        <w:div w:id="2009474933">
          <w:marLeft w:val="0"/>
          <w:marRight w:val="0"/>
          <w:marTop w:val="0"/>
          <w:marBottom w:val="0"/>
          <w:divBdr>
            <w:top w:val="none" w:sz="0" w:space="0" w:color="auto"/>
            <w:left w:val="none" w:sz="0" w:space="0" w:color="auto"/>
            <w:bottom w:val="none" w:sz="0" w:space="0" w:color="auto"/>
            <w:right w:val="none" w:sz="0" w:space="0" w:color="auto"/>
          </w:divBdr>
          <w:divsChild>
            <w:div w:id="4328988">
              <w:marLeft w:val="0"/>
              <w:marRight w:val="0"/>
              <w:marTop w:val="0"/>
              <w:marBottom w:val="0"/>
              <w:divBdr>
                <w:top w:val="none" w:sz="0" w:space="0" w:color="auto"/>
                <w:left w:val="none" w:sz="0" w:space="0" w:color="auto"/>
                <w:bottom w:val="none" w:sz="0" w:space="0" w:color="auto"/>
                <w:right w:val="none" w:sz="0" w:space="0" w:color="auto"/>
              </w:divBdr>
            </w:div>
            <w:div w:id="109277261">
              <w:marLeft w:val="0"/>
              <w:marRight w:val="0"/>
              <w:marTop w:val="0"/>
              <w:marBottom w:val="0"/>
              <w:divBdr>
                <w:top w:val="none" w:sz="0" w:space="0" w:color="auto"/>
                <w:left w:val="none" w:sz="0" w:space="0" w:color="auto"/>
                <w:bottom w:val="none" w:sz="0" w:space="0" w:color="auto"/>
                <w:right w:val="none" w:sz="0" w:space="0" w:color="auto"/>
              </w:divBdr>
            </w:div>
            <w:div w:id="223026033">
              <w:marLeft w:val="0"/>
              <w:marRight w:val="0"/>
              <w:marTop w:val="0"/>
              <w:marBottom w:val="0"/>
              <w:divBdr>
                <w:top w:val="none" w:sz="0" w:space="0" w:color="auto"/>
                <w:left w:val="none" w:sz="0" w:space="0" w:color="auto"/>
                <w:bottom w:val="none" w:sz="0" w:space="0" w:color="auto"/>
                <w:right w:val="none" w:sz="0" w:space="0" w:color="auto"/>
              </w:divBdr>
            </w:div>
            <w:div w:id="591351620">
              <w:marLeft w:val="0"/>
              <w:marRight w:val="0"/>
              <w:marTop w:val="0"/>
              <w:marBottom w:val="0"/>
              <w:divBdr>
                <w:top w:val="none" w:sz="0" w:space="0" w:color="auto"/>
                <w:left w:val="none" w:sz="0" w:space="0" w:color="auto"/>
                <w:bottom w:val="none" w:sz="0" w:space="0" w:color="auto"/>
                <w:right w:val="none" w:sz="0" w:space="0" w:color="auto"/>
              </w:divBdr>
            </w:div>
            <w:div w:id="673261351">
              <w:marLeft w:val="0"/>
              <w:marRight w:val="0"/>
              <w:marTop w:val="0"/>
              <w:marBottom w:val="0"/>
              <w:divBdr>
                <w:top w:val="none" w:sz="0" w:space="0" w:color="auto"/>
                <w:left w:val="none" w:sz="0" w:space="0" w:color="auto"/>
                <w:bottom w:val="none" w:sz="0" w:space="0" w:color="auto"/>
                <w:right w:val="none" w:sz="0" w:space="0" w:color="auto"/>
              </w:divBdr>
            </w:div>
            <w:div w:id="1491410470">
              <w:marLeft w:val="0"/>
              <w:marRight w:val="0"/>
              <w:marTop w:val="0"/>
              <w:marBottom w:val="0"/>
              <w:divBdr>
                <w:top w:val="none" w:sz="0" w:space="0" w:color="auto"/>
                <w:left w:val="none" w:sz="0" w:space="0" w:color="auto"/>
                <w:bottom w:val="none" w:sz="0" w:space="0" w:color="auto"/>
                <w:right w:val="none" w:sz="0" w:space="0" w:color="auto"/>
              </w:divBdr>
            </w:div>
            <w:div w:id="1514879790">
              <w:marLeft w:val="0"/>
              <w:marRight w:val="0"/>
              <w:marTop w:val="0"/>
              <w:marBottom w:val="0"/>
              <w:divBdr>
                <w:top w:val="none" w:sz="0" w:space="0" w:color="auto"/>
                <w:left w:val="none" w:sz="0" w:space="0" w:color="auto"/>
                <w:bottom w:val="none" w:sz="0" w:space="0" w:color="auto"/>
                <w:right w:val="none" w:sz="0" w:space="0" w:color="auto"/>
              </w:divBdr>
            </w:div>
            <w:div w:id="1929341094">
              <w:marLeft w:val="0"/>
              <w:marRight w:val="0"/>
              <w:marTop w:val="0"/>
              <w:marBottom w:val="0"/>
              <w:divBdr>
                <w:top w:val="none" w:sz="0" w:space="0" w:color="auto"/>
                <w:left w:val="none" w:sz="0" w:space="0" w:color="auto"/>
                <w:bottom w:val="none" w:sz="0" w:space="0" w:color="auto"/>
                <w:right w:val="none" w:sz="0" w:space="0" w:color="auto"/>
              </w:divBdr>
            </w:div>
            <w:div w:id="2000421851">
              <w:marLeft w:val="0"/>
              <w:marRight w:val="0"/>
              <w:marTop w:val="0"/>
              <w:marBottom w:val="0"/>
              <w:divBdr>
                <w:top w:val="none" w:sz="0" w:space="0" w:color="auto"/>
                <w:left w:val="none" w:sz="0" w:space="0" w:color="auto"/>
                <w:bottom w:val="none" w:sz="0" w:space="0" w:color="auto"/>
                <w:right w:val="none" w:sz="0" w:space="0" w:color="auto"/>
              </w:divBdr>
            </w:div>
            <w:div w:id="203699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07736">
      <w:bodyDiv w:val="1"/>
      <w:marLeft w:val="0"/>
      <w:marRight w:val="0"/>
      <w:marTop w:val="0"/>
      <w:marBottom w:val="0"/>
      <w:divBdr>
        <w:top w:val="none" w:sz="0" w:space="0" w:color="auto"/>
        <w:left w:val="none" w:sz="0" w:space="0" w:color="auto"/>
        <w:bottom w:val="none" w:sz="0" w:space="0" w:color="auto"/>
        <w:right w:val="none" w:sz="0" w:space="0" w:color="auto"/>
      </w:divBdr>
      <w:divsChild>
        <w:div w:id="1656177944">
          <w:marLeft w:val="0"/>
          <w:marRight w:val="0"/>
          <w:marTop w:val="0"/>
          <w:marBottom w:val="0"/>
          <w:divBdr>
            <w:top w:val="none" w:sz="0" w:space="0" w:color="auto"/>
            <w:left w:val="none" w:sz="0" w:space="0" w:color="auto"/>
            <w:bottom w:val="none" w:sz="0" w:space="0" w:color="auto"/>
            <w:right w:val="none" w:sz="0" w:space="0" w:color="auto"/>
          </w:divBdr>
          <w:divsChild>
            <w:div w:id="359015252">
              <w:marLeft w:val="0"/>
              <w:marRight w:val="0"/>
              <w:marTop w:val="0"/>
              <w:marBottom w:val="0"/>
              <w:divBdr>
                <w:top w:val="none" w:sz="0" w:space="0" w:color="auto"/>
                <w:left w:val="none" w:sz="0" w:space="0" w:color="auto"/>
                <w:bottom w:val="none" w:sz="0" w:space="0" w:color="auto"/>
                <w:right w:val="none" w:sz="0" w:space="0" w:color="auto"/>
              </w:divBdr>
            </w:div>
            <w:div w:id="391079119">
              <w:marLeft w:val="0"/>
              <w:marRight w:val="0"/>
              <w:marTop w:val="0"/>
              <w:marBottom w:val="0"/>
              <w:divBdr>
                <w:top w:val="none" w:sz="0" w:space="0" w:color="auto"/>
                <w:left w:val="none" w:sz="0" w:space="0" w:color="auto"/>
                <w:bottom w:val="none" w:sz="0" w:space="0" w:color="auto"/>
                <w:right w:val="none" w:sz="0" w:space="0" w:color="auto"/>
              </w:divBdr>
            </w:div>
            <w:div w:id="515341985">
              <w:marLeft w:val="0"/>
              <w:marRight w:val="0"/>
              <w:marTop w:val="0"/>
              <w:marBottom w:val="0"/>
              <w:divBdr>
                <w:top w:val="none" w:sz="0" w:space="0" w:color="auto"/>
                <w:left w:val="none" w:sz="0" w:space="0" w:color="auto"/>
                <w:bottom w:val="none" w:sz="0" w:space="0" w:color="auto"/>
                <w:right w:val="none" w:sz="0" w:space="0" w:color="auto"/>
              </w:divBdr>
            </w:div>
            <w:div w:id="1134912392">
              <w:marLeft w:val="0"/>
              <w:marRight w:val="0"/>
              <w:marTop w:val="0"/>
              <w:marBottom w:val="0"/>
              <w:divBdr>
                <w:top w:val="none" w:sz="0" w:space="0" w:color="auto"/>
                <w:left w:val="none" w:sz="0" w:space="0" w:color="auto"/>
                <w:bottom w:val="none" w:sz="0" w:space="0" w:color="auto"/>
                <w:right w:val="none" w:sz="0" w:space="0" w:color="auto"/>
              </w:divBdr>
            </w:div>
            <w:div w:id="1247812097">
              <w:marLeft w:val="0"/>
              <w:marRight w:val="0"/>
              <w:marTop w:val="0"/>
              <w:marBottom w:val="0"/>
              <w:divBdr>
                <w:top w:val="none" w:sz="0" w:space="0" w:color="auto"/>
                <w:left w:val="none" w:sz="0" w:space="0" w:color="auto"/>
                <w:bottom w:val="none" w:sz="0" w:space="0" w:color="auto"/>
                <w:right w:val="none" w:sz="0" w:space="0" w:color="auto"/>
              </w:divBdr>
            </w:div>
            <w:div w:id="1402217465">
              <w:marLeft w:val="0"/>
              <w:marRight w:val="0"/>
              <w:marTop w:val="0"/>
              <w:marBottom w:val="0"/>
              <w:divBdr>
                <w:top w:val="none" w:sz="0" w:space="0" w:color="auto"/>
                <w:left w:val="none" w:sz="0" w:space="0" w:color="auto"/>
                <w:bottom w:val="none" w:sz="0" w:space="0" w:color="auto"/>
                <w:right w:val="none" w:sz="0" w:space="0" w:color="auto"/>
              </w:divBdr>
            </w:div>
            <w:div w:id="1474519466">
              <w:marLeft w:val="0"/>
              <w:marRight w:val="0"/>
              <w:marTop w:val="0"/>
              <w:marBottom w:val="0"/>
              <w:divBdr>
                <w:top w:val="none" w:sz="0" w:space="0" w:color="auto"/>
                <w:left w:val="none" w:sz="0" w:space="0" w:color="auto"/>
                <w:bottom w:val="none" w:sz="0" w:space="0" w:color="auto"/>
                <w:right w:val="none" w:sz="0" w:space="0" w:color="auto"/>
              </w:divBdr>
            </w:div>
            <w:div w:id="1540556901">
              <w:marLeft w:val="0"/>
              <w:marRight w:val="0"/>
              <w:marTop w:val="0"/>
              <w:marBottom w:val="0"/>
              <w:divBdr>
                <w:top w:val="none" w:sz="0" w:space="0" w:color="auto"/>
                <w:left w:val="none" w:sz="0" w:space="0" w:color="auto"/>
                <w:bottom w:val="none" w:sz="0" w:space="0" w:color="auto"/>
                <w:right w:val="none" w:sz="0" w:space="0" w:color="auto"/>
              </w:divBdr>
            </w:div>
            <w:div w:id="1561667061">
              <w:marLeft w:val="0"/>
              <w:marRight w:val="0"/>
              <w:marTop w:val="0"/>
              <w:marBottom w:val="0"/>
              <w:divBdr>
                <w:top w:val="none" w:sz="0" w:space="0" w:color="auto"/>
                <w:left w:val="none" w:sz="0" w:space="0" w:color="auto"/>
                <w:bottom w:val="none" w:sz="0" w:space="0" w:color="auto"/>
                <w:right w:val="none" w:sz="0" w:space="0" w:color="auto"/>
              </w:divBdr>
            </w:div>
            <w:div w:id="1839730575">
              <w:marLeft w:val="0"/>
              <w:marRight w:val="0"/>
              <w:marTop w:val="0"/>
              <w:marBottom w:val="0"/>
              <w:divBdr>
                <w:top w:val="none" w:sz="0" w:space="0" w:color="auto"/>
                <w:left w:val="none" w:sz="0" w:space="0" w:color="auto"/>
                <w:bottom w:val="none" w:sz="0" w:space="0" w:color="auto"/>
                <w:right w:val="none" w:sz="0" w:space="0" w:color="auto"/>
              </w:divBdr>
            </w:div>
            <w:div w:id="18815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46974">
      <w:bodyDiv w:val="1"/>
      <w:marLeft w:val="0"/>
      <w:marRight w:val="0"/>
      <w:marTop w:val="0"/>
      <w:marBottom w:val="0"/>
      <w:divBdr>
        <w:top w:val="none" w:sz="0" w:space="0" w:color="auto"/>
        <w:left w:val="none" w:sz="0" w:space="0" w:color="auto"/>
        <w:bottom w:val="none" w:sz="0" w:space="0" w:color="auto"/>
        <w:right w:val="none" w:sz="0" w:space="0" w:color="auto"/>
      </w:divBdr>
      <w:divsChild>
        <w:div w:id="753623443">
          <w:marLeft w:val="0"/>
          <w:marRight w:val="0"/>
          <w:marTop w:val="0"/>
          <w:marBottom w:val="0"/>
          <w:divBdr>
            <w:top w:val="none" w:sz="0" w:space="0" w:color="auto"/>
            <w:left w:val="none" w:sz="0" w:space="0" w:color="auto"/>
            <w:bottom w:val="none" w:sz="0" w:space="0" w:color="auto"/>
            <w:right w:val="none" w:sz="0" w:space="0" w:color="auto"/>
          </w:divBdr>
          <w:divsChild>
            <w:div w:id="28263721">
              <w:marLeft w:val="0"/>
              <w:marRight w:val="0"/>
              <w:marTop w:val="0"/>
              <w:marBottom w:val="0"/>
              <w:divBdr>
                <w:top w:val="none" w:sz="0" w:space="0" w:color="auto"/>
                <w:left w:val="none" w:sz="0" w:space="0" w:color="auto"/>
                <w:bottom w:val="none" w:sz="0" w:space="0" w:color="auto"/>
                <w:right w:val="none" w:sz="0" w:space="0" w:color="auto"/>
              </w:divBdr>
            </w:div>
            <w:div w:id="70349766">
              <w:marLeft w:val="0"/>
              <w:marRight w:val="0"/>
              <w:marTop w:val="0"/>
              <w:marBottom w:val="0"/>
              <w:divBdr>
                <w:top w:val="none" w:sz="0" w:space="0" w:color="auto"/>
                <w:left w:val="none" w:sz="0" w:space="0" w:color="auto"/>
                <w:bottom w:val="none" w:sz="0" w:space="0" w:color="auto"/>
                <w:right w:val="none" w:sz="0" w:space="0" w:color="auto"/>
              </w:divBdr>
            </w:div>
            <w:div w:id="135608191">
              <w:marLeft w:val="0"/>
              <w:marRight w:val="0"/>
              <w:marTop w:val="0"/>
              <w:marBottom w:val="0"/>
              <w:divBdr>
                <w:top w:val="none" w:sz="0" w:space="0" w:color="auto"/>
                <w:left w:val="none" w:sz="0" w:space="0" w:color="auto"/>
                <w:bottom w:val="none" w:sz="0" w:space="0" w:color="auto"/>
                <w:right w:val="none" w:sz="0" w:space="0" w:color="auto"/>
              </w:divBdr>
            </w:div>
            <w:div w:id="146015661">
              <w:marLeft w:val="0"/>
              <w:marRight w:val="0"/>
              <w:marTop w:val="0"/>
              <w:marBottom w:val="0"/>
              <w:divBdr>
                <w:top w:val="none" w:sz="0" w:space="0" w:color="auto"/>
                <w:left w:val="none" w:sz="0" w:space="0" w:color="auto"/>
                <w:bottom w:val="none" w:sz="0" w:space="0" w:color="auto"/>
                <w:right w:val="none" w:sz="0" w:space="0" w:color="auto"/>
              </w:divBdr>
            </w:div>
            <w:div w:id="176579121">
              <w:marLeft w:val="0"/>
              <w:marRight w:val="0"/>
              <w:marTop w:val="0"/>
              <w:marBottom w:val="0"/>
              <w:divBdr>
                <w:top w:val="none" w:sz="0" w:space="0" w:color="auto"/>
                <w:left w:val="none" w:sz="0" w:space="0" w:color="auto"/>
                <w:bottom w:val="none" w:sz="0" w:space="0" w:color="auto"/>
                <w:right w:val="none" w:sz="0" w:space="0" w:color="auto"/>
              </w:divBdr>
            </w:div>
            <w:div w:id="261648799">
              <w:marLeft w:val="0"/>
              <w:marRight w:val="0"/>
              <w:marTop w:val="0"/>
              <w:marBottom w:val="0"/>
              <w:divBdr>
                <w:top w:val="none" w:sz="0" w:space="0" w:color="auto"/>
                <w:left w:val="none" w:sz="0" w:space="0" w:color="auto"/>
                <w:bottom w:val="none" w:sz="0" w:space="0" w:color="auto"/>
                <w:right w:val="none" w:sz="0" w:space="0" w:color="auto"/>
              </w:divBdr>
            </w:div>
            <w:div w:id="303699016">
              <w:marLeft w:val="0"/>
              <w:marRight w:val="0"/>
              <w:marTop w:val="0"/>
              <w:marBottom w:val="0"/>
              <w:divBdr>
                <w:top w:val="none" w:sz="0" w:space="0" w:color="auto"/>
                <w:left w:val="none" w:sz="0" w:space="0" w:color="auto"/>
                <w:bottom w:val="none" w:sz="0" w:space="0" w:color="auto"/>
                <w:right w:val="none" w:sz="0" w:space="0" w:color="auto"/>
              </w:divBdr>
            </w:div>
            <w:div w:id="307979381">
              <w:marLeft w:val="0"/>
              <w:marRight w:val="0"/>
              <w:marTop w:val="0"/>
              <w:marBottom w:val="0"/>
              <w:divBdr>
                <w:top w:val="none" w:sz="0" w:space="0" w:color="auto"/>
                <w:left w:val="none" w:sz="0" w:space="0" w:color="auto"/>
                <w:bottom w:val="none" w:sz="0" w:space="0" w:color="auto"/>
                <w:right w:val="none" w:sz="0" w:space="0" w:color="auto"/>
              </w:divBdr>
            </w:div>
            <w:div w:id="409501178">
              <w:marLeft w:val="0"/>
              <w:marRight w:val="0"/>
              <w:marTop w:val="0"/>
              <w:marBottom w:val="0"/>
              <w:divBdr>
                <w:top w:val="none" w:sz="0" w:space="0" w:color="auto"/>
                <w:left w:val="none" w:sz="0" w:space="0" w:color="auto"/>
                <w:bottom w:val="none" w:sz="0" w:space="0" w:color="auto"/>
                <w:right w:val="none" w:sz="0" w:space="0" w:color="auto"/>
              </w:divBdr>
            </w:div>
            <w:div w:id="433324276">
              <w:marLeft w:val="0"/>
              <w:marRight w:val="0"/>
              <w:marTop w:val="0"/>
              <w:marBottom w:val="0"/>
              <w:divBdr>
                <w:top w:val="none" w:sz="0" w:space="0" w:color="auto"/>
                <w:left w:val="none" w:sz="0" w:space="0" w:color="auto"/>
                <w:bottom w:val="none" w:sz="0" w:space="0" w:color="auto"/>
                <w:right w:val="none" w:sz="0" w:space="0" w:color="auto"/>
              </w:divBdr>
            </w:div>
            <w:div w:id="565259038">
              <w:marLeft w:val="0"/>
              <w:marRight w:val="0"/>
              <w:marTop w:val="0"/>
              <w:marBottom w:val="0"/>
              <w:divBdr>
                <w:top w:val="none" w:sz="0" w:space="0" w:color="auto"/>
                <w:left w:val="none" w:sz="0" w:space="0" w:color="auto"/>
                <w:bottom w:val="none" w:sz="0" w:space="0" w:color="auto"/>
                <w:right w:val="none" w:sz="0" w:space="0" w:color="auto"/>
              </w:divBdr>
            </w:div>
            <w:div w:id="619843125">
              <w:marLeft w:val="0"/>
              <w:marRight w:val="0"/>
              <w:marTop w:val="0"/>
              <w:marBottom w:val="0"/>
              <w:divBdr>
                <w:top w:val="none" w:sz="0" w:space="0" w:color="auto"/>
                <w:left w:val="none" w:sz="0" w:space="0" w:color="auto"/>
                <w:bottom w:val="none" w:sz="0" w:space="0" w:color="auto"/>
                <w:right w:val="none" w:sz="0" w:space="0" w:color="auto"/>
              </w:divBdr>
            </w:div>
            <w:div w:id="958150230">
              <w:marLeft w:val="0"/>
              <w:marRight w:val="0"/>
              <w:marTop w:val="0"/>
              <w:marBottom w:val="0"/>
              <w:divBdr>
                <w:top w:val="none" w:sz="0" w:space="0" w:color="auto"/>
                <w:left w:val="none" w:sz="0" w:space="0" w:color="auto"/>
                <w:bottom w:val="none" w:sz="0" w:space="0" w:color="auto"/>
                <w:right w:val="none" w:sz="0" w:space="0" w:color="auto"/>
              </w:divBdr>
            </w:div>
            <w:div w:id="1153327441">
              <w:marLeft w:val="0"/>
              <w:marRight w:val="0"/>
              <w:marTop w:val="0"/>
              <w:marBottom w:val="0"/>
              <w:divBdr>
                <w:top w:val="none" w:sz="0" w:space="0" w:color="auto"/>
                <w:left w:val="none" w:sz="0" w:space="0" w:color="auto"/>
                <w:bottom w:val="none" w:sz="0" w:space="0" w:color="auto"/>
                <w:right w:val="none" w:sz="0" w:space="0" w:color="auto"/>
              </w:divBdr>
            </w:div>
            <w:div w:id="1275937269">
              <w:marLeft w:val="0"/>
              <w:marRight w:val="0"/>
              <w:marTop w:val="0"/>
              <w:marBottom w:val="0"/>
              <w:divBdr>
                <w:top w:val="none" w:sz="0" w:space="0" w:color="auto"/>
                <w:left w:val="none" w:sz="0" w:space="0" w:color="auto"/>
                <w:bottom w:val="none" w:sz="0" w:space="0" w:color="auto"/>
                <w:right w:val="none" w:sz="0" w:space="0" w:color="auto"/>
              </w:divBdr>
            </w:div>
            <w:div w:id="1452094077">
              <w:marLeft w:val="0"/>
              <w:marRight w:val="0"/>
              <w:marTop w:val="0"/>
              <w:marBottom w:val="0"/>
              <w:divBdr>
                <w:top w:val="none" w:sz="0" w:space="0" w:color="auto"/>
                <w:left w:val="none" w:sz="0" w:space="0" w:color="auto"/>
                <w:bottom w:val="none" w:sz="0" w:space="0" w:color="auto"/>
                <w:right w:val="none" w:sz="0" w:space="0" w:color="auto"/>
              </w:divBdr>
            </w:div>
            <w:div w:id="212815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11089">
      <w:bodyDiv w:val="1"/>
      <w:marLeft w:val="0"/>
      <w:marRight w:val="0"/>
      <w:marTop w:val="0"/>
      <w:marBottom w:val="0"/>
      <w:divBdr>
        <w:top w:val="none" w:sz="0" w:space="0" w:color="auto"/>
        <w:left w:val="none" w:sz="0" w:space="0" w:color="auto"/>
        <w:bottom w:val="none" w:sz="0" w:space="0" w:color="auto"/>
        <w:right w:val="none" w:sz="0" w:space="0" w:color="auto"/>
      </w:divBdr>
    </w:div>
    <w:div w:id="1822428454">
      <w:bodyDiv w:val="1"/>
      <w:marLeft w:val="0"/>
      <w:marRight w:val="0"/>
      <w:marTop w:val="0"/>
      <w:marBottom w:val="0"/>
      <w:divBdr>
        <w:top w:val="none" w:sz="0" w:space="0" w:color="auto"/>
        <w:left w:val="none" w:sz="0" w:space="0" w:color="auto"/>
        <w:bottom w:val="none" w:sz="0" w:space="0" w:color="auto"/>
        <w:right w:val="none" w:sz="0" w:space="0" w:color="auto"/>
      </w:divBdr>
      <w:divsChild>
        <w:div w:id="1513648606">
          <w:marLeft w:val="0"/>
          <w:marRight w:val="0"/>
          <w:marTop w:val="0"/>
          <w:marBottom w:val="0"/>
          <w:divBdr>
            <w:top w:val="none" w:sz="0" w:space="0" w:color="auto"/>
            <w:left w:val="none" w:sz="0" w:space="0" w:color="auto"/>
            <w:bottom w:val="none" w:sz="0" w:space="0" w:color="auto"/>
            <w:right w:val="none" w:sz="0" w:space="0" w:color="auto"/>
          </w:divBdr>
          <w:divsChild>
            <w:div w:id="170950484">
              <w:marLeft w:val="0"/>
              <w:marRight w:val="0"/>
              <w:marTop w:val="0"/>
              <w:marBottom w:val="0"/>
              <w:divBdr>
                <w:top w:val="none" w:sz="0" w:space="0" w:color="auto"/>
                <w:left w:val="none" w:sz="0" w:space="0" w:color="auto"/>
                <w:bottom w:val="none" w:sz="0" w:space="0" w:color="auto"/>
                <w:right w:val="none" w:sz="0" w:space="0" w:color="auto"/>
              </w:divBdr>
            </w:div>
            <w:div w:id="1615361218">
              <w:marLeft w:val="0"/>
              <w:marRight w:val="0"/>
              <w:marTop w:val="0"/>
              <w:marBottom w:val="0"/>
              <w:divBdr>
                <w:top w:val="none" w:sz="0" w:space="0" w:color="auto"/>
                <w:left w:val="none" w:sz="0" w:space="0" w:color="auto"/>
                <w:bottom w:val="none" w:sz="0" w:space="0" w:color="auto"/>
                <w:right w:val="none" w:sz="0" w:space="0" w:color="auto"/>
              </w:divBdr>
            </w:div>
            <w:div w:id="19741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19202">
      <w:bodyDiv w:val="1"/>
      <w:marLeft w:val="0"/>
      <w:marRight w:val="0"/>
      <w:marTop w:val="0"/>
      <w:marBottom w:val="0"/>
      <w:divBdr>
        <w:top w:val="none" w:sz="0" w:space="0" w:color="auto"/>
        <w:left w:val="none" w:sz="0" w:space="0" w:color="auto"/>
        <w:bottom w:val="none" w:sz="0" w:space="0" w:color="auto"/>
        <w:right w:val="none" w:sz="0" w:space="0" w:color="auto"/>
      </w:divBdr>
      <w:divsChild>
        <w:div w:id="1341203284">
          <w:marLeft w:val="0"/>
          <w:marRight w:val="0"/>
          <w:marTop w:val="0"/>
          <w:marBottom w:val="0"/>
          <w:divBdr>
            <w:top w:val="none" w:sz="0" w:space="0" w:color="auto"/>
            <w:left w:val="none" w:sz="0" w:space="0" w:color="auto"/>
            <w:bottom w:val="none" w:sz="0" w:space="0" w:color="auto"/>
            <w:right w:val="none" w:sz="0" w:space="0" w:color="auto"/>
          </w:divBdr>
          <w:divsChild>
            <w:div w:id="419762460">
              <w:marLeft w:val="0"/>
              <w:marRight w:val="0"/>
              <w:marTop w:val="0"/>
              <w:marBottom w:val="0"/>
              <w:divBdr>
                <w:top w:val="none" w:sz="0" w:space="0" w:color="auto"/>
                <w:left w:val="none" w:sz="0" w:space="0" w:color="auto"/>
                <w:bottom w:val="none" w:sz="0" w:space="0" w:color="auto"/>
                <w:right w:val="none" w:sz="0" w:space="0" w:color="auto"/>
              </w:divBdr>
            </w:div>
            <w:div w:id="1404454763">
              <w:marLeft w:val="0"/>
              <w:marRight w:val="0"/>
              <w:marTop w:val="0"/>
              <w:marBottom w:val="0"/>
              <w:divBdr>
                <w:top w:val="none" w:sz="0" w:space="0" w:color="auto"/>
                <w:left w:val="none" w:sz="0" w:space="0" w:color="auto"/>
                <w:bottom w:val="none" w:sz="0" w:space="0" w:color="auto"/>
                <w:right w:val="none" w:sz="0" w:space="0" w:color="auto"/>
              </w:divBdr>
            </w:div>
            <w:div w:id="1554073879">
              <w:marLeft w:val="0"/>
              <w:marRight w:val="0"/>
              <w:marTop w:val="0"/>
              <w:marBottom w:val="0"/>
              <w:divBdr>
                <w:top w:val="none" w:sz="0" w:space="0" w:color="auto"/>
                <w:left w:val="none" w:sz="0" w:space="0" w:color="auto"/>
                <w:bottom w:val="none" w:sz="0" w:space="0" w:color="auto"/>
                <w:right w:val="none" w:sz="0" w:space="0" w:color="auto"/>
              </w:divBdr>
            </w:div>
            <w:div w:id="1662348618">
              <w:marLeft w:val="0"/>
              <w:marRight w:val="0"/>
              <w:marTop w:val="0"/>
              <w:marBottom w:val="0"/>
              <w:divBdr>
                <w:top w:val="none" w:sz="0" w:space="0" w:color="auto"/>
                <w:left w:val="none" w:sz="0" w:space="0" w:color="auto"/>
                <w:bottom w:val="none" w:sz="0" w:space="0" w:color="auto"/>
                <w:right w:val="none" w:sz="0" w:space="0" w:color="auto"/>
              </w:divBdr>
            </w:div>
            <w:div w:id="1900749996">
              <w:marLeft w:val="0"/>
              <w:marRight w:val="0"/>
              <w:marTop w:val="0"/>
              <w:marBottom w:val="0"/>
              <w:divBdr>
                <w:top w:val="none" w:sz="0" w:space="0" w:color="auto"/>
                <w:left w:val="none" w:sz="0" w:space="0" w:color="auto"/>
                <w:bottom w:val="none" w:sz="0" w:space="0" w:color="auto"/>
                <w:right w:val="none" w:sz="0" w:space="0" w:color="auto"/>
              </w:divBdr>
            </w:div>
            <w:div w:id="1987658883">
              <w:marLeft w:val="0"/>
              <w:marRight w:val="0"/>
              <w:marTop w:val="0"/>
              <w:marBottom w:val="0"/>
              <w:divBdr>
                <w:top w:val="none" w:sz="0" w:space="0" w:color="auto"/>
                <w:left w:val="none" w:sz="0" w:space="0" w:color="auto"/>
                <w:bottom w:val="none" w:sz="0" w:space="0" w:color="auto"/>
                <w:right w:val="none" w:sz="0" w:space="0" w:color="auto"/>
              </w:divBdr>
            </w:div>
            <w:div w:id="21113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4660">
      <w:bodyDiv w:val="1"/>
      <w:marLeft w:val="0"/>
      <w:marRight w:val="0"/>
      <w:marTop w:val="0"/>
      <w:marBottom w:val="0"/>
      <w:divBdr>
        <w:top w:val="none" w:sz="0" w:space="0" w:color="auto"/>
        <w:left w:val="none" w:sz="0" w:space="0" w:color="auto"/>
        <w:bottom w:val="none" w:sz="0" w:space="0" w:color="auto"/>
        <w:right w:val="none" w:sz="0" w:space="0" w:color="auto"/>
      </w:divBdr>
    </w:div>
    <w:div w:id="1858276068">
      <w:bodyDiv w:val="1"/>
      <w:marLeft w:val="0"/>
      <w:marRight w:val="0"/>
      <w:marTop w:val="0"/>
      <w:marBottom w:val="0"/>
      <w:divBdr>
        <w:top w:val="none" w:sz="0" w:space="0" w:color="auto"/>
        <w:left w:val="none" w:sz="0" w:space="0" w:color="auto"/>
        <w:bottom w:val="none" w:sz="0" w:space="0" w:color="auto"/>
        <w:right w:val="none" w:sz="0" w:space="0" w:color="auto"/>
      </w:divBdr>
    </w:div>
    <w:div w:id="2017534034">
      <w:bodyDiv w:val="1"/>
      <w:marLeft w:val="0"/>
      <w:marRight w:val="0"/>
      <w:marTop w:val="0"/>
      <w:marBottom w:val="0"/>
      <w:divBdr>
        <w:top w:val="none" w:sz="0" w:space="0" w:color="auto"/>
        <w:left w:val="none" w:sz="0" w:space="0" w:color="auto"/>
        <w:bottom w:val="none" w:sz="0" w:space="0" w:color="auto"/>
        <w:right w:val="none" w:sz="0" w:space="0" w:color="auto"/>
      </w:divBdr>
    </w:div>
    <w:div w:id="2061397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mindeli@redcross.ge" TargetMode="External"/><Relationship Id="rId13" Type="http://schemas.openxmlformats.org/officeDocument/2006/relationships/hyperlink" Target="mailto:newvector444@yahoo.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lsuleimanova@yahoo.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zeriwomen@yahoo.com" TargetMode="External"/><Relationship Id="rId5" Type="http://schemas.openxmlformats.org/officeDocument/2006/relationships/webSettings" Target="webSettings.xml"/><Relationship Id="rId15" Type="http://schemas.openxmlformats.org/officeDocument/2006/relationships/package" Target="embeddings/Microsoft_PowerPoint_Slide.sldx"/><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redcross@redcross.ge" TargetMode="External"/><Relationship Id="rId14" Type="http://schemas.openxmlformats.org/officeDocument/2006/relationships/image" Target="media/image3.emf"/><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www.who.int/tb/publications/global_report/en/" TargetMode="External"/><Relationship Id="rId7" Type="http://schemas.openxmlformats.org/officeDocument/2006/relationships/hyperlink" Target="https://www.oanda.com/currency/converter/" TargetMode="External"/><Relationship Id="rId2" Type="http://schemas.openxmlformats.org/officeDocument/2006/relationships/hyperlink" Target="http://data.worldbank.org/country/georgia" TargetMode="External"/><Relationship Id="rId1" Type="http://schemas.openxmlformats.org/officeDocument/2006/relationships/hyperlink" Target="http://www.geostat.ge" TargetMode="External"/><Relationship Id="rId6" Type="http://schemas.openxmlformats.org/officeDocument/2006/relationships/hyperlink" Target="http://www.who.int/tb/publications/global_report/en/" TargetMode="External"/><Relationship Id="rId5" Type="http://schemas.openxmlformats.org/officeDocument/2006/relationships/hyperlink" Target="http://aidscenter.ge/epidsituation_eng.html" TargetMode="External"/><Relationship Id="rId4" Type="http://schemas.openxmlformats.org/officeDocument/2006/relationships/hyperlink" Target="http://www.who.int/tb/country/data/profiles/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42CD6-F3D5-4B02-992D-EA6D3B557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524</TotalTime>
  <Pages>44</Pages>
  <Words>18490</Words>
  <Characters>105397</Characters>
  <Application>Microsoft Office Word</Application>
  <DocSecurity>0</DocSecurity>
  <Lines>878</Lines>
  <Paragraphs>247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Termes de Références Missions</vt:lpstr>
      <vt:lpstr>Termes de Références Missions</vt:lpstr>
    </vt:vector>
  </TitlesOfParts>
  <Company>MAE</Company>
  <LinksUpToDate>false</LinksUpToDate>
  <CharactersWithSpaces>123640</CharactersWithSpaces>
  <SharedDoc>false</SharedDoc>
  <HLinks>
    <vt:vector size="60" baseType="variant">
      <vt:variant>
        <vt:i4>6553678</vt:i4>
      </vt:variant>
      <vt:variant>
        <vt:i4>18</vt:i4>
      </vt:variant>
      <vt:variant>
        <vt:i4>0</vt:i4>
      </vt:variant>
      <vt:variant>
        <vt:i4>5</vt:i4>
      </vt:variant>
      <vt:variant>
        <vt:lpwstr>mailto:lsuleimanova@yahoo.com</vt:lpwstr>
      </vt:variant>
      <vt:variant>
        <vt:lpwstr/>
      </vt:variant>
      <vt:variant>
        <vt:i4>655403</vt:i4>
      </vt:variant>
      <vt:variant>
        <vt:i4>15</vt:i4>
      </vt:variant>
      <vt:variant>
        <vt:i4>0</vt:i4>
      </vt:variant>
      <vt:variant>
        <vt:i4>5</vt:i4>
      </vt:variant>
      <vt:variant>
        <vt:lpwstr>mailto:azeriwomen@yahoo.com</vt:lpwstr>
      </vt:variant>
      <vt:variant>
        <vt:lpwstr/>
      </vt:variant>
      <vt:variant>
        <vt:i4>5570684</vt:i4>
      </vt:variant>
      <vt:variant>
        <vt:i4>8</vt:i4>
      </vt:variant>
      <vt:variant>
        <vt:i4>0</vt:i4>
      </vt:variant>
      <vt:variant>
        <vt:i4>5</vt:i4>
      </vt:variant>
      <vt:variant>
        <vt:lpwstr>mailto:kmindeli@redcross.ge</vt:lpwstr>
      </vt:variant>
      <vt:variant>
        <vt:lpwstr/>
      </vt:variant>
      <vt:variant>
        <vt:i4>6094872</vt:i4>
      </vt:variant>
      <vt:variant>
        <vt:i4>18</vt:i4>
      </vt:variant>
      <vt:variant>
        <vt:i4>0</vt:i4>
      </vt:variant>
      <vt:variant>
        <vt:i4>5</vt:i4>
      </vt:variant>
      <vt:variant>
        <vt:lpwstr>https://www.oanda.com/currency/converter/</vt:lpwstr>
      </vt:variant>
      <vt:variant>
        <vt:lpwstr/>
      </vt:variant>
      <vt:variant>
        <vt:i4>6619220</vt:i4>
      </vt:variant>
      <vt:variant>
        <vt:i4>15</vt:i4>
      </vt:variant>
      <vt:variant>
        <vt:i4>0</vt:i4>
      </vt:variant>
      <vt:variant>
        <vt:i4>5</vt:i4>
      </vt:variant>
      <vt:variant>
        <vt:lpwstr>http://www.who.int/tb/publications/global_report/en/</vt:lpwstr>
      </vt:variant>
      <vt:variant>
        <vt:lpwstr/>
      </vt:variant>
      <vt:variant>
        <vt:i4>6750272</vt:i4>
      </vt:variant>
      <vt:variant>
        <vt:i4>12</vt:i4>
      </vt:variant>
      <vt:variant>
        <vt:i4>0</vt:i4>
      </vt:variant>
      <vt:variant>
        <vt:i4>5</vt:i4>
      </vt:variant>
      <vt:variant>
        <vt:lpwstr>http://aidscenter.ge/epidsituation_eng.html</vt:lpwstr>
      </vt:variant>
      <vt:variant>
        <vt:lpwstr/>
      </vt:variant>
      <vt:variant>
        <vt:i4>8061055</vt:i4>
      </vt:variant>
      <vt:variant>
        <vt:i4>9</vt:i4>
      </vt:variant>
      <vt:variant>
        <vt:i4>0</vt:i4>
      </vt:variant>
      <vt:variant>
        <vt:i4>5</vt:i4>
      </vt:variant>
      <vt:variant>
        <vt:lpwstr>http://www.who.int/tb/country/data/profiles/en/</vt:lpwstr>
      </vt:variant>
      <vt:variant>
        <vt:lpwstr/>
      </vt:variant>
      <vt:variant>
        <vt:i4>6619220</vt:i4>
      </vt:variant>
      <vt:variant>
        <vt:i4>6</vt:i4>
      </vt:variant>
      <vt:variant>
        <vt:i4>0</vt:i4>
      </vt:variant>
      <vt:variant>
        <vt:i4>5</vt:i4>
      </vt:variant>
      <vt:variant>
        <vt:lpwstr>http://www.who.int/tb/publications/global_report/en/</vt:lpwstr>
      </vt:variant>
      <vt:variant>
        <vt:lpwstr/>
      </vt:variant>
      <vt:variant>
        <vt:i4>4915230</vt:i4>
      </vt:variant>
      <vt:variant>
        <vt:i4>3</vt:i4>
      </vt:variant>
      <vt:variant>
        <vt:i4>0</vt:i4>
      </vt:variant>
      <vt:variant>
        <vt:i4>5</vt:i4>
      </vt:variant>
      <vt:variant>
        <vt:lpwstr>http://data.worldbank.org/country/georgia</vt:lpwstr>
      </vt:variant>
      <vt:variant>
        <vt:lpwstr/>
      </vt:variant>
      <vt:variant>
        <vt:i4>7012460</vt:i4>
      </vt:variant>
      <vt:variant>
        <vt:i4>0</vt:i4>
      </vt:variant>
      <vt:variant>
        <vt:i4>0</vt:i4>
      </vt:variant>
      <vt:variant>
        <vt:i4>5</vt:i4>
      </vt:variant>
      <vt:variant>
        <vt:lpwstr>http://www.geostat.ge/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Termes de Références Missions</dc:title>
  <dc:subject/>
  <dc:creator>FEI</dc:creator>
  <cp:keywords/>
  <cp:lastModifiedBy>Andrei Mosneaga</cp:lastModifiedBy>
  <cp:revision>21</cp:revision>
  <cp:lastPrinted>2017-02-09T12:39:00Z</cp:lastPrinted>
  <dcterms:created xsi:type="dcterms:W3CDTF">2017-05-20T22:05:00Z</dcterms:created>
  <dcterms:modified xsi:type="dcterms:W3CDTF">2017-05-22T05:56:00Z</dcterms:modified>
</cp:coreProperties>
</file>